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C" w:rsidRDefault="00ED287C" w:rsidP="00ED287C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92929"/>
          <w:sz w:val="28"/>
          <w:szCs w:val="28"/>
        </w:rPr>
      </w:pPr>
      <w:r>
        <w:rPr>
          <w:rFonts w:ascii="Arial" w:eastAsia="Times New Roman" w:hAnsi="Arial" w:cs="Arial"/>
          <w:b/>
          <w:color w:val="292929"/>
          <w:sz w:val="28"/>
          <w:szCs w:val="28"/>
        </w:rPr>
        <w:t>П</w:t>
      </w:r>
      <w:r w:rsidRPr="00ED287C">
        <w:rPr>
          <w:rFonts w:ascii="Arial" w:eastAsia="Times New Roman" w:hAnsi="Arial" w:cs="Arial"/>
          <w:b/>
          <w:color w:val="292929"/>
          <w:sz w:val="28"/>
          <w:szCs w:val="28"/>
        </w:rPr>
        <w:t xml:space="preserve">остановлением Правительства </w:t>
      </w:r>
      <w:r>
        <w:rPr>
          <w:rFonts w:ascii="Arial" w:eastAsia="Times New Roman" w:hAnsi="Arial" w:cs="Arial"/>
          <w:b/>
          <w:color w:val="292929"/>
          <w:sz w:val="28"/>
          <w:szCs w:val="28"/>
        </w:rPr>
        <w:t>РО</w:t>
      </w:r>
      <w:r w:rsidRPr="00ED287C">
        <w:rPr>
          <w:rFonts w:ascii="Arial" w:eastAsia="Times New Roman" w:hAnsi="Arial" w:cs="Arial"/>
          <w:b/>
          <w:color w:val="292929"/>
          <w:sz w:val="28"/>
          <w:szCs w:val="28"/>
        </w:rPr>
        <w:t xml:space="preserve"> от </w:t>
      </w:r>
      <w:r w:rsidRPr="00ED287C">
        <w:rPr>
          <w:rFonts w:ascii="Arial" w:eastAsia="Times New Roman" w:hAnsi="Arial" w:cs="Arial"/>
          <w:b/>
          <w:color w:val="292929"/>
          <w:sz w:val="32"/>
          <w:szCs w:val="32"/>
          <w:u w:val="single"/>
        </w:rPr>
        <w:t>30.08.2012 № 810</w:t>
      </w:r>
      <w:r w:rsidRPr="00ED287C">
        <w:rPr>
          <w:rFonts w:ascii="Arial" w:eastAsia="Times New Roman" w:hAnsi="Arial" w:cs="Arial"/>
          <w:b/>
          <w:color w:val="292929"/>
          <w:sz w:val="28"/>
          <w:szCs w:val="28"/>
        </w:rPr>
        <w:t xml:space="preserve"> «О мерах по противодействию выжиганию сухой растительности на территории Ростовской области»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 утвержден Порядок действий</w:t>
      </w:r>
      <w:r w:rsidR="003E3E24">
        <w:rPr>
          <w:rFonts w:ascii="Arial" w:eastAsia="Times New Roman" w:hAnsi="Arial" w:cs="Arial"/>
          <w:color w:val="292929"/>
          <w:sz w:val="28"/>
          <w:szCs w:val="28"/>
        </w:rPr>
        <w:t xml:space="preserve">                     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 по предотвращению выжигания сухой растительности на территории Ростовской области</w:t>
      </w:r>
      <w:r>
        <w:rPr>
          <w:rFonts w:ascii="Arial" w:eastAsia="Times New Roman" w:hAnsi="Arial" w:cs="Arial"/>
          <w:color w:val="292929"/>
          <w:sz w:val="28"/>
          <w:szCs w:val="28"/>
        </w:rPr>
        <w:t>.</w:t>
      </w:r>
    </w:p>
    <w:p w:rsidR="00ED287C" w:rsidRPr="00ED287C" w:rsidRDefault="00ED287C" w:rsidP="00ED287C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92929"/>
          <w:sz w:val="28"/>
          <w:szCs w:val="28"/>
        </w:rPr>
      </w:pPr>
      <w:r>
        <w:rPr>
          <w:rFonts w:ascii="Arial" w:eastAsia="Times New Roman" w:hAnsi="Arial" w:cs="Arial"/>
          <w:color w:val="292929"/>
          <w:sz w:val="28"/>
          <w:szCs w:val="28"/>
        </w:rPr>
        <w:t>П.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 2 Порядка</w:t>
      </w:r>
      <w:r>
        <w:rPr>
          <w:rFonts w:ascii="Arial" w:eastAsia="Times New Roman" w:hAnsi="Arial" w:cs="Arial"/>
          <w:color w:val="292929"/>
          <w:sz w:val="28"/>
          <w:szCs w:val="28"/>
        </w:rPr>
        <w:t xml:space="preserve">: 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выжигание</w:t>
      </w:r>
      <w:r>
        <w:rPr>
          <w:rFonts w:ascii="Arial" w:eastAsia="Times New Roman" w:hAnsi="Arial" w:cs="Arial"/>
          <w:color w:val="292929"/>
          <w:sz w:val="28"/>
          <w:szCs w:val="28"/>
        </w:rPr>
        <w:t xml:space="preserve"> сух</w:t>
      </w:r>
      <w:proofErr w:type="gramStart"/>
      <w:r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  <w:r w:rsidR="005C44EB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92929"/>
          <w:sz w:val="28"/>
          <w:szCs w:val="28"/>
        </w:rPr>
        <w:t>р</w:t>
      </w:r>
      <w:proofErr w:type="gramEnd"/>
      <w:r>
        <w:rPr>
          <w:rFonts w:ascii="Arial" w:eastAsia="Times New Roman" w:hAnsi="Arial" w:cs="Arial"/>
          <w:color w:val="292929"/>
          <w:sz w:val="28"/>
          <w:szCs w:val="28"/>
        </w:rPr>
        <w:t>аст-ти</w:t>
      </w:r>
      <w:proofErr w:type="spellEnd"/>
      <w:r>
        <w:rPr>
          <w:rFonts w:ascii="Arial" w:eastAsia="Times New Roman" w:hAnsi="Arial" w:cs="Arial"/>
          <w:color w:val="292929"/>
          <w:sz w:val="28"/>
          <w:szCs w:val="28"/>
        </w:rPr>
        <w:t xml:space="preserve"> -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 повреждение или уничтожение вследствие пожаров травянистой и древесно-кустарниковой растительности, лесных насаждений и иных насаждений, за исключением лесных насаждений, расположенных на землях лесного фонда,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ED287C" w:rsidRPr="00ED287C" w:rsidRDefault="00ED287C" w:rsidP="00ED287C">
      <w:pPr>
        <w:spacing w:beforeAutospacing="1" w:after="0" w:afterAutospacing="1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92929"/>
          <w:sz w:val="28"/>
          <w:szCs w:val="28"/>
        </w:rPr>
      </w:pPr>
      <w:r>
        <w:rPr>
          <w:rFonts w:ascii="Arial" w:eastAsia="Times New Roman" w:hAnsi="Arial" w:cs="Arial"/>
          <w:color w:val="292929"/>
          <w:sz w:val="28"/>
          <w:szCs w:val="28"/>
        </w:rPr>
        <w:t>П.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 3 Порядка</w:t>
      </w:r>
      <w:r>
        <w:rPr>
          <w:rFonts w:ascii="Arial" w:eastAsia="Times New Roman" w:hAnsi="Arial" w:cs="Arial"/>
          <w:color w:val="292929"/>
          <w:sz w:val="28"/>
          <w:szCs w:val="28"/>
        </w:rPr>
        <w:t>: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 </w:t>
      </w:r>
      <w:r w:rsidRPr="00ED287C">
        <w:rPr>
          <w:rFonts w:ascii="Arial" w:eastAsia="Times New Roman" w:hAnsi="Arial" w:cs="Arial"/>
          <w:b/>
          <w:bCs/>
          <w:color w:val="292929"/>
          <w:sz w:val="28"/>
        </w:rPr>
        <w:t>выжигание сухой растительности на территории Ростовской области запрещается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, за исключением случаев, установленных федеральным законодательством.</w:t>
      </w:r>
    </w:p>
    <w:p w:rsidR="00ED287C" w:rsidRPr="00ED287C" w:rsidRDefault="00ED287C" w:rsidP="00ED287C">
      <w:pPr>
        <w:spacing w:beforeAutospacing="1" w:after="0" w:afterAutospacing="1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92929"/>
          <w:sz w:val="28"/>
          <w:szCs w:val="28"/>
        </w:rPr>
      </w:pPr>
      <w:r>
        <w:rPr>
          <w:rFonts w:ascii="Arial" w:eastAsia="Times New Roman" w:hAnsi="Arial" w:cs="Arial"/>
          <w:color w:val="292929"/>
          <w:sz w:val="28"/>
          <w:szCs w:val="28"/>
        </w:rPr>
        <w:t xml:space="preserve">П. 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218 </w:t>
      </w:r>
      <w:r w:rsidRPr="00ED287C">
        <w:rPr>
          <w:rFonts w:ascii="Arial" w:eastAsia="Times New Roman" w:hAnsi="Arial" w:cs="Arial"/>
          <w:b/>
          <w:color w:val="292929"/>
          <w:sz w:val="28"/>
          <w:szCs w:val="28"/>
        </w:rPr>
        <w:t xml:space="preserve">Постановления Правительства РФ </w:t>
      </w:r>
      <w:r w:rsidRPr="00ED287C">
        <w:rPr>
          <w:rFonts w:ascii="Arial" w:eastAsia="Times New Roman" w:hAnsi="Arial" w:cs="Arial"/>
          <w:b/>
          <w:color w:val="292929"/>
          <w:sz w:val="36"/>
          <w:szCs w:val="36"/>
          <w:u w:val="single"/>
        </w:rPr>
        <w:t>от 25.04.2012 № 390</w:t>
      </w:r>
      <w:r w:rsidRPr="00ED287C">
        <w:rPr>
          <w:rFonts w:ascii="Arial" w:eastAsia="Times New Roman" w:hAnsi="Arial" w:cs="Arial"/>
          <w:b/>
          <w:color w:val="292929"/>
          <w:sz w:val="28"/>
          <w:szCs w:val="28"/>
        </w:rPr>
        <w:t xml:space="preserve"> «О противопожарном режиме»</w:t>
      </w:r>
      <w:r>
        <w:rPr>
          <w:rFonts w:ascii="Arial" w:eastAsia="Times New Roman" w:hAnsi="Arial" w:cs="Arial"/>
          <w:b/>
          <w:color w:val="292929"/>
          <w:sz w:val="28"/>
          <w:szCs w:val="28"/>
        </w:rPr>
        <w:t xml:space="preserve"> 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 </w:t>
      </w:r>
      <w:r w:rsidRPr="00ED287C">
        <w:rPr>
          <w:rFonts w:ascii="Arial" w:eastAsia="Times New Roman" w:hAnsi="Arial" w:cs="Arial"/>
          <w:b/>
          <w:bCs/>
          <w:color w:val="292929"/>
          <w:sz w:val="28"/>
        </w:rPr>
        <w:t>запрещается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 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</w:t>
      </w:r>
    </w:p>
    <w:p w:rsidR="00ED287C" w:rsidRPr="00ED287C" w:rsidRDefault="00ED287C" w:rsidP="00ED287C">
      <w:pPr>
        <w:spacing w:beforeAutospacing="1" w:after="0" w:afterAutospacing="1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92929"/>
          <w:sz w:val="28"/>
          <w:szCs w:val="28"/>
        </w:rPr>
      </w:pPr>
      <w:r>
        <w:rPr>
          <w:rFonts w:ascii="Arial" w:eastAsia="Times New Roman" w:hAnsi="Arial" w:cs="Arial"/>
          <w:color w:val="292929"/>
          <w:sz w:val="28"/>
          <w:szCs w:val="28"/>
        </w:rPr>
        <w:t xml:space="preserve">П. 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283 Постановления Правительства РФ от 25.04.2012 № 390</w:t>
      </w:r>
      <w:r>
        <w:rPr>
          <w:rFonts w:ascii="Arial" w:eastAsia="Times New Roman" w:hAnsi="Arial" w:cs="Arial"/>
          <w:color w:val="292929"/>
          <w:sz w:val="28"/>
          <w:szCs w:val="28"/>
        </w:rPr>
        <w:t xml:space="preserve">: </w:t>
      </w:r>
      <w:r w:rsidRPr="00ED287C">
        <w:rPr>
          <w:rFonts w:ascii="Arial" w:eastAsia="Times New Roman" w:hAnsi="Arial" w:cs="Arial"/>
          <w:b/>
          <w:bCs/>
          <w:color w:val="292929"/>
          <w:sz w:val="28"/>
        </w:rPr>
        <w:t>Запрещается 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в полосах отвода автомобильных дорог, полосах отвода</w:t>
      </w:r>
      <w:r w:rsidR="003E3E24">
        <w:rPr>
          <w:rFonts w:ascii="Arial" w:eastAsia="Times New Roman" w:hAnsi="Arial" w:cs="Arial"/>
          <w:color w:val="292929"/>
          <w:sz w:val="28"/>
          <w:szCs w:val="28"/>
        </w:rPr>
        <w:t xml:space="preserve">          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ED287C" w:rsidRPr="00ED287C" w:rsidRDefault="00ED287C" w:rsidP="00ED287C">
      <w:pPr>
        <w:spacing w:beforeAutospacing="1" w:after="0" w:afterAutospacing="1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92929"/>
          <w:sz w:val="28"/>
          <w:szCs w:val="28"/>
        </w:rPr>
      </w:pPr>
      <w:r>
        <w:rPr>
          <w:rFonts w:ascii="Arial" w:eastAsia="Times New Roman" w:hAnsi="Arial" w:cs="Arial"/>
          <w:color w:val="292929"/>
          <w:sz w:val="28"/>
          <w:szCs w:val="28"/>
        </w:rPr>
        <w:t>П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. 4.2 Порядка</w:t>
      </w:r>
      <w:r>
        <w:rPr>
          <w:rFonts w:ascii="Arial" w:eastAsia="Times New Roman" w:hAnsi="Arial" w:cs="Arial"/>
          <w:color w:val="292929"/>
          <w:sz w:val="28"/>
          <w:szCs w:val="28"/>
        </w:rPr>
        <w:t>: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 В случае обнаружения очагов возгорания сухой растительности необходимо </w:t>
      </w:r>
      <w:r w:rsidRPr="00ED287C">
        <w:rPr>
          <w:rFonts w:ascii="Arial" w:eastAsia="Times New Roman" w:hAnsi="Arial" w:cs="Arial"/>
          <w:b/>
          <w:bCs/>
          <w:color w:val="292929"/>
          <w:sz w:val="28"/>
        </w:rPr>
        <w:t>незамедлительно информировать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 органы местного самоуправления, обеспечить мероприятия по тушению пожара</w:t>
      </w:r>
      <w:r w:rsidR="003E3E24">
        <w:rPr>
          <w:rFonts w:ascii="Arial" w:eastAsia="Times New Roman" w:hAnsi="Arial" w:cs="Arial"/>
          <w:color w:val="292929"/>
          <w:sz w:val="28"/>
          <w:szCs w:val="28"/>
        </w:rPr>
        <w:t xml:space="preserve">        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 и предотвращению распространения очага возгорания, в том</w:t>
      </w:r>
      <w:r>
        <w:rPr>
          <w:rFonts w:ascii="Arial" w:eastAsia="Times New Roman" w:hAnsi="Arial" w:cs="Arial"/>
          <w:color w:val="292929"/>
          <w:sz w:val="28"/>
          <w:szCs w:val="28"/>
        </w:rPr>
        <w:t xml:space="preserve"> числе опашку места возгорания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.</w:t>
      </w:r>
    </w:p>
    <w:p w:rsidR="00ED287C" w:rsidRDefault="00ED287C" w:rsidP="00ED287C">
      <w:pPr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Следует помнить, что нарушение порядка действий по предотвращению выжигания сухой растительности может явиться основанием для привлечения к административной ответственности </w:t>
      </w:r>
      <w:r w:rsidRPr="00ED287C">
        <w:rPr>
          <w:rFonts w:ascii="Arial" w:eastAsia="Times New Roman" w:hAnsi="Arial" w:cs="Arial"/>
          <w:b/>
          <w:color w:val="292929"/>
          <w:sz w:val="28"/>
          <w:szCs w:val="28"/>
        </w:rPr>
        <w:t xml:space="preserve">по статье 4.5 Областного закона Ростовской области от 25.10.2002 № 273-ЗС </w:t>
      </w:r>
      <w:r w:rsidR="003E3E24">
        <w:rPr>
          <w:rFonts w:ascii="Arial" w:eastAsia="Times New Roman" w:hAnsi="Arial" w:cs="Arial"/>
          <w:b/>
          <w:color w:val="292929"/>
          <w:sz w:val="28"/>
          <w:szCs w:val="28"/>
        </w:rPr>
        <w:t xml:space="preserve">           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>«Об административных правонарушениях», которой предусмотрено в наложение административного штрафа на граждан в размере от 2000 до 4000 рублей; на должностных лиц - от 20000 до 40000 рублей;</w:t>
      </w:r>
      <w:proofErr w:type="gramEnd"/>
      <w:r w:rsidR="003E3E24">
        <w:rPr>
          <w:rFonts w:ascii="Arial" w:eastAsia="Times New Roman" w:hAnsi="Arial" w:cs="Arial"/>
          <w:color w:val="292929"/>
          <w:sz w:val="28"/>
          <w:szCs w:val="28"/>
        </w:rPr>
        <w:t xml:space="preserve">                     </w:t>
      </w:r>
      <w:r w:rsidRPr="00ED287C">
        <w:rPr>
          <w:rFonts w:ascii="Arial" w:eastAsia="Times New Roman" w:hAnsi="Arial" w:cs="Arial"/>
          <w:color w:val="292929"/>
          <w:sz w:val="28"/>
          <w:szCs w:val="28"/>
        </w:rPr>
        <w:t xml:space="preserve"> на юридических лиц - от 50000 до 60000 рублей.</w:t>
      </w:r>
    </w:p>
    <w:p w:rsidR="00A34919" w:rsidRPr="005C44EB" w:rsidRDefault="00ED287C" w:rsidP="00ED287C">
      <w:pPr>
        <w:spacing w:before="100" w:beforeAutospacing="1" w:after="100" w:afterAutospacing="1" w:line="240" w:lineRule="auto"/>
        <w:ind w:firstLine="540"/>
        <w:jc w:val="center"/>
        <w:textAlignment w:val="baseline"/>
        <w:rPr>
          <w:b/>
          <w:sz w:val="56"/>
          <w:szCs w:val="56"/>
        </w:rPr>
      </w:pPr>
      <w:r w:rsidRPr="00ED287C">
        <w:rPr>
          <w:rFonts w:ascii="Arial" w:eastAsia="Times New Roman" w:hAnsi="Arial" w:cs="Arial"/>
          <w:b/>
          <w:color w:val="292929"/>
          <w:sz w:val="36"/>
          <w:szCs w:val="36"/>
        </w:rPr>
        <w:t xml:space="preserve">Тел. пожарной охраны:  </w:t>
      </w:r>
      <w:r w:rsidRPr="005C44EB">
        <w:rPr>
          <w:rFonts w:ascii="Arial" w:eastAsia="Times New Roman" w:hAnsi="Arial" w:cs="Arial"/>
          <w:b/>
          <w:color w:val="292929"/>
          <w:sz w:val="56"/>
          <w:szCs w:val="56"/>
        </w:rPr>
        <w:t>101</w:t>
      </w:r>
    </w:p>
    <w:sectPr w:rsidR="00A34919" w:rsidRPr="005C44EB" w:rsidSect="00ED287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87C"/>
    <w:rsid w:val="0019752E"/>
    <w:rsid w:val="002C7048"/>
    <w:rsid w:val="003E3E24"/>
    <w:rsid w:val="005C44EB"/>
    <w:rsid w:val="008031C9"/>
    <w:rsid w:val="00A34919"/>
    <w:rsid w:val="00ED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48"/>
  </w:style>
  <w:style w:type="paragraph" w:styleId="1">
    <w:name w:val="heading 1"/>
    <w:basedOn w:val="a"/>
    <w:link w:val="10"/>
    <w:uiPriority w:val="9"/>
    <w:qFormat/>
    <w:rsid w:val="00ED2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8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a"/>
    <w:rsid w:val="00E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D287C"/>
  </w:style>
  <w:style w:type="paragraph" w:customStyle="1" w:styleId="p3">
    <w:name w:val="p3"/>
    <w:basedOn w:val="a"/>
    <w:rsid w:val="00E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2017-11-13T10:54:00Z</dcterms:created>
  <dcterms:modified xsi:type="dcterms:W3CDTF">2018-05-26T07:44:00Z</dcterms:modified>
</cp:coreProperties>
</file>