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4" w:type="pct"/>
        <w:tblCellSpacing w:w="15" w:type="dxa"/>
        <w:tblCellMar>
          <w:top w:w="15" w:type="dxa"/>
          <w:left w:w="15" w:type="dxa"/>
          <w:bottom w:w="15" w:type="dxa"/>
          <w:right w:w="15" w:type="dxa"/>
        </w:tblCellMar>
        <w:tblLook w:val="04A0"/>
      </w:tblPr>
      <w:tblGrid>
        <w:gridCol w:w="9939"/>
        <w:gridCol w:w="79"/>
      </w:tblGrid>
      <w:tr w:rsidR="002C25F0" w:rsidRPr="002C25F0" w:rsidTr="004A1202">
        <w:trPr>
          <w:tblCellSpacing w:w="15" w:type="dxa"/>
        </w:trPr>
        <w:tc>
          <w:tcPr>
            <w:tcW w:w="4970" w:type="pct"/>
            <w:gridSpan w:val="2"/>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Дата формирования 04.02.2019 10:49 http://torgi.gov.ru</w:t>
            </w:r>
          </w:p>
          <w:tbl>
            <w:tblPr>
              <w:tblW w:w="9356" w:type="dxa"/>
              <w:tblCellSpacing w:w="15" w:type="dxa"/>
              <w:tblCellMar>
                <w:top w:w="15" w:type="dxa"/>
                <w:left w:w="15" w:type="dxa"/>
                <w:bottom w:w="15" w:type="dxa"/>
                <w:right w:w="15" w:type="dxa"/>
              </w:tblCellMar>
              <w:tblLook w:val="04A0"/>
            </w:tblPr>
            <w:tblGrid>
              <w:gridCol w:w="6833"/>
              <w:gridCol w:w="2523"/>
            </w:tblGrid>
            <w:tr w:rsidR="002C25F0" w:rsidRPr="002C25F0" w:rsidTr="00E260EE">
              <w:trPr>
                <w:tblCellSpacing w:w="15" w:type="dxa"/>
              </w:trPr>
              <w:tc>
                <w:tcPr>
                  <w:tcW w:w="4968" w:type="pct"/>
                  <w:gridSpan w:val="2"/>
                  <w:vAlign w:val="center"/>
                  <w:hideMark/>
                </w:tcPr>
                <w:p w:rsidR="002C25F0" w:rsidRPr="002C25F0" w:rsidRDefault="002C25F0" w:rsidP="00E260EE">
                  <w:pPr>
                    <w:spacing w:after="0" w:line="240" w:lineRule="auto"/>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ПРОТОКОЛ № 2</w:t>
                  </w:r>
                </w:p>
              </w:tc>
            </w:tr>
            <w:tr w:rsidR="002C25F0" w:rsidRPr="002C25F0" w:rsidTr="00E260EE">
              <w:trPr>
                <w:tblCellSpacing w:w="15" w:type="dxa"/>
              </w:trPr>
              <w:tc>
                <w:tcPr>
                  <w:tcW w:w="4968" w:type="pct"/>
                  <w:gridSpan w:val="2"/>
                  <w:vAlign w:val="center"/>
                  <w:hideMark/>
                </w:tcPr>
                <w:p w:rsidR="002C25F0" w:rsidRPr="002C25F0" w:rsidRDefault="002C25F0" w:rsidP="00E260EE">
                  <w:pPr>
                    <w:spacing w:after="0" w:line="240" w:lineRule="auto"/>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b/>
                      <w:bCs/>
                      <w:sz w:val="24"/>
                      <w:szCs w:val="24"/>
                      <w:lang w:eastAsia="ru-RU"/>
                    </w:rPr>
                    <w:t>рассмотрения и оценки конкурсных предложений по сообщению №060918/0056746/01</w:t>
                  </w: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12"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12"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г</w:t>
                  </w:r>
                  <w:proofErr w:type="gram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w:t>
                  </w:r>
                </w:p>
              </w:tc>
              <w:tc>
                <w:tcPr>
                  <w:tcW w:w="1312" w:type="pct"/>
                  <w:vAlign w:val="center"/>
                  <w:hideMark/>
                </w:tcPr>
                <w:p w:rsidR="002C25F0" w:rsidRPr="002C25F0" w:rsidRDefault="00E260EE"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5F0" w:rsidRPr="002C25F0">
                    <w:rPr>
                      <w:rFonts w:ascii="Times New Roman" w:eastAsia="Times New Roman" w:hAnsi="Times New Roman" w:cs="Times New Roman"/>
                      <w:sz w:val="24"/>
                      <w:szCs w:val="24"/>
                      <w:lang w:eastAsia="ru-RU"/>
                    </w:rPr>
                    <w:t>31.01.2019</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tbl>
            <w:tblPr>
              <w:tblW w:w="9498" w:type="dxa"/>
              <w:tblCellSpacing w:w="15" w:type="dxa"/>
              <w:tblCellMar>
                <w:top w:w="15" w:type="dxa"/>
                <w:left w:w="15" w:type="dxa"/>
                <w:bottom w:w="15" w:type="dxa"/>
                <w:right w:w="15" w:type="dxa"/>
              </w:tblCellMar>
              <w:tblLook w:val="04A0"/>
            </w:tblPr>
            <w:tblGrid>
              <w:gridCol w:w="9498"/>
            </w:tblGrid>
            <w:tr w:rsidR="002C25F0" w:rsidRPr="002C25F0" w:rsidTr="002C25F0">
              <w:trPr>
                <w:tblCellSpacing w:w="15" w:type="dxa"/>
              </w:trPr>
              <w:tc>
                <w:tcPr>
                  <w:tcW w:w="4968" w:type="pct"/>
                  <w:vAlign w:val="center"/>
                  <w:hideMark/>
                </w:tcPr>
                <w:p w:rsidR="002C25F0" w:rsidRPr="002C25F0" w:rsidRDefault="002C25F0" w:rsidP="00E260EE">
                  <w:pPr>
                    <w:spacing w:after="0" w:line="240" w:lineRule="auto"/>
                    <w:ind w:right="239"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w:t>
                  </w:r>
                  <w:r w:rsidR="002623B8" w:rsidRPr="008E7542">
                    <w:rPr>
                      <w:rFonts w:ascii="Times New Roman" w:eastAsia="Times New Roman" w:hAnsi="Times New Roman" w:cs="Times New Roman"/>
                      <w:sz w:val="24"/>
                      <w:szCs w:val="24"/>
                      <w:lang w:eastAsia="ru-RU"/>
                    </w:rPr>
                    <w:t xml:space="preserve">Конкурсная комиссия </w:t>
                  </w:r>
                  <w:r w:rsidR="002623B8"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2623B8"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2623B8"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2623B8" w:rsidRPr="008E7542">
                    <w:rPr>
                      <w:rFonts w:ascii="Times New Roman" w:hAnsi="Times New Roman" w:cs="Times New Roman"/>
                      <w:bCs/>
                      <w:color w:val="000000"/>
                      <w:sz w:val="24"/>
                      <w:szCs w:val="24"/>
                    </w:rPr>
                    <w:t>, расположенного по адресу: Ростовская область,</w:t>
                  </w:r>
                  <w:r w:rsidR="00BA062F">
                    <w:rPr>
                      <w:rFonts w:ascii="Times New Roman" w:hAnsi="Times New Roman" w:cs="Times New Roman"/>
                      <w:bCs/>
                      <w:color w:val="000000"/>
                      <w:sz w:val="24"/>
                      <w:szCs w:val="24"/>
                    </w:rPr>
                    <w:t xml:space="preserve"> г</w:t>
                  </w:r>
                  <w:proofErr w:type="gramStart"/>
                  <w:r w:rsidR="00BA062F">
                    <w:rPr>
                      <w:rFonts w:ascii="Times New Roman" w:hAnsi="Times New Roman" w:cs="Times New Roman"/>
                      <w:bCs/>
                      <w:color w:val="000000"/>
                      <w:sz w:val="24"/>
                      <w:szCs w:val="24"/>
                    </w:rPr>
                    <w:t>.В</w:t>
                  </w:r>
                  <w:proofErr w:type="gramEnd"/>
                  <w:r w:rsidR="00BA062F">
                    <w:rPr>
                      <w:rFonts w:ascii="Times New Roman" w:hAnsi="Times New Roman" w:cs="Times New Roman"/>
                      <w:bCs/>
                      <w:color w:val="000000"/>
                      <w:sz w:val="24"/>
                      <w:szCs w:val="24"/>
                    </w:rPr>
                    <w:t>олгодонск, ул.</w:t>
                  </w:r>
                  <w:r w:rsidR="002623B8" w:rsidRPr="008E7542">
                    <w:rPr>
                      <w:rFonts w:ascii="Times New Roman" w:hAnsi="Times New Roman" w:cs="Times New Roman"/>
                      <w:bCs/>
                      <w:color w:val="000000"/>
                      <w:sz w:val="24"/>
                      <w:szCs w:val="24"/>
                    </w:rPr>
                    <w:t xml:space="preserve">Морская, 29 </w:t>
                  </w:r>
                  <w:r w:rsidR="002623B8">
                    <w:rPr>
                      <w:rFonts w:ascii="Times New Roman" w:hAnsi="Times New Roman" w:cs="Times New Roman"/>
                      <w:bCs/>
                      <w:color w:val="000000"/>
                      <w:sz w:val="24"/>
                      <w:szCs w:val="24"/>
                    </w:rPr>
                    <w:t xml:space="preserve">(далее по тексту – комиссия) </w:t>
                  </w:r>
                  <w:r w:rsidR="002623B8" w:rsidRPr="008E7542">
                    <w:rPr>
                      <w:rFonts w:ascii="Times New Roman" w:eastAsia="Times New Roman" w:hAnsi="Times New Roman" w:cs="Times New Roman"/>
                      <w:sz w:val="24"/>
                      <w:szCs w:val="24"/>
                      <w:lang w:eastAsia="ru-RU"/>
                    </w:rPr>
                    <w:t xml:space="preserve">провела процедуру </w:t>
                  </w:r>
                  <w:r w:rsidR="002623B8">
                    <w:rPr>
                      <w:rFonts w:ascii="Times New Roman" w:eastAsia="Times New Roman" w:hAnsi="Times New Roman" w:cs="Times New Roman"/>
                      <w:b/>
                      <w:bCs/>
                      <w:sz w:val="24"/>
                      <w:szCs w:val="24"/>
                      <w:lang w:eastAsia="ru-RU"/>
                    </w:rPr>
                    <w:t xml:space="preserve">рассмотрения и оценки конкурсных предложений </w:t>
                  </w:r>
                  <w:r w:rsidR="002623B8" w:rsidRPr="008E7542">
                    <w:rPr>
                      <w:rFonts w:ascii="Times New Roman" w:eastAsia="Times New Roman" w:hAnsi="Times New Roman" w:cs="Times New Roman"/>
                      <w:sz w:val="24"/>
                      <w:szCs w:val="24"/>
                      <w:lang w:eastAsia="ru-RU"/>
                    </w:rPr>
                    <w:t>в 1</w:t>
                  </w:r>
                  <w:r w:rsidR="002623B8">
                    <w:rPr>
                      <w:rFonts w:ascii="Times New Roman" w:eastAsia="Times New Roman" w:hAnsi="Times New Roman" w:cs="Times New Roman"/>
                      <w:sz w:val="24"/>
                      <w:szCs w:val="24"/>
                      <w:lang w:eastAsia="ru-RU"/>
                    </w:rPr>
                    <w:t>5</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00</w:t>
                  </w:r>
                  <w:r w:rsidR="002623B8" w:rsidRPr="008E7542">
                    <w:rPr>
                      <w:rFonts w:ascii="Times New Roman" w:eastAsia="Times New Roman" w:hAnsi="Times New Roman" w:cs="Times New Roman"/>
                      <w:sz w:val="24"/>
                      <w:szCs w:val="24"/>
                      <w:lang w:eastAsia="ru-RU"/>
                    </w:rPr>
                    <w:t xml:space="preserve"> </w:t>
                  </w:r>
                  <w:r w:rsidR="002623B8">
                    <w:rPr>
                      <w:rFonts w:ascii="Times New Roman" w:eastAsia="Times New Roman" w:hAnsi="Times New Roman" w:cs="Times New Roman"/>
                      <w:sz w:val="24"/>
                      <w:szCs w:val="24"/>
                      <w:lang w:eastAsia="ru-RU"/>
                    </w:rPr>
                    <w:t>31</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01</w:t>
                  </w:r>
                  <w:r w:rsidR="002623B8" w:rsidRPr="008E7542">
                    <w:rPr>
                      <w:rFonts w:ascii="Times New Roman" w:eastAsia="Times New Roman" w:hAnsi="Times New Roman" w:cs="Times New Roman"/>
                      <w:sz w:val="24"/>
                      <w:szCs w:val="24"/>
                      <w:lang w:eastAsia="ru-RU"/>
                    </w:rPr>
                    <w:t>.201</w:t>
                  </w:r>
                  <w:r w:rsidR="002623B8">
                    <w:rPr>
                      <w:rFonts w:ascii="Times New Roman" w:eastAsia="Times New Roman" w:hAnsi="Times New Roman" w:cs="Times New Roman"/>
                      <w:sz w:val="24"/>
                      <w:szCs w:val="24"/>
                      <w:lang w:eastAsia="ru-RU"/>
                    </w:rPr>
                    <w:t>9</w:t>
                  </w:r>
                  <w:r w:rsidR="002623B8" w:rsidRPr="008E7542">
                    <w:rPr>
                      <w:rFonts w:ascii="Times New Roman" w:eastAsia="Times New Roman" w:hAnsi="Times New Roman" w:cs="Times New Roman"/>
                      <w:sz w:val="24"/>
                      <w:szCs w:val="24"/>
                      <w:lang w:eastAsia="ru-RU"/>
                    </w:rPr>
                    <w:t xml:space="preserve"> года по адресу: г.</w:t>
                  </w:r>
                  <w:r w:rsidR="00BA062F">
                    <w:rPr>
                      <w:rFonts w:ascii="Times New Roman" w:eastAsia="Times New Roman" w:hAnsi="Times New Roman" w:cs="Times New Roman"/>
                      <w:sz w:val="24"/>
                      <w:szCs w:val="24"/>
                      <w:lang w:eastAsia="ru-RU"/>
                    </w:rPr>
                    <w:t>Волгодонск, ул.</w:t>
                  </w:r>
                  <w:r w:rsidR="002623B8">
                    <w:rPr>
                      <w:rFonts w:ascii="Times New Roman" w:eastAsia="Times New Roman" w:hAnsi="Times New Roman" w:cs="Times New Roman"/>
                      <w:sz w:val="24"/>
                      <w:szCs w:val="24"/>
                      <w:lang w:eastAsia="ru-RU"/>
                    </w:rPr>
                    <w:t xml:space="preserve">Ленинградская, д.10, </w:t>
                  </w:r>
                  <w:proofErr w:type="spellStart"/>
                  <w:r w:rsidR="002623B8">
                    <w:rPr>
                      <w:rFonts w:ascii="Times New Roman" w:eastAsia="Times New Roman" w:hAnsi="Times New Roman" w:cs="Times New Roman"/>
                      <w:sz w:val="24"/>
                      <w:szCs w:val="24"/>
                      <w:lang w:eastAsia="ru-RU"/>
                    </w:rPr>
                    <w:t>каб</w:t>
                  </w:r>
                  <w:proofErr w:type="spellEnd"/>
                  <w:r w:rsidR="002623B8">
                    <w:rPr>
                      <w:rFonts w:ascii="Times New Roman" w:eastAsia="Times New Roman" w:hAnsi="Times New Roman" w:cs="Times New Roman"/>
                      <w:sz w:val="24"/>
                      <w:szCs w:val="24"/>
                      <w:lang w:eastAsia="ru-RU"/>
                    </w:rPr>
                    <w:t xml:space="preserve">. </w:t>
                  </w:r>
                  <w:r w:rsidR="00BA062F">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 xml:space="preserve">201, </w:t>
                  </w:r>
                  <w:r w:rsidR="002623B8" w:rsidRPr="008E7542">
                    <w:rPr>
                      <w:rFonts w:ascii="Times New Roman" w:eastAsia="Times New Roman" w:hAnsi="Times New Roman" w:cs="Times New Roman"/>
                      <w:sz w:val="24"/>
                      <w:szCs w:val="24"/>
                      <w:lang w:eastAsia="ru-RU"/>
                    </w:rPr>
                    <w:t>КУИ города Волгодонска</w:t>
                  </w:r>
                  <w:r w:rsidRPr="002C25F0">
                    <w:rPr>
                      <w:rFonts w:ascii="Times New Roman" w:eastAsia="Times New Roman" w:hAnsi="Times New Roman" w:cs="Times New Roman"/>
                      <w:sz w:val="24"/>
                      <w:szCs w:val="24"/>
                      <w:lang w:eastAsia="ru-RU"/>
                    </w:rPr>
                    <w:t xml:space="preserve">. </w:t>
                  </w:r>
                </w:p>
              </w:tc>
            </w:tr>
            <w:tr w:rsidR="002C25F0" w:rsidRPr="002C25F0" w:rsidTr="002C25F0">
              <w:trPr>
                <w:tblCellSpacing w:w="15" w:type="dxa"/>
              </w:trPr>
              <w:tc>
                <w:tcPr>
                  <w:tcW w:w="4968" w:type="pct"/>
                  <w:vAlign w:val="center"/>
                  <w:hideMark/>
                </w:tcPr>
                <w:p w:rsidR="00F13974" w:rsidRDefault="00F13974" w:rsidP="00E260EE">
                  <w:pPr>
                    <w:spacing w:after="0" w:line="240" w:lineRule="auto"/>
                    <w:ind w:right="97" w:firstLine="664"/>
                    <w:rPr>
                      <w:rFonts w:ascii="Times New Roman" w:eastAsia="Times New Roman" w:hAnsi="Times New Roman" w:cs="Times New Roman"/>
                      <w:sz w:val="24"/>
                      <w:szCs w:val="24"/>
                      <w:lang w:eastAsia="ru-RU"/>
                    </w:rPr>
                  </w:pPr>
                </w:p>
                <w:p w:rsidR="002C25F0" w:rsidRPr="002C25F0" w:rsidRDefault="002C25F0" w:rsidP="00E260EE">
                  <w:pPr>
                    <w:spacing w:after="0" w:line="240" w:lineRule="auto"/>
                    <w:ind w:right="97"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Процедура рассмотрения и оценки конкурсных предложений проводилось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408"/>
                  </w:tblGrid>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Председатель комиссии</w:t>
                        </w:r>
                        <w:r w:rsidRPr="002C25F0">
                          <w:rPr>
                            <w:rFonts w:ascii="Times New Roman" w:eastAsia="Times New Roman" w:hAnsi="Times New Roman" w:cs="Times New Roman"/>
                            <w:sz w:val="24"/>
                            <w:szCs w:val="24"/>
                            <w:lang w:eastAsia="ru-RU"/>
                          </w:rPr>
                          <w:br/>
                          <w:t>1. Макаров Сергей Михайлович</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r w:rsidRPr="002C25F0">
                          <w:rPr>
                            <w:rFonts w:ascii="Times New Roman" w:eastAsia="Times New Roman" w:hAnsi="Times New Roman" w:cs="Times New Roman"/>
                            <w:sz w:val="24"/>
                            <w:szCs w:val="24"/>
                            <w:lang w:eastAsia="ru-RU"/>
                          </w:rPr>
                          <w:b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r w:rsidRPr="002C25F0">
                          <w:rPr>
                            <w:rFonts w:ascii="Times New Roman" w:eastAsia="Times New Roman" w:hAnsi="Times New Roman" w:cs="Times New Roman"/>
                            <w:sz w:val="24"/>
                            <w:szCs w:val="24"/>
                            <w:lang w:eastAsia="ru-RU"/>
                          </w:rPr>
                          <w:br/>
                          <w:t>3. Бондаренко Татьяна Николаевна</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5. Кулеша Вадим Иванович</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6. Макеева Ольга Александровна</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7</w:t>
                        </w:r>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Хачароева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Мадина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Мавлутгириевна</w:t>
                        </w:r>
                        <w:proofErr w:type="spellEnd"/>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w:t>
                        </w:r>
                        <w:r w:rsidR="004A1202">
                          <w:rPr>
                            <w:rFonts w:ascii="Times New Roman" w:eastAsia="Times New Roman" w:hAnsi="Times New Roman" w:cs="Times New Roman"/>
                            <w:sz w:val="24"/>
                            <w:szCs w:val="24"/>
                            <w:lang w:eastAsia="ru-RU"/>
                          </w:rPr>
                          <w:t xml:space="preserve"> комиссии</w:t>
                        </w:r>
                        <w:r w:rsidR="004A1202">
                          <w:rPr>
                            <w:rFonts w:ascii="Times New Roman" w:eastAsia="Times New Roman" w:hAnsi="Times New Roman" w:cs="Times New Roman"/>
                            <w:sz w:val="24"/>
                            <w:szCs w:val="24"/>
                            <w:lang w:eastAsia="ru-RU"/>
                          </w:rPr>
                          <w:br/>
                          <w:t>8</w:t>
                        </w:r>
                        <w:r w:rsidRPr="002C25F0">
                          <w:rPr>
                            <w:rFonts w:ascii="Times New Roman" w:eastAsia="Times New Roman" w:hAnsi="Times New Roman" w:cs="Times New Roman"/>
                            <w:sz w:val="24"/>
                            <w:szCs w:val="24"/>
                            <w:lang w:eastAsia="ru-RU"/>
                          </w:rPr>
                          <w:t>. Чернов Артур Владимирович</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9</w:t>
                        </w:r>
                        <w:r w:rsidR="002C25F0" w:rsidRPr="002C25F0">
                          <w:rPr>
                            <w:rFonts w:ascii="Times New Roman" w:eastAsia="Times New Roman" w:hAnsi="Times New Roman" w:cs="Times New Roman"/>
                            <w:sz w:val="24"/>
                            <w:szCs w:val="24"/>
                            <w:lang w:eastAsia="ru-RU"/>
                          </w:rPr>
                          <w:t>. Шайтан Александр Александрович</w:t>
                        </w:r>
                      </w:p>
                    </w:tc>
                  </w:tr>
                  <w:tr w:rsidR="002C25F0" w:rsidRPr="002C25F0">
                    <w:trPr>
                      <w:tblCellSpacing w:w="15" w:type="dxa"/>
                    </w:trPr>
                    <w:tc>
                      <w:tcPr>
                        <w:tcW w:w="0" w:type="auto"/>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3" style="width:0;height:1.5pt" o:hralign="center" o:hrstd="t" o:hr="t" fillcolor="#a0a0a0" stroked="f"/>
                          </w:pict>
                        </w:r>
                      </w:p>
                    </w:tc>
                  </w:tr>
                </w:tbl>
                <w:p w:rsidR="002C25F0" w:rsidRPr="002C25F0" w:rsidRDefault="002C25F0" w:rsidP="00620E56">
                  <w:pPr>
                    <w:spacing w:after="0" w:line="240" w:lineRule="auto"/>
                    <w:ind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Всего на заседании присутствовало </w:t>
                  </w:r>
                  <w:r w:rsidR="00620E56">
                    <w:rPr>
                      <w:rFonts w:ascii="Times New Roman" w:eastAsia="Times New Roman" w:hAnsi="Times New Roman" w:cs="Times New Roman"/>
                      <w:sz w:val="24"/>
                      <w:szCs w:val="24"/>
                      <w:lang w:eastAsia="ru-RU"/>
                    </w:rPr>
                    <w:t>9</w:t>
                  </w:r>
                  <w:r w:rsidRPr="002C25F0">
                    <w:rPr>
                      <w:rFonts w:ascii="Times New Roman" w:eastAsia="Times New Roman" w:hAnsi="Times New Roman" w:cs="Times New Roman"/>
                      <w:sz w:val="24"/>
                      <w:szCs w:val="24"/>
                      <w:lang w:eastAsia="ru-RU"/>
                    </w:rPr>
                    <w:t xml:space="preserve"> членов комиссии, что составило </w:t>
                  </w:r>
                  <w:r w:rsidR="003903BB">
                    <w:rPr>
                      <w:rFonts w:ascii="Times New Roman" w:eastAsia="Times New Roman" w:hAnsi="Times New Roman" w:cs="Times New Roman"/>
                      <w:sz w:val="24"/>
                      <w:szCs w:val="24"/>
                      <w:lang w:eastAsia="ru-RU"/>
                    </w:rPr>
                    <w:t>75</w:t>
                  </w:r>
                  <w:r w:rsidRPr="002C25F0">
                    <w:rPr>
                      <w:rFonts w:ascii="Times New Roman" w:eastAsia="Times New Roman" w:hAnsi="Times New Roman" w:cs="Times New Roman"/>
                      <w:sz w:val="24"/>
                      <w:szCs w:val="24"/>
                      <w:lang w:eastAsia="ru-RU"/>
                    </w:rPr>
                    <w:t xml:space="preserve"> % от общего количества членов комиссии. Кворум имеется, заседание правомочно.</w:t>
                  </w:r>
                </w:p>
              </w:tc>
            </w:tr>
            <w:tr w:rsidR="002C25F0" w:rsidRPr="002C25F0" w:rsidTr="002C25F0">
              <w:trPr>
                <w:tblCellSpacing w:w="15" w:type="dxa"/>
              </w:trPr>
              <w:tc>
                <w:tcPr>
                  <w:tcW w:w="4968" w:type="pct"/>
                  <w:vAlign w:val="center"/>
                  <w:hideMark/>
                </w:tcPr>
                <w:p w:rsidR="002C25F0" w:rsidRPr="002C25F0" w:rsidRDefault="002C25F0" w:rsidP="00F13974">
                  <w:pPr>
                    <w:spacing w:after="0" w:line="240" w:lineRule="auto"/>
                    <w:ind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3. Сообщение о проведении настоящего конкурса было размещено на официальном сайте торгов </w:t>
                  </w:r>
                  <w:hyperlink r:id="rId4" w:history="1">
                    <w:r w:rsidRPr="002C25F0">
                      <w:rPr>
                        <w:rFonts w:ascii="Times New Roman" w:eastAsia="Times New Roman" w:hAnsi="Times New Roman" w:cs="Times New Roman"/>
                        <w:color w:val="0000FF"/>
                        <w:sz w:val="24"/>
                        <w:szCs w:val="24"/>
                        <w:u w:val="single"/>
                        <w:lang w:eastAsia="ru-RU"/>
                      </w:rPr>
                      <w:t>http://torgi.gov.ru</w:t>
                    </w:r>
                  </w:hyperlink>
                  <w:r w:rsidRPr="002C25F0">
                    <w:rPr>
                      <w:rFonts w:ascii="Times New Roman" w:eastAsia="Times New Roman" w:hAnsi="Times New Roman" w:cs="Times New Roman"/>
                      <w:sz w:val="24"/>
                      <w:szCs w:val="24"/>
                      <w:lang w:eastAsia="ru-RU"/>
                    </w:rPr>
                    <w:t xml:space="preserve"> 06.09.2018.</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p w:rsidR="00F13974" w:rsidRDefault="00F13974" w:rsidP="00BA062F">
            <w:pPr>
              <w:jc w:val="both"/>
            </w:pPr>
          </w:p>
          <w:tbl>
            <w:tblPr>
              <w:tblW w:w="9639" w:type="dxa"/>
              <w:tblCellSpacing w:w="15" w:type="dxa"/>
              <w:tblCellMar>
                <w:top w:w="15" w:type="dxa"/>
                <w:left w:w="15" w:type="dxa"/>
                <w:bottom w:w="15" w:type="dxa"/>
                <w:right w:w="15" w:type="dxa"/>
              </w:tblCellMar>
              <w:tblLook w:val="04A0"/>
            </w:tblPr>
            <w:tblGrid>
              <w:gridCol w:w="9639"/>
            </w:tblGrid>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b/>
                      <w:bCs/>
                      <w:sz w:val="24"/>
                      <w:szCs w:val="24"/>
                      <w:lang w:eastAsia="ru-RU"/>
                    </w:rPr>
                    <w:t>Лот № 1</w:t>
                  </w:r>
                </w:p>
              </w:tc>
            </w:tr>
            <w:tr w:rsidR="002C25F0" w:rsidRPr="002C25F0" w:rsidTr="002623B8">
              <w:trPr>
                <w:tblCellSpacing w:w="15" w:type="dxa"/>
              </w:trPr>
              <w:tc>
                <w:tcPr>
                  <w:tcW w:w="4969" w:type="pct"/>
                  <w:vAlign w:val="center"/>
                  <w:hideMark/>
                </w:tcPr>
                <w:p w:rsidR="00E260EE"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 Группа объектов: Автомобильные дороги или участки автомобильных дорог, мосты, защитные дорожные сооружения, искусственные дорожные сооружения, </w:t>
                  </w:r>
                  <w:r w:rsidRPr="002C25F0">
                    <w:rPr>
                      <w:rFonts w:ascii="Times New Roman" w:eastAsia="Times New Roman" w:hAnsi="Times New Roman" w:cs="Times New Roman"/>
                      <w:sz w:val="24"/>
                      <w:szCs w:val="24"/>
                      <w:lang w:eastAsia="ru-RU"/>
                    </w:rPr>
                    <w:lastRenderedPageBreak/>
                    <w:t>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Технические характеристики: недв</w:t>
                  </w:r>
                  <w:r w:rsidR="00145F6D">
                    <w:rPr>
                      <w:rFonts w:ascii="Times New Roman" w:eastAsia="Times New Roman" w:hAnsi="Times New Roman" w:cs="Times New Roman"/>
                      <w:sz w:val="24"/>
                      <w:szCs w:val="24"/>
                      <w:lang w:eastAsia="ru-RU"/>
                    </w:rPr>
                    <w:t xml:space="preserve">ижимое муниципальное имущество, </w:t>
                  </w:r>
                  <w:r w:rsidRPr="002C25F0">
                    <w:rPr>
                      <w:rFonts w:ascii="Times New Roman" w:eastAsia="Times New Roman" w:hAnsi="Times New Roman" w:cs="Times New Roman"/>
                      <w:sz w:val="24"/>
                      <w:szCs w:val="24"/>
                      <w:lang w:eastAsia="ru-RU"/>
                    </w:rPr>
                    <w:t>предназначенное для размещения элементов обустройства автомобильных дорог (в том числе остановочных пунктов), расположенное по адресу: Ростовская обл</w:t>
                  </w:r>
                  <w:r w:rsidR="00F13974">
                    <w:rPr>
                      <w:rFonts w:ascii="Times New Roman" w:eastAsia="Times New Roman" w:hAnsi="Times New Roman" w:cs="Times New Roman"/>
                      <w:sz w:val="24"/>
                      <w:szCs w:val="24"/>
                      <w:lang w:eastAsia="ru-RU"/>
                    </w:rPr>
                    <w:t>асть, г</w:t>
                  </w:r>
                  <w:proofErr w:type="gramStart"/>
                  <w:r w:rsidR="00F13974">
                    <w:rPr>
                      <w:rFonts w:ascii="Times New Roman" w:eastAsia="Times New Roman" w:hAnsi="Times New Roman" w:cs="Times New Roman"/>
                      <w:sz w:val="24"/>
                      <w:szCs w:val="24"/>
                      <w:lang w:eastAsia="ru-RU"/>
                    </w:rPr>
                    <w:t>.В</w:t>
                  </w:r>
                  <w:proofErr w:type="gramEnd"/>
                  <w:r w:rsidR="00F13974">
                    <w:rPr>
                      <w:rFonts w:ascii="Times New Roman" w:eastAsia="Times New Roman" w:hAnsi="Times New Roman" w:cs="Times New Roman"/>
                      <w:sz w:val="24"/>
                      <w:szCs w:val="24"/>
                      <w:lang w:eastAsia="ru-RU"/>
                    </w:rPr>
                    <w:t>олгодонск, ул.</w:t>
                  </w:r>
                  <w:r w:rsidRPr="002C25F0">
                    <w:rPr>
                      <w:rFonts w:ascii="Times New Roman" w:eastAsia="Times New Roman" w:hAnsi="Times New Roman" w:cs="Times New Roman"/>
                      <w:sz w:val="24"/>
                      <w:szCs w:val="24"/>
                      <w:lang w:eastAsia="ru-RU"/>
                    </w:rPr>
                    <w:t xml:space="preserve">Морская, 29. </w:t>
                  </w: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 xml:space="preserve">4.1. На процедуре рассмотрения и оценки конкурсных предложений были рассмотрены заявки следующих участников: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2"/>
                    <w:gridCol w:w="3560"/>
                    <w:gridCol w:w="4941"/>
                  </w:tblGrid>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 </w:t>
                        </w:r>
                        <w:proofErr w:type="spellStart"/>
                        <w:proofErr w:type="gramStart"/>
                        <w:r w:rsidRPr="002C25F0">
                          <w:rPr>
                            <w:rFonts w:ascii="Times New Roman" w:eastAsia="Times New Roman" w:hAnsi="Times New Roman" w:cs="Times New Roman"/>
                            <w:sz w:val="24"/>
                            <w:szCs w:val="24"/>
                            <w:lang w:eastAsia="ru-RU"/>
                          </w:rPr>
                          <w:t>п</w:t>
                        </w:r>
                        <w:proofErr w:type="spellEnd"/>
                        <w:proofErr w:type="gramEnd"/>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Наименование участника торгов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Местонахождение</w:t>
                        </w:r>
                      </w:p>
                    </w:tc>
                  </w:tr>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ООО</w:t>
                        </w:r>
                        <w:proofErr w:type="gramStart"/>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олгодонский</w:t>
                        </w:r>
                        <w:proofErr w:type="spellEnd"/>
                        <w:r w:rsidRPr="002C25F0">
                          <w:rPr>
                            <w:rFonts w:ascii="Times New Roman" w:eastAsia="Times New Roman" w:hAnsi="Times New Roman" w:cs="Times New Roman"/>
                            <w:sz w:val="24"/>
                            <w:szCs w:val="24"/>
                            <w:lang w:eastAsia="ru-RU"/>
                          </w:rPr>
                          <w:t xml:space="preserve"> автовокзал"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г</w:t>
                        </w:r>
                        <w:proofErr w:type="gram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w:t>
                        </w:r>
                        <w:r w:rsidR="005918A6">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пер.</w:t>
                        </w:r>
                        <w:r w:rsidR="00117157">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Маяк</w:t>
                        </w:r>
                        <w:r w:rsidR="0051785E">
                          <w:rPr>
                            <w:rFonts w:ascii="Times New Roman" w:eastAsia="Times New Roman" w:hAnsi="Times New Roman" w:cs="Times New Roman"/>
                            <w:sz w:val="24"/>
                            <w:szCs w:val="24"/>
                            <w:lang w:eastAsia="ru-RU"/>
                          </w:rPr>
                          <w:t>о</w:t>
                        </w:r>
                        <w:r w:rsidRPr="002C25F0">
                          <w:rPr>
                            <w:rFonts w:ascii="Times New Roman" w:eastAsia="Times New Roman" w:hAnsi="Times New Roman" w:cs="Times New Roman"/>
                            <w:sz w:val="24"/>
                            <w:szCs w:val="24"/>
                            <w:lang w:eastAsia="ru-RU"/>
                          </w:rPr>
                          <w:t>вского,</w:t>
                        </w:r>
                        <w:r w:rsidR="00BA062F">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1,</w:t>
                        </w:r>
                        <w:r w:rsidR="00BA062F">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этаж 2, офис 1</w:t>
                        </w:r>
                      </w:p>
                    </w:tc>
                  </w:tr>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ПАО "</w:t>
                        </w:r>
                        <w:proofErr w:type="spellStart"/>
                        <w:r w:rsidRPr="002C25F0">
                          <w:rPr>
                            <w:rFonts w:ascii="Times New Roman" w:eastAsia="Times New Roman" w:hAnsi="Times New Roman" w:cs="Times New Roman"/>
                            <w:sz w:val="24"/>
                            <w:szCs w:val="24"/>
                            <w:lang w:eastAsia="ru-RU"/>
                          </w:rPr>
                          <w:t>Донавтовокзал</w:t>
                        </w:r>
                        <w:proofErr w:type="spellEnd"/>
                        <w:r w:rsidRPr="002C25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5918A6" w:rsidP="005918A6">
                        <w:pPr>
                          <w:spacing w:after="0" w:line="240" w:lineRule="auto"/>
                          <w:ind w:righ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2C25F0" w:rsidRPr="002C25F0">
                          <w:rPr>
                            <w:rFonts w:ascii="Times New Roman" w:eastAsia="Times New Roman" w:hAnsi="Times New Roman" w:cs="Times New Roman"/>
                            <w:sz w:val="24"/>
                            <w:szCs w:val="24"/>
                            <w:lang w:eastAsia="ru-RU"/>
                          </w:rPr>
                          <w:t>Р</w:t>
                        </w:r>
                        <w:proofErr w:type="gramEnd"/>
                        <w:r w:rsidR="002C25F0" w:rsidRPr="002C25F0">
                          <w:rPr>
                            <w:rFonts w:ascii="Times New Roman" w:eastAsia="Times New Roman" w:hAnsi="Times New Roman" w:cs="Times New Roman"/>
                            <w:sz w:val="24"/>
                            <w:szCs w:val="24"/>
                            <w:lang w:eastAsia="ru-RU"/>
                          </w:rPr>
                          <w:t xml:space="preserve">остов-на-Дону </w:t>
                        </w:r>
                        <w:proofErr w:type="spellStart"/>
                        <w:r w:rsidR="002C25F0" w:rsidRPr="002C25F0">
                          <w:rPr>
                            <w:rFonts w:ascii="Times New Roman" w:eastAsia="Times New Roman" w:hAnsi="Times New Roman" w:cs="Times New Roman"/>
                            <w:sz w:val="24"/>
                            <w:szCs w:val="24"/>
                            <w:lang w:eastAsia="ru-RU"/>
                          </w:rPr>
                          <w:t>пр.Сиверса</w:t>
                        </w:r>
                        <w:proofErr w:type="spellEnd"/>
                        <w:r w:rsidR="002C25F0" w:rsidRPr="002C25F0">
                          <w:rPr>
                            <w:rFonts w:ascii="Times New Roman" w:eastAsia="Times New Roman" w:hAnsi="Times New Roman" w:cs="Times New Roman"/>
                            <w:sz w:val="24"/>
                            <w:szCs w:val="24"/>
                            <w:lang w:eastAsia="ru-RU"/>
                          </w:rPr>
                          <w:t>, д. 1</w:t>
                        </w: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4.2. Критерии оценки конкурса: </w:t>
                  </w:r>
                  <w:r w:rsidR="0051785E">
                    <w:rPr>
                      <w:rFonts w:ascii="Times New Roman" w:eastAsia="Times New Roman" w:hAnsi="Times New Roman" w:cs="Times New Roman"/>
                      <w:sz w:val="24"/>
                      <w:szCs w:val="24"/>
                      <w:lang w:eastAsia="ru-RU"/>
                    </w:rPr>
                    <w:t>в</w:t>
                  </w:r>
                  <w:r w:rsidRPr="002C25F0">
                    <w:rPr>
                      <w:rFonts w:ascii="Times New Roman" w:eastAsia="Times New Roman" w:hAnsi="Times New Roman" w:cs="Times New Roman"/>
                      <w:sz w:val="24"/>
                      <w:szCs w:val="24"/>
                      <w:lang w:eastAsia="ru-RU"/>
                    </w:rPr>
                    <w:t xml:space="preserve"> соответствии с разделом 7 конкурсной документации (</w:t>
                  </w:r>
                  <w:proofErr w:type="gramStart"/>
                  <w:r w:rsidRPr="002C25F0">
                    <w:rPr>
                      <w:rFonts w:ascii="Times New Roman" w:eastAsia="Times New Roman" w:hAnsi="Times New Roman" w:cs="Times New Roman"/>
                      <w:sz w:val="24"/>
                      <w:szCs w:val="24"/>
                      <w:lang w:eastAsia="ru-RU"/>
                    </w:rPr>
                    <w:t>см</w:t>
                  </w:r>
                  <w:proofErr w:type="gramEnd"/>
                  <w:r w:rsidRPr="002C25F0">
                    <w:rPr>
                      <w:rFonts w:ascii="Times New Roman" w:eastAsia="Times New Roman" w:hAnsi="Times New Roman" w:cs="Times New Roman"/>
                      <w:sz w:val="24"/>
                      <w:szCs w:val="24"/>
                      <w:lang w:eastAsia="ru-RU"/>
                    </w:rPr>
                    <w:t>.</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файл приложения </w:t>
                  </w:r>
                  <w:r w:rsidR="0051785E">
                    <w:rPr>
                      <w:rFonts w:ascii="Times New Roman" w:eastAsia="Times New Roman" w:hAnsi="Times New Roman" w:cs="Times New Roman"/>
                      <w:sz w:val="24"/>
                      <w:szCs w:val="24"/>
                      <w:lang w:eastAsia="ru-RU"/>
                    </w:rPr>
                    <w:t>к</w:t>
                  </w:r>
                  <w:r w:rsidRPr="002C25F0">
                    <w:rPr>
                      <w:rFonts w:ascii="Times New Roman" w:eastAsia="Times New Roman" w:hAnsi="Times New Roman" w:cs="Times New Roman"/>
                      <w:sz w:val="24"/>
                      <w:szCs w:val="24"/>
                      <w:lang w:eastAsia="ru-RU"/>
                    </w:rPr>
                    <w:t xml:space="preserve">онкурсная документация) </w:t>
                  </w:r>
                </w:p>
              </w:tc>
            </w:tr>
            <w:tr w:rsidR="002C25F0" w:rsidRPr="002C25F0" w:rsidTr="002623B8">
              <w:trPr>
                <w:tblCellSpacing w:w="15" w:type="dxa"/>
              </w:trPr>
              <w:tc>
                <w:tcPr>
                  <w:tcW w:w="4969" w:type="pct"/>
                  <w:vAlign w:val="center"/>
                  <w:hideMark/>
                </w:tcPr>
                <w:p w:rsid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4.3. Результаты рассмотрения и оценки конкурсных предложений участников: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318"/>
                    <w:gridCol w:w="4405"/>
                    <w:gridCol w:w="1178"/>
                    <w:gridCol w:w="1008"/>
                  </w:tblGrid>
                  <w:tr w:rsidR="00CE3A58" w:rsidTr="00E260EE">
                    <w:trPr>
                      <w:trHeight w:val="300"/>
                    </w:trPr>
                    <w:tc>
                      <w:tcPr>
                        <w:tcW w:w="630" w:type="dxa"/>
                      </w:tcPr>
                      <w:p w:rsidR="00CE3A58" w:rsidRDefault="00CE3A58" w:rsidP="00BA062F">
                        <w:pPr>
                          <w:spacing w:after="0" w:line="240" w:lineRule="auto"/>
                          <w:ind w:left="15"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318"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торгов</w:t>
                        </w:r>
                      </w:p>
                    </w:tc>
                    <w:tc>
                      <w:tcPr>
                        <w:tcW w:w="4405"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Результаты рассмотрения и оценки конкурсных предложений</w:t>
                        </w:r>
                      </w:p>
                    </w:tc>
                    <w:tc>
                      <w:tcPr>
                        <w:tcW w:w="1178"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Итоговая оценка</w:t>
                        </w:r>
                      </w:p>
                    </w:tc>
                    <w:tc>
                      <w:tcPr>
                        <w:tcW w:w="1008" w:type="dxa"/>
                      </w:tcPr>
                      <w:p w:rsidR="00CE3A58" w:rsidRDefault="00CE3A58" w:rsidP="00BA062F">
                        <w:pPr>
                          <w:spacing w:after="0" w:line="240" w:lineRule="auto"/>
                          <w:ind w:left="15" w:right="12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Место</w:t>
                        </w:r>
                      </w:p>
                    </w:tc>
                  </w:tr>
                  <w:tr w:rsidR="00CE3A58" w:rsidTr="00E260EE">
                    <w:trPr>
                      <w:trHeight w:val="315"/>
                    </w:trPr>
                    <w:tc>
                      <w:tcPr>
                        <w:tcW w:w="630"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Pr>
                      <w:p w:rsidR="00CE3A58" w:rsidRDefault="00CE3A58" w:rsidP="005918A6">
                        <w:pPr>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ООО</w:t>
                        </w:r>
                        <w:proofErr w:type="gramStart"/>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олгодонский</w:t>
                        </w:r>
                        <w:proofErr w:type="spellEnd"/>
                        <w:r w:rsidRPr="002C25F0">
                          <w:rPr>
                            <w:rFonts w:ascii="Times New Roman" w:eastAsia="Times New Roman" w:hAnsi="Times New Roman" w:cs="Times New Roman"/>
                            <w:sz w:val="24"/>
                            <w:szCs w:val="24"/>
                            <w:lang w:eastAsia="ru-RU"/>
                          </w:rPr>
                          <w:t xml:space="preserve"> автовокзал"</w:t>
                        </w:r>
                      </w:p>
                    </w:tc>
                    <w:tc>
                      <w:tcPr>
                        <w:tcW w:w="4405" w:type="dxa"/>
                      </w:tcPr>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Конкурсное предложение с порядковым номером в журнале регистрации №1 от 22.01.2019 время представления 16.15, соответствует конкурсной документации: </w:t>
                        </w:r>
                      </w:p>
                      <w:p w:rsidR="00F13974"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участником конкурса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условие, содержащееся в конкурсном предложении, соответствует установленным параметрам критериев конкурса и (или) предельным значениям критериев конкурса; </w:t>
                        </w:r>
                      </w:p>
                      <w:p w:rsidR="00F55FD9" w:rsidRDefault="00E260EE" w:rsidP="00BA062F">
                        <w:pPr>
                          <w:spacing w:after="0" w:line="240" w:lineRule="auto"/>
                          <w:ind w:firstLine="2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представленные участником конкурса документы и материалы достоверны.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Конкурсом в соответствии с конкурсной документацией установлены следующие критерии: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срок реконструкции объекта концессионного соглашения, параметр данного критерия в месяцах -</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24; </w:t>
                        </w:r>
                      </w:p>
                      <w:p w:rsidR="0003705B"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предложенное участником конкурса </w:t>
                        </w:r>
                        <w:r w:rsidRPr="002C25F0">
                          <w:rPr>
                            <w:rFonts w:ascii="Times New Roman" w:eastAsia="Times New Roman" w:hAnsi="Times New Roman" w:cs="Times New Roman"/>
                            <w:sz w:val="24"/>
                            <w:szCs w:val="24"/>
                            <w:lang w:eastAsia="ru-RU"/>
                          </w:rPr>
                          <w:lastRenderedPageBreak/>
                          <w:t>условие</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- 23 месяца; </w:t>
                        </w:r>
                      </w:p>
                      <w:p w:rsidR="0003705B"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размер концессионной платы, в руб. за год, параметр критерия - 398,072 тыс. руб., предложение по данному критерию - 405 000,00 руб.</w:t>
                        </w:r>
                        <w:r w:rsidR="00117157">
                          <w:rPr>
                            <w:rFonts w:ascii="Times New Roman" w:eastAsia="Times New Roman" w:hAnsi="Times New Roman" w:cs="Times New Roman"/>
                            <w:sz w:val="24"/>
                            <w:szCs w:val="24"/>
                            <w:lang w:eastAsia="ru-RU"/>
                          </w:rPr>
                          <w:t>;</w:t>
                        </w:r>
                        <w:r w:rsidRPr="002C25F0">
                          <w:rPr>
                            <w:rFonts w:ascii="Times New Roman" w:eastAsia="Times New Roman" w:hAnsi="Times New Roman" w:cs="Times New Roman"/>
                            <w:sz w:val="24"/>
                            <w:szCs w:val="24"/>
                            <w:lang w:eastAsia="ru-RU"/>
                          </w:rPr>
                          <w:t xml:space="preserve"> </w:t>
                        </w:r>
                      </w:p>
                      <w:p w:rsidR="00CE3A58"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параметры для данного критерия отсутствуют, предложение оценивается в соответствии с предварительной сметной документацией, графическими материалами с визуализацией объекта, представленными участником конкурса, участник представил проектную документацию.</w:t>
                        </w:r>
                      </w:p>
                    </w:tc>
                    <w:tc>
                      <w:tcPr>
                        <w:tcW w:w="1178" w:type="dxa"/>
                      </w:tcPr>
                      <w:p w:rsidR="00CE3A58" w:rsidRDefault="00CE3A58" w:rsidP="004A1202">
                        <w:pPr>
                          <w:tabs>
                            <w:tab w:val="left" w:pos="962"/>
                          </w:tabs>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0,</w:t>
                        </w:r>
                        <w:r w:rsidR="004A1202">
                          <w:rPr>
                            <w:rFonts w:ascii="Times New Roman" w:eastAsia="Times New Roman" w:hAnsi="Times New Roman" w:cs="Times New Roman"/>
                            <w:sz w:val="24"/>
                            <w:szCs w:val="24"/>
                            <w:lang w:eastAsia="ru-RU"/>
                          </w:rPr>
                          <w:t>9</w:t>
                        </w:r>
                        <w:r w:rsidRPr="002C25F0">
                          <w:rPr>
                            <w:rFonts w:ascii="Times New Roman" w:eastAsia="Times New Roman" w:hAnsi="Times New Roman" w:cs="Times New Roman"/>
                            <w:sz w:val="24"/>
                            <w:szCs w:val="24"/>
                            <w:lang w:eastAsia="ru-RU"/>
                          </w:rPr>
                          <w:t>7</w:t>
                        </w:r>
                      </w:p>
                    </w:tc>
                    <w:tc>
                      <w:tcPr>
                        <w:tcW w:w="1008" w:type="dxa"/>
                      </w:tcPr>
                      <w:p w:rsidR="00CE3A58" w:rsidRDefault="00CE3A58" w:rsidP="005918A6">
                        <w:pPr>
                          <w:spacing w:after="0" w:line="240" w:lineRule="auto"/>
                          <w:ind w:left="15" w:righ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3A58" w:rsidTr="00E260EE">
                    <w:trPr>
                      <w:trHeight w:val="345"/>
                    </w:trPr>
                    <w:tc>
                      <w:tcPr>
                        <w:tcW w:w="630" w:type="dxa"/>
                      </w:tcPr>
                      <w:p w:rsidR="00CE3A58" w:rsidRDefault="00CE3A58" w:rsidP="00BA062F">
                        <w:pPr>
                          <w:spacing w:after="0" w:line="240" w:lineRule="auto"/>
                          <w:ind w:left="15" w:right="-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18" w:type="dxa"/>
                      </w:tcPr>
                      <w:p w:rsidR="00CE3A58" w:rsidRDefault="00E260EE" w:rsidP="005918A6">
                        <w:pPr>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ПАО "</w:t>
                        </w:r>
                        <w:proofErr w:type="spellStart"/>
                        <w:r w:rsidRPr="002C25F0">
                          <w:rPr>
                            <w:rFonts w:ascii="Times New Roman" w:eastAsia="Times New Roman" w:hAnsi="Times New Roman" w:cs="Times New Roman"/>
                            <w:sz w:val="24"/>
                            <w:szCs w:val="24"/>
                            <w:lang w:eastAsia="ru-RU"/>
                          </w:rPr>
                          <w:t>Донавтовокзал</w:t>
                        </w:r>
                        <w:proofErr w:type="spellEnd"/>
                        <w:r w:rsidRPr="002C25F0">
                          <w:rPr>
                            <w:rFonts w:ascii="Times New Roman" w:eastAsia="Times New Roman" w:hAnsi="Times New Roman" w:cs="Times New Roman"/>
                            <w:sz w:val="24"/>
                            <w:szCs w:val="24"/>
                            <w:lang w:eastAsia="ru-RU"/>
                          </w:rPr>
                          <w:t>"</w:t>
                        </w:r>
                      </w:p>
                    </w:tc>
                    <w:tc>
                      <w:tcPr>
                        <w:tcW w:w="4405" w:type="dxa"/>
                      </w:tcPr>
                      <w:p w:rsidR="00E260EE"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Конкурсное предложение с порядковым номером в журнале регистрации №2 от 22.01.2019 время представления 16.20, соответствует конкурсной документации: </w:t>
                        </w:r>
                      </w:p>
                      <w:p w:rsidR="00F13974"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участником конкурса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F13974"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условие, содержащееся в конкурсном предложении, соответствует установленным параметрам критериев конкурса и (или) предельным значениям критериев конкурса;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3) представленные участником конкурса документы и материалы достоверны. Конкурсом в соответствии с конкурсной документацией установлены следующие критерии: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срок реконструкции объекта концессионного соглашения, параметр данного критерия в месяцах -</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24; предложенное участником конкурса условие</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- 23 месяца;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 размер концессионной платы, в руб. за год, параметр критерия - 398,072 тыс. руб., предложение участника 400 </w:t>
                        </w:r>
                        <w:r w:rsidRPr="002C25F0">
                          <w:rPr>
                            <w:rFonts w:ascii="Times New Roman" w:eastAsia="Times New Roman" w:hAnsi="Times New Roman" w:cs="Times New Roman"/>
                            <w:sz w:val="24"/>
                            <w:szCs w:val="24"/>
                            <w:lang w:eastAsia="ru-RU"/>
                          </w:rPr>
                          <w:lastRenderedPageBreak/>
                          <w:t>000,00 руб.</w:t>
                        </w:r>
                        <w:r w:rsidR="00117157">
                          <w:rPr>
                            <w:rFonts w:ascii="Times New Roman" w:eastAsia="Times New Roman" w:hAnsi="Times New Roman" w:cs="Times New Roman"/>
                            <w:sz w:val="24"/>
                            <w:szCs w:val="24"/>
                            <w:lang w:eastAsia="ru-RU"/>
                          </w:rPr>
                          <w:t>;</w:t>
                        </w:r>
                        <w:r w:rsidRPr="002C25F0">
                          <w:rPr>
                            <w:rFonts w:ascii="Times New Roman" w:eastAsia="Times New Roman" w:hAnsi="Times New Roman" w:cs="Times New Roman"/>
                            <w:sz w:val="24"/>
                            <w:szCs w:val="24"/>
                            <w:lang w:eastAsia="ru-RU"/>
                          </w:rPr>
                          <w:t xml:space="preserve"> </w:t>
                        </w:r>
                      </w:p>
                      <w:p w:rsidR="00CE3A58"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параметры для данного критерия отсутствуют, предложение оценивается в соответствии с предварительной сметной документацией, графическими материалами с визуализацией объекта, представленными участником конкурса, участник представил проектную документацию.</w:t>
                        </w:r>
                      </w:p>
                    </w:tc>
                    <w:tc>
                      <w:tcPr>
                        <w:tcW w:w="1178" w:type="dxa"/>
                      </w:tcPr>
                      <w:p w:rsidR="00CE3A58" w:rsidRDefault="00E260EE" w:rsidP="005918A6">
                        <w:pPr>
                          <w:tabs>
                            <w:tab w:val="left" w:pos="962"/>
                            <w:tab w:val="left" w:pos="1039"/>
                          </w:tabs>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0,13</w:t>
                        </w:r>
                      </w:p>
                    </w:tc>
                    <w:tc>
                      <w:tcPr>
                        <w:tcW w:w="1008" w:type="dxa"/>
                      </w:tcPr>
                      <w:p w:rsidR="00CE3A58" w:rsidRDefault="00E260EE" w:rsidP="005918A6">
                        <w:pPr>
                          <w:spacing w:after="0" w:line="240" w:lineRule="auto"/>
                          <w:ind w:left="15" w:righ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 xml:space="preserve">4.4. Комиссия оценила и сопоставила конкурсные предложения (результаты расчетов) на участие в конкурсе в соответствии с критериями и в порядке, которые установлены конкурсной документацией и приняла решение. </w:t>
                  </w:r>
                </w:p>
              </w:tc>
            </w:tr>
            <w:tr w:rsidR="002C25F0" w:rsidRPr="002C25F0" w:rsidTr="002623B8">
              <w:trPr>
                <w:tblCellSpacing w:w="15" w:type="dxa"/>
              </w:trPr>
              <w:tc>
                <w:tcPr>
                  <w:tcW w:w="4969" w:type="pct"/>
                  <w:vAlign w:val="center"/>
                  <w:hideMark/>
                </w:tcPr>
                <w:p w:rsidR="002623B8" w:rsidRDefault="002C25F0" w:rsidP="00BA062F">
                  <w:pPr>
                    <w:pStyle w:val="western"/>
                    <w:spacing w:before="0" w:beforeAutospacing="0" w:after="0" w:afterAutospacing="0"/>
                    <w:ind w:right="374" w:firstLine="664"/>
                    <w:jc w:val="both"/>
                  </w:pPr>
                  <w:r w:rsidRPr="002C25F0">
                    <w:t>4.5.</w:t>
                  </w:r>
                  <w:r w:rsidR="0051785E">
                    <w:t xml:space="preserve"> </w:t>
                  </w:r>
                  <w:r w:rsidR="002623B8">
                    <w:t>Решение комиссии:</w:t>
                  </w:r>
                  <w:r w:rsidRPr="002C25F0">
                    <w:t xml:space="preserve"> </w:t>
                  </w:r>
                  <w:r w:rsidR="002623B8" w:rsidRPr="0079486D">
                    <w:t xml:space="preserve">конкурсные предложения соответствуют требованиям конкурсной документации. Конкурсной комиссией произведена оценка конкурсных предложений в соответствии с критериями конкурса, указанными в конкурсной документации посредством сравнения содержащихся в конкурсных предложениях условий. </w:t>
                  </w:r>
                </w:p>
                <w:p w:rsidR="002623B8" w:rsidRDefault="002623B8" w:rsidP="00BA062F">
                  <w:pPr>
                    <w:pStyle w:val="western"/>
                    <w:spacing w:before="0" w:beforeAutospacing="0" w:after="0" w:afterAutospacing="0"/>
                    <w:ind w:right="374" w:firstLine="664"/>
                    <w:jc w:val="both"/>
                  </w:pPr>
                  <w:r w:rsidRPr="0079486D">
                    <w:t xml:space="preserve">По первому критерию </w:t>
                  </w:r>
                  <w:r>
                    <w:t xml:space="preserve">- </w:t>
                  </w:r>
                  <w:r w:rsidRPr="0079486D">
                    <w:t xml:space="preserve">срок реконструкции </w:t>
                  </w:r>
                  <w:r>
                    <w:t>о</w:t>
                  </w:r>
                  <w:r w:rsidRPr="0079486D">
                    <w:t xml:space="preserve">бъекта </w:t>
                  </w:r>
                  <w:r>
                    <w:t>к</w:t>
                  </w:r>
                  <w:r w:rsidRPr="0079486D">
                    <w:t>онцессионного соглашения,</w:t>
                  </w:r>
                  <w:r>
                    <w:t xml:space="preserve"> начальный параметр критерия </w:t>
                  </w:r>
                  <w:r w:rsidRPr="0079486D">
                    <w:t xml:space="preserve"> </w:t>
                  </w:r>
                  <w:r>
                    <w:t xml:space="preserve">- 24 месяца. </w:t>
                  </w:r>
                  <w:r w:rsidRPr="0079486D">
                    <w:t>Наилучшие условия по первому критерию содержатся в конкурсном  предложен</w:t>
                  </w:r>
                  <w:proofErr w:type="gramStart"/>
                  <w:r w:rsidRPr="0079486D">
                    <w:t>ии  ООО</w:t>
                  </w:r>
                  <w:proofErr w:type="gramEnd"/>
                  <w:r w:rsidRPr="0079486D">
                    <w:t xml:space="preserve"> «</w:t>
                  </w:r>
                  <w:proofErr w:type="spellStart"/>
                  <w:r w:rsidRPr="0079486D">
                    <w:t>Волгодонский</w:t>
                  </w:r>
                  <w:proofErr w:type="spellEnd"/>
                  <w:r w:rsidRPr="0079486D">
                    <w:t xml:space="preserve"> автовокзал» - 23 месяца. Вторым</w:t>
                  </w:r>
                  <w:r>
                    <w:t xml:space="preserve"> по значимости являются условия, </w:t>
                  </w:r>
                  <w:r w:rsidRPr="0079486D">
                    <w:t xml:space="preserve">предложенные ПАО </w:t>
                  </w:r>
                  <w:r>
                    <w:t>«</w:t>
                  </w:r>
                  <w:proofErr w:type="spellStart"/>
                  <w:r>
                    <w:t>Донавтовокзал</w:t>
                  </w:r>
                  <w:proofErr w:type="spellEnd"/>
                  <w:r>
                    <w:t xml:space="preserve">» </w:t>
                  </w:r>
                  <w:r w:rsidRPr="0079486D">
                    <w:t>-</w:t>
                  </w:r>
                  <w:r w:rsidR="00F13974">
                    <w:t xml:space="preserve"> </w:t>
                  </w:r>
                  <w:r w:rsidRPr="0079486D">
                    <w:t>24 месяца</w:t>
                  </w:r>
                  <w:r>
                    <w:t xml:space="preserve">.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- 0,3.Рейтинг</w:t>
                  </w:r>
                  <w:r w:rsidRPr="0079486D">
                    <w:t xml:space="preserve"> ПАО </w:t>
                  </w:r>
                  <w:r>
                    <w:t>«</w:t>
                  </w:r>
                  <w:proofErr w:type="spellStart"/>
                  <w:r>
                    <w:t>Донавтовокзал</w:t>
                  </w:r>
                  <w:proofErr w:type="spellEnd"/>
                  <w:r>
                    <w:t>» - 0.</w:t>
                  </w:r>
                </w:p>
                <w:p w:rsidR="002623B8" w:rsidRPr="0079486D" w:rsidRDefault="002623B8" w:rsidP="00BA062F">
                  <w:pPr>
                    <w:pStyle w:val="western"/>
                    <w:tabs>
                      <w:tab w:val="left" w:pos="98"/>
                    </w:tabs>
                    <w:spacing w:before="0" w:beforeAutospacing="0" w:after="0" w:afterAutospacing="0"/>
                    <w:ind w:right="374" w:firstLine="664"/>
                    <w:jc w:val="both"/>
                  </w:pPr>
                  <w:r w:rsidRPr="0079486D">
                    <w:t xml:space="preserve">По </w:t>
                  </w:r>
                  <w:r>
                    <w:t>второму</w:t>
                  </w:r>
                  <w:r w:rsidRPr="0079486D">
                    <w:t xml:space="preserve"> критерию </w:t>
                  </w:r>
                  <w:r>
                    <w:t xml:space="preserve">- </w:t>
                  </w:r>
                  <w:r w:rsidRPr="00181625">
                    <w:rPr>
                      <w:color w:val="000000"/>
                      <w:shd w:val="clear" w:color="auto" w:fill="FFFFFF"/>
                    </w:rPr>
                    <w:t>размер концессионной платы</w:t>
                  </w:r>
                  <w:r w:rsidR="00117157">
                    <w:rPr>
                      <w:color w:val="000000"/>
                      <w:shd w:val="clear" w:color="auto" w:fill="FFFFFF"/>
                    </w:rPr>
                    <w:t>,</w:t>
                  </w:r>
                  <w:r>
                    <w:rPr>
                      <w:color w:val="000000"/>
                      <w:shd w:val="clear" w:color="auto" w:fill="FFFFFF"/>
                    </w:rPr>
                    <w:t xml:space="preserve"> </w:t>
                  </w:r>
                  <w:r>
                    <w:t xml:space="preserve">начальный параметр критерия </w:t>
                  </w:r>
                  <w:r w:rsidRPr="0079486D">
                    <w:t xml:space="preserve"> </w:t>
                  </w:r>
                  <w:r>
                    <w:t xml:space="preserve">- </w:t>
                  </w:r>
                  <w:r w:rsidRPr="00181625">
                    <w:t>398,072 тыс. руб.</w:t>
                  </w:r>
                  <w:r>
                    <w:t xml:space="preserve"> </w:t>
                  </w:r>
                  <w:r w:rsidRPr="0079486D">
                    <w:t xml:space="preserve">Наилучшие условия по </w:t>
                  </w:r>
                  <w:r>
                    <w:t xml:space="preserve">второму </w:t>
                  </w:r>
                  <w:r w:rsidRPr="0079486D">
                    <w:t>критерию содержатся в конкурсном  предложении  ООО «</w:t>
                  </w:r>
                  <w:proofErr w:type="spellStart"/>
                  <w:r w:rsidRPr="0079486D">
                    <w:t>Волгодонский</w:t>
                  </w:r>
                  <w:proofErr w:type="spellEnd"/>
                  <w:r w:rsidRPr="0079486D">
                    <w:t xml:space="preserve"> автовокзал» - </w:t>
                  </w:r>
                  <w:r>
                    <w:t>405,0 тыс. руб.</w:t>
                  </w:r>
                  <w:r w:rsidRPr="0079486D">
                    <w:t>. Вторым по значимости являются условия</w:t>
                  </w:r>
                  <w:r>
                    <w:t xml:space="preserve">, </w:t>
                  </w:r>
                  <w:r w:rsidRPr="0079486D">
                    <w:t xml:space="preserve">предложенные ПАО </w:t>
                  </w:r>
                  <w:r>
                    <w:t>«</w:t>
                  </w:r>
                  <w:proofErr w:type="spellStart"/>
                  <w:r>
                    <w:t>Донавтовокзал</w:t>
                  </w:r>
                  <w:proofErr w:type="spellEnd"/>
                  <w:r>
                    <w:t xml:space="preserve">» </w:t>
                  </w:r>
                  <w:r w:rsidRPr="0079486D">
                    <w:t>-</w:t>
                  </w:r>
                  <w:r>
                    <w:t xml:space="preserve"> 400,0 тыс</w:t>
                  </w:r>
                  <w:proofErr w:type="gramStart"/>
                  <w:r>
                    <w:t>.р</w:t>
                  </w:r>
                  <w:proofErr w:type="gramEnd"/>
                  <w:r>
                    <w:t xml:space="preserve">уб.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- 0,5.Рейтинг</w:t>
                  </w:r>
                  <w:r w:rsidRPr="0079486D">
                    <w:t xml:space="preserve"> ПАО </w:t>
                  </w:r>
                  <w:r>
                    <w:t>«</w:t>
                  </w:r>
                  <w:proofErr w:type="spellStart"/>
                  <w:r>
                    <w:t>Донавтовокзал</w:t>
                  </w:r>
                  <w:proofErr w:type="spellEnd"/>
                  <w:r>
                    <w:t>» - 0.</w:t>
                  </w:r>
                </w:p>
                <w:p w:rsidR="002623B8" w:rsidRDefault="002623B8" w:rsidP="00BA062F">
                  <w:pPr>
                    <w:pStyle w:val="a4"/>
                    <w:shd w:val="clear" w:color="auto" w:fill="FFFFFF"/>
                    <w:spacing w:before="0" w:beforeAutospacing="0" w:after="0" w:afterAutospacing="0"/>
                    <w:ind w:right="374" w:firstLine="664"/>
                    <w:jc w:val="both"/>
                    <w:rPr>
                      <w:color w:val="000000"/>
                    </w:rPr>
                  </w:pPr>
                  <w:r w:rsidRPr="0079486D">
                    <w:t xml:space="preserve">По </w:t>
                  </w:r>
                  <w:r>
                    <w:t>третьему</w:t>
                  </w:r>
                  <w:r w:rsidRPr="0079486D">
                    <w:t xml:space="preserve"> критерию </w:t>
                  </w:r>
                  <w:r>
                    <w:t xml:space="preserve">- </w:t>
                  </w:r>
                  <w:r w:rsidRPr="00181625">
                    <w:rPr>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Pr>
                      <w:shd w:val="clear" w:color="auto" w:fill="FFFFFF"/>
                    </w:rPr>
                    <w:t xml:space="preserve"> конкурсной комиссией </w:t>
                  </w:r>
                  <w:r w:rsidRPr="00181625">
                    <w:rPr>
                      <w:shd w:val="clear" w:color="auto" w:fill="FFFFFF"/>
                    </w:rPr>
                    <w:t>предложени</w:t>
                  </w:r>
                  <w:r>
                    <w:rPr>
                      <w:shd w:val="clear" w:color="auto" w:fill="FFFFFF"/>
                    </w:rPr>
                    <w:t>я</w:t>
                  </w:r>
                  <w:r w:rsidRPr="00181625">
                    <w:rPr>
                      <w:shd w:val="clear" w:color="auto" w:fill="FFFFFF"/>
                    </w:rPr>
                    <w:t xml:space="preserve"> оценив</w:t>
                  </w:r>
                  <w:r>
                    <w:rPr>
                      <w:shd w:val="clear" w:color="auto" w:fill="FFFFFF"/>
                    </w:rPr>
                    <w:t>ались</w:t>
                  </w:r>
                  <w:r w:rsidRPr="00181625">
                    <w:rPr>
                      <w:shd w:val="clear" w:color="auto" w:fill="FFFFFF"/>
                    </w:rPr>
                    <w:t xml:space="preserve">  в соответствии с предварительной сметной документацией, графическими материалами с визуализацией объекта, представленными участником конкурса</w:t>
                  </w:r>
                  <w:r>
                    <w:rPr>
                      <w:color w:val="000000"/>
                      <w:shd w:val="clear" w:color="auto" w:fill="FFFFFF"/>
                    </w:rPr>
                    <w:t xml:space="preserve">. Конкурсному предложению </w:t>
                  </w:r>
                  <w:r>
                    <w:t xml:space="preserve"> </w:t>
                  </w:r>
                  <w:r w:rsidRPr="0079486D">
                    <w:t>ООО «</w:t>
                  </w:r>
                  <w:proofErr w:type="spellStart"/>
                  <w:r w:rsidRPr="0079486D">
                    <w:t>Волгодонский</w:t>
                  </w:r>
                  <w:proofErr w:type="spellEnd"/>
                  <w:r w:rsidRPr="0079486D">
                    <w:t xml:space="preserve"> автовокзал»</w:t>
                  </w:r>
                  <w:r>
                    <w:t xml:space="preserve"> присвоено 8,5 баллов, рейтинг - 0,17. </w:t>
                  </w:r>
                  <w:r>
                    <w:rPr>
                      <w:color w:val="000000"/>
                      <w:shd w:val="clear" w:color="auto" w:fill="FFFFFF"/>
                    </w:rPr>
                    <w:t xml:space="preserve">Конкурсному предложению </w:t>
                  </w:r>
                  <w:r>
                    <w:t xml:space="preserve"> </w:t>
                  </w:r>
                  <w:r w:rsidRPr="0079486D">
                    <w:t xml:space="preserve"> ПАО </w:t>
                  </w:r>
                  <w:r>
                    <w:t>«</w:t>
                  </w:r>
                  <w:proofErr w:type="spellStart"/>
                  <w:r>
                    <w:t>Донавтовокзал</w:t>
                  </w:r>
                  <w:proofErr w:type="spellEnd"/>
                  <w:r>
                    <w:t>» присвоено 6,5 баллов, рейтинг -</w:t>
                  </w:r>
                  <w:r w:rsidR="00F13974">
                    <w:t xml:space="preserve"> </w:t>
                  </w:r>
                  <w:r>
                    <w:t>0,13.</w:t>
                  </w:r>
                  <w:r>
                    <w:rPr>
                      <w:color w:val="000000"/>
                      <w:sz w:val="28"/>
                      <w:szCs w:val="28"/>
                    </w:rPr>
                    <w:t xml:space="preserve"> </w:t>
                  </w:r>
                  <w:r w:rsidRPr="00F6412C">
                    <w:rPr>
                      <w:color w:val="000000"/>
                    </w:rPr>
                    <w:t xml:space="preserve">По данному критерию лучшим условием признается </w:t>
                  </w:r>
                  <w:r>
                    <w:rPr>
                      <w:color w:val="000000"/>
                    </w:rPr>
                    <w:t xml:space="preserve">условие </w:t>
                  </w:r>
                  <w:r w:rsidRPr="0079486D">
                    <w:t>ООО «</w:t>
                  </w:r>
                  <w:proofErr w:type="spellStart"/>
                  <w:r w:rsidRPr="0079486D">
                    <w:t>Волгодонский</w:t>
                  </w:r>
                  <w:proofErr w:type="spellEnd"/>
                  <w:r w:rsidRPr="0079486D">
                    <w:t xml:space="preserve"> автовокзал»</w:t>
                  </w:r>
                  <w:r>
                    <w:t xml:space="preserve"> набравшее </w:t>
                  </w:r>
                  <w:r>
                    <w:rPr>
                      <w:color w:val="000000"/>
                    </w:rPr>
                    <w:t>наибольшее количество баллов  и с наибольшим рейтингом по данному критерию</w:t>
                  </w:r>
                  <w:r w:rsidRPr="00F6412C">
                    <w:rPr>
                      <w:color w:val="000000"/>
                    </w:rPr>
                    <w:t>.</w:t>
                  </w:r>
                </w:p>
                <w:p w:rsidR="002623B8" w:rsidRPr="00EE517C" w:rsidRDefault="002623B8" w:rsidP="00BA062F">
                  <w:pPr>
                    <w:pStyle w:val="a4"/>
                    <w:shd w:val="clear" w:color="auto" w:fill="FFFFFF"/>
                    <w:spacing w:before="0" w:beforeAutospacing="0" w:after="0" w:afterAutospacing="0"/>
                    <w:ind w:right="374" w:firstLine="664"/>
                    <w:jc w:val="both"/>
                  </w:pPr>
                  <w:r w:rsidRPr="00EE517C">
                    <w:rPr>
                      <w:color w:val="000000"/>
                    </w:rPr>
                    <w:t>Итоговый рейтинг ООО «</w:t>
                  </w:r>
                  <w:proofErr w:type="spellStart"/>
                  <w:r w:rsidRPr="00EE517C">
                    <w:rPr>
                      <w:color w:val="000000"/>
                    </w:rPr>
                    <w:t>Волгодонский</w:t>
                  </w:r>
                  <w:proofErr w:type="spellEnd"/>
                  <w:r w:rsidRPr="00EE517C">
                    <w:rPr>
                      <w:color w:val="000000"/>
                    </w:rPr>
                    <w:t xml:space="preserve"> автовокзал»</w:t>
                  </w:r>
                  <w:r w:rsidR="00F13974">
                    <w:rPr>
                      <w:color w:val="000000"/>
                    </w:rPr>
                    <w:t xml:space="preserve"> </w:t>
                  </w:r>
                  <w:r w:rsidRPr="00EE517C">
                    <w:rPr>
                      <w:color w:val="000000"/>
                    </w:rPr>
                    <w:t>- 0,</w:t>
                  </w:r>
                  <w:r w:rsidR="00F55FD9">
                    <w:rPr>
                      <w:color w:val="000000"/>
                    </w:rPr>
                    <w:t>9</w:t>
                  </w:r>
                  <w:r w:rsidRPr="00EE517C">
                    <w:rPr>
                      <w:color w:val="000000"/>
                    </w:rPr>
                    <w:t xml:space="preserve">7, итоговый рейтинг </w:t>
                  </w:r>
                  <w:r w:rsidRPr="00EE517C">
                    <w:t>ПАО «</w:t>
                  </w:r>
                  <w:proofErr w:type="spellStart"/>
                  <w:r w:rsidRPr="00EE517C">
                    <w:t>Донавтовокзал</w:t>
                  </w:r>
                  <w:proofErr w:type="spellEnd"/>
                  <w:r w:rsidRPr="00EE517C">
                    <w:t xml:space="preserve">» - 0,13. Участники конкурса распределились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присвоен заявке, содержащей наилучшие условия исполнения концессионного соглашения </w:t>
                  </w:r>
                  <w:r w:rsidRPr="00EE517C">
                    <w:rPr>
                      <w:color w:val="000000"/>
                    </w:rPr>
                    <w:t>ООО «</w:t>
                  </w:r>
                  <w:proofErr w:type="spellStart"/>
                  <w:r w:rsidRPr="00EE517C">
                    <w:rPr>
                      <w:color w:val="000000"/>
                    </w:rPr>
                    <w:t>Волгодонский</w:t>
                  </w:r>
                  <w:proofErr w:type="spellEnd"/>
                  <w:r w:rsidRPr="00EE517C">
                    <w:rPr>
                      <w:color w:val="000000"/>
                    </w:rPr>
                    <w:t xml:space="preserve"> автовокзал», второй номер присвоен заявке </w:t>
                  </w:r>
                  <w:r w:rsidRPr="00EE517C">
                    <w:t xml:space="preserve">ПАО </w:t>
                  </w:r>
                  <w:r w:rsidRPr="00EE517C">
                    <w:lastRenderedPageBreak/>
                    <w:t>«</w:t>
                  </w:r>
                  <w:proofErr w:type="spellStart"/>
                  <w:r w:rsidRPr="00EE517C">
                    <w:t>Донавтовокзал</w:t>
                  </w:r>
                  <w:proofErr w:type="spellEnd"/>
                  <w:r w:rsidRPr="00EE517C">
                    <w:t>».</w:t>
                  </w:r>
                  <w:r w:rsidR="0051785E" w:rsidRPr="002C25F0">
                    <w:t xml:space="preserve"> </w:t>
                  </w:r>
                  <w:r w:rsidR="0051785E">
                    <w:t>П</w:t>
                  </w:r>
                  <w:r w:rsidR="0051785E" w:rsidRPr="002C25F0">
                    <w:t>ризнать победителем конкурса по лоту №1: ООО"</w:t>
                  </w:r>
                  <w:proofErr w:type="spellStart"/>
                  <w:r w:rsidR="0051785E" w:rsidRPr="002C25F0">
                    <w:t>Волгодонский</w:t>
                  </w:r>
                  <w:proofErr w:type="spellEnd"/>
                  <w:r w:rsidR="0051785E" w:rsidRPr="002C25F0">
                    <w:t xml:space="preserve"> автовокзал", г</w:t>
                  </w:r>
                  <w:proofErr w:type="gramStart"/>
                  <w:r w:rsidR="0051785E" w:rsidRPr="002C25F0">
                    <w:t>.В</w:t>
                  </w:r>
                  <w:proofErr w:type="gramEnd"/>
                  <w:r w:rsidR="0051785E" w:rsidRPr="002C25F0">
                    <w:t>олгодонск,</w:t>
                  </w:r>
                  <w:r w:rsidR="0051785E">
                    <w:t xml:space="preserve"> </w:t>
                  </w:r>
                  <w:r w:rsidR="0051785E" w:rsidRPr="002C25F0">
                    <w:t>пер.Маяк</w:t>
                  </w:r>
                  <w:r w:rsidR="008F0922">
                    <w:t>о</w:t>
                  </w:r>
                  <w:r w:rsidR="0051785E" w:rsidRPr="002C25F0">
                    <w:t>вского,</w:t>
                  </w:r>
                  <w:r w:rsidR="00F13974">
                    <w:t xml:space="preserve"> </w:t>
                  </w:r>
                  <w:r w:rsidR="0051785E" w:rsidRPr="002C25F0">
                    <w:t>1,</w:t>
                  </w:r>
                  <w:r w:rsidR="00F13974">
                    <w:t xml:space="preserve"> </w:t>
                  </w:r>
                  <w:r w:rsidR="0051785E" w:rsidRPr="002C25F0">
                    <w:t>этаж 2, офис 1</w:t>
                  </w:r>
                  <w:r w:rsidR="0051785E">
                    <w:t>.</w:t>
                  </w:r>
                </w:p>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tbl>
            <w:tblPr>
              <w:tblW w:w="9310" w:type="dxa"/>
              <w:tblCellSpacing w:w="15" w:type="dxa"/>
              <w:tblCellMar>
                <w:top w:w="15" w:type="dxa"/>
                <w:left w:w="15" w:type="dxa"/>
                <w:bottom w:w="15" w:type="dxa"/>
                <w:right w:w="15" w:type="dxa"/>
              </w:tblCellMar>
              <w:tblLook w:val="04A0"/>
            </w:tblPr>
            <w:tblGrid>
              <w:gridCol w:w="4101"/>
              <w:gridCol w:w="2561"/>
              <w:gridCol w:w="2648"/>
            </w:tblGrid>
            <w:tr w:rsidR="002C25F0" w:rsidRPr="002C25F0" w:rsidTr="004A1202">
              <w:trPr>
                <w:gridAfter w:val="2"/>
                <w:wAfter w:w="2766" w:type="pct"/>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Председатель комиссии</w: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1. Макаров Сергей Михайлович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4"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5"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6"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7"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3. Бондаренко Татьяна Николаевна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8"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39"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0"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1"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5. Кулеша Вадим Иванович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2"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3"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6. Макеева Ольга Александровна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4"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5"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Хачароева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Мадина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Мавлутгириевна</w:t>
                  </w:r>
                  <w:proofErr w:type="spellEnd"/>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6"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7"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C25F0" w:rsidRPr="002C25F0">
                    <w:rPr>
                      <w:rFonts w:ascii="Times New Roman" w:eastAsia="Times New Roman" w:hAnsi="Times New Roman" w:cs="Times New Roman"/>
                      <w:sz w:val="24"/>
                      <w:szCs w:val="24"/>
                      <w:lang w:eastAsia="ru-RU"/>
                    </w:rPr>
                    <w:t>. Чернов Артур Владимирович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8"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49"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C25F0" w:rsidRPr="002C25F0">
                    <w:rPr>
                      <w:rFonts w:ascii="Times New Roman" w:eastAsia="Times New Roman" w:hAnsi="Times New Roman" w:cs="Times New Roman"/>
                      <w:sz w:val="24"/>
                      <w:szCs w:val="24"/>
                      <w:lang w:eastAsia="ru-RU"/>
                    </w:rPr>
                    <w:t>. Шайтан Александр Александрович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50"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C51DCA" w:rsidP="002C25F0">
                  <w:pPr>
                    <w:spacing w:after="0" w:line="240" w:lineRule="auto"/>
                    <w:rPr>
                      <w:rFonts w:ascii="Times New Roman" w:eastAsia="Times New Roman" w:hAnsi="Times New Roman" w:cs="Times New Roman"/>
                      <w:sz w:val="24"/>
                      <w:szCs w:val="24"/>
                      <w:lang w:eastAsia="ru-RU"/>
                    </w:rPr>
                  </w:pPr>
                  <w:r w:rsidRPr="00C51DCA">
                    <w:rPr>
                      <w:rFonts w:ascii="Times New Roman" w:eastAsia="Times New Roman" w:hAnsi="Times New Roman" w:cs="Times New Roman"/>
                      <w:sz w:val="24"/>
                      <w:szCs w:val="24"/>
                      <w:lang w:eastAsia="ru-RU"/>
                    </w:rPr>
                    <w:pict>
                      <v:rect id="_x0000_i1051" style="width:0;height:1.5pt" o:hralign="center" o:hrstd="t" o:hr="t" fillcolor="#a0a0a0" stroked="f"/>
                    </w:pict>
                  </w:r>
                </w:p>
              </w:tc>
            </w:tr>
            <w:tr w:rsidR="002C25F0" w:rsidRPr="002C25F0" w:rsidTr="004A1202">
              <w:trPr>
                <w:trHeight w:val="142"/>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bl>
    <w:p w:rsidR="006C3C8D" w:rsidRDefault="006C3C8D" w:rsidP="00BA062F"/>
    <w:sectPr w:rsidR="006C3C8D" w:rsidSect="00BA062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5F0"/>
    <w:rsid w:val="0003705B"/>
    <w:rsid w:val="00117157"/>
    <w:rsid w:val="00145F6D"/>
    <w:rsid w:val="001553C6"/>
    <w:rsid w:val="002623B8"/>
    <w:rsid w:val="002C25F0"/>
    <w:rsid w:val="002F186A"/>
    <w:rsid w:val="003539B2"/>
    <w:rsid w:val="003903BB"/>
    <w:rsid w:val="004A1202"/>
    <w:rsid w:val="00511D5D"/>
    <w:rsid w:val="0051785E"/>
    <w:rsid w:val="005918A6"/>
    <w:rsid w:val="00617ACB"/>
    <w:rsid w:val="00620E56"/>
    <w:rsid w:val="006C3C8D"/>
    <w:rsid w:val="00772472"/>
    <w:rsid w:val="007B73D1"/>
    <w:rsid w:val="00814DBD"/>
    <w:rsid w:val="008A1F62"/>
    <w:rsid w:val="008F0922"/>
    <w:rsid w:val="00B90716"/>
    <w:rsid w:val="00BA062F"/>
    <w:rsid w:val="00C51DCA"/>
    <w:rsid w:val="00CE3A58"/>
    <w:rsid w:val="00E260EE"/>
    <w:rsid w:val="00E3532E"/>
    <w:rsid w:val="00EA1B84"/>
    <w:rsid w:val="00F13974"/>
    <w:rsid w:val="00F5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5F0"/>
    <w:rPr>
      <w:color w:val="0000FF"/>
      <w:u w:val="single"/>
    </w:rPr>
  </w:style>
  <w:style w:type="paragraph" w:customStyle="1" w:styleId="western">
    <w:name w:val="western"/>
    <w:basedOn w:val="a"/>
    <w:rsid w:val="0026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262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83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1383</Words>
  <Characters>7886</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merkusheva</cp:lastModifiedBy>
  <cp:revision>2</cp:revision>
  <cp:lastPrinted>2019-02-04T13:12:00Z</cp:lastPrinted>
  <dcterms:created xsi:type="dcterms:W3CDTF">2019-02-07T06:49:00Z</dcterms:created>
  <dcterms:modified xsi:type="dcterms:W3CDTF">2019-02-07T06:49:00Z</dcterms:modified>
</cp:coreProperties>
</file>