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3D" w:rsidRPr="00BD107C" w:rsidRDefault="007B243D" w:rsidP="007B243D">
      <w:pPr>
        <w:ind w:left="5670"/>
        <w:jc w:val="center"/>
      </w:pPr>
      <w:r w:rsidRPr="00BD107C">
        <w:t>УТВЕРЖДАЮ</w:t>
      </w:r>
    </w:p>
    <w:p w:rsidR="007B243D" w:rsidRPr="00BD107C" w:rsidRDefault="007B243D" w:rsidP="007B243D">
      <w:pPr>
        <w:tabs>
          <w:tab w:val="left" w:pos="840"/>
        </w:tabs>
        <w:ind w:left="5670"/>
        <w:jc w:val="center"/>
      </w:pPr>
      <w:r w:rsidRPr="00BD107C">
        <w:t>Заместитель директора департамента по предупреждению и ликвидации чрезвычайных ситуаций</w:t>
      </w:r>
    </w:p>
    <w:p w:rsidR="007B243D" w:rsidRPr="00BD107C" w:rsidRDefault="007B243D" w:rsidP="007B243D">
      <w:pPr>
        <w:tabs>
          <w:tab w:val="left" w:pos="720"/>
        </w:tabs>
        <w:ind w:left="5670"/>
        <w:jc w:val="center"/>
      </w:pPr>
      <w:r w:rsidRPr="00BD107C">
        <w:t>Ростовской области</w:t>
      </w:r>
    </w:p>
    <w:p w:rsidR="007B243D" w:rsidRPr="00BD107C" w:rsidRDefault="007B243D" w:rsidP="007B243D">
      <w:pPr>
        <w:ind w:left="5529"/>
        <w:jc w:val="center"/>
      </w:pPr>
    </w:p>
    <w:p w:rsidR="007B243D" w:rsidRPr="00BD107C" w:rsidRDefault="004F1B56" w:rsidP="007B243D">
      <w:pPr>
        <w:ind w:left="5529"/>
        <w:jc w:val="right"/>
      </w:pPr>
      <w:proofErr w:type="gramStart"/>
      <w:r>
        <w:t>п</w:t>
      </w:r>
      <w:proofErr w:type="gramEnd"/>
      <w:r>
        <w:t>/п</w:t>
      </w:r>
      <w:r w:rsidR="007B243D" w:rsidRPr="00BD107C">
        <w:t xml:space="preserve">           В.В. Кравцов</w:t>
      </w:r>
    </w:p>
    <w:p w:rsidR="007B243D" w:rsidRPr="00BD107C" w:rsidRDefault="007B243D" w:rsidP="007B243D">
      <w:pPr>
        <w:ind w:left="5954"/>
        <w:contextualSpacing/>
        <w:jc w:val="center"/>
        <w:rPr>
          <w:color w:val="000000"/>
          <w:szCs w:val="20"/>
        </w:rPr>
      </w:pPr>
    </w:p>
    <w:p w:rsidR="007B243D" w:rsidRPr="00BD107C" w:rsidRDefault="007B243D" w:rsidP="007B243D">
      <w:pPr>
        <w:ind w:left="5954"/>
        <w:contextualSpacing/>
        <w:rPr>
          <w:b/>
        </w:rPr>
      </w:pPr>
      <w:r w:rsidRPr="00BD107C">
        <w:rPr>
          <w:color w:val="000000"/>
          <w:szCs w:val="20"/>
        </w:rPr>
        <w:t>«</w:t>
      </w:r>
      <w:r w:rsidR="004F1B56">
        <w:rPr>
          <w:color w:val="000000"/>
          <w:szCs w:val="20"/>
        </w:rPr>
        <w:t>14</w:t>
      </w:r>
      <w:r w:rsidRPr="00BD107C">
        <w:rPr>
          <w:color w:val="000000"/>
          <w:szCs w:val="20"/>
        </w:rPr>
        <w:t>»  июня  2018 года</w:t>
      </w:r>
    </w:p>
    <w:p w:rsidR="00A4406C" w:rsidRPr="00BD107C" w:rsidRDefault="00A4406C" w:rsidP="007046AD">
      <w:pPr>
        <w:contextualSpacing/>
        <w:jc w:val="center"/>
        <w:rPr>
          <w:b/>
        </w:rPr>
      </w:pPr>
    </w:p>
    <w:p w:rsidR="007046AD" w:rsidRPr="00BD107C" w:rsidRDefault="007046AD" w:rsidP="007046AD">
      <w:pPr>
        <w:contextualSpacing/>
        <w:jc w:val="center"/>
        <w:rPr>
          <w:b/>
        </w:rPr>
      </w:pPr>
      <w:r w:rsidRPr="00BD107C">
        <w:rPr>
          <w:b/>
        </w:rPr>
        <w:t>А К Т</w:t>
      </w:r>
    </w:p>
    <w:p w:rsidR="007046AD" w:rsidRPr="00BD107C" w:rsidRDefault="007046AD" w:rsidP="007046AD">
      <w:pPr>
        <w:contextualSpacing/>
        <w:jc w:val="center"/>
        <w:rPr>
          <w:rFonts w:eastAsia="Calibri"/>
          <w:lang w:eastAsia="en-US"/>
        </w:rPr>
      </w:pPr>
      <w:r w:rsidRPr="00BD107C">
        <w:t xml:space="preserve">оценки состояния учебно-материальной базы и </w:t>
      </w:r>
      <w:r w:rsidRPr="00BD107C">
        <w:rPr>
          <w:color w:val="000000"/>
          <w:spacing w:val="2"/>
        </w:rPr>
        <w:t xml:space="preserve">изучения учебной деятельности комиссией </w:t>
      </w:r>
      <w:r w:rsidRPr="00BD107C">
        <w:rPr>
          <w:rFonts w:eastAsia="Calibri"/>
          <w:lang w:eastAsia="en-US"/>
        </w:rPr>
        <w:t>департамента по предупреждению и ликвидации чрезвычайных ситуаций Ростовской области.</w:t>
      </w:r>
    </w:p>
    <w:p w:rsidR="007046AD" w:rsidRPr="00BD107C" w:rsidRDefault="007046AD" w:rsidP="007046AD">
      <w:pPr>
        <w:ind w:firstLine="709"/>
        <w:jc w:val="both"/>
        <w:outlineLvl w:val="0"/>
        <w:rPr>
          <w:sz w:val="16"/>
          <w:szCs w:val="16"/>
        </w:rPr>
      </w:pPr>
    </w:p>
    <w:p w:rsidR="007046AD" w:rsidRPr="00BD107C" w:rsidRDefault="007046AD" w:rsidP="007046AD">
      <w:pPr>
        <w:ind w:firstLine="709"/>
        <w:jc w:val="both"/>
        <w:outlineLvl w:val="0"/>
      </w:pPr>
      <w:r w:rsidRPr="00BD107C">
        <w:rPr>
          <w:b/>
        </w:rPr>
        <w:t xml:space="preserve">Основание работы комиссии: </w:t>
      </w:r>
      <w:r w:rsidRPr="00BD107C">
        <w:t>План основных мероприятий Ростовской области в области гражданской обороны (далее – ГО), предупреждения и ликвидации чрезвычайных ситуаций (далее – ЧС), обеспечения пожарной безопасности и безопасности людей на водных объектах на 201</w:t>
      </w:r>
      <w:r w:rsidR="00B1256C" w:rsidRPr="00BD107C">
        <w:t>8</w:t>
      </w:r>
      <w:r w:rsidRPr="00BD107C">
        <w:t xml:space="preserve"> год.</w:t>
      </w:r>
    </w:p>
    <w:p w:rsidR="007046AD" w:rsidRPr="00BD107C" w:rsidRDefault="007046AD" w:rsidP="007046AD">
      <w:pPr>
        <w:ind w:firstLine="709"/>
        <w:jc w:val="both"/>
        <w:outlineLvl w:val="0"/>
      </w:pPr>
      <w:r w:rsidRPr="00BD107C">
        <w:rPr>
          <w:rFonts w:eastAsia="Calibri"/>
          <w:b/>
        </w:rPr>
        <w:t>Состав комиссии</w:t>
      </w:r>
      <w:r w:rsidRPr="00BD107C">
        <w:rPr>
          <w:rFonts w:eastAsia="Calibri"/>
        </w:rPr>
        <w:t xml:space="preserve">: </w:t>
      </w:r>
      <w:r w:rsidR="007722C1" w:rsidRPr="00BD107C">
        <w:t>п</w:t>
      </w:r>
      <w:r w:rsidRPr="00BD107C">
        <w:t xml:space="preserve">редседатель комиссии – заведующий сектором подготовки и обучения АСФ и населения Король А.В., </w:t>
      </w:r>
      <w:r w:rsidR="007722C1" w:rsidRPr="00BD107C">
        <w:t>ч</w:t>
      </w:r>
      <w:r w:rsidRPr="00BD107C">
        <w:t xml:space="preserve">лен комиссии </w:t>
      </w:r>
      <w:proofErr w:type="gramStart"/>
      <w:r w:rsidRPr="00BD107C">
        <w:t>–в</w:t>
      </w:r>
      <w:proofErr w:type="gramEnd"/>
      <w:r w:rsidRPr="00BD107C">
        <w:t>едущий специалист сектора подготовки и обучения АСФ и населения Сапожников А.В.</w:t>
      </w:r>
    </w:p>
    <w:p w:rsidR="007046AD" w:rsidRPr="00BD107C" w:rsidRDefault="007046AD" w:rsidP="007046AD">
      <w:pPr>
        <w:ind w:firstLine="709"/>
        <w:jc w:val="both"/>
        <w:outlineLvl w:val="0"/>
        <w:rPr>
          <w:rFonts w:eastAsia="Calibri"/>
        </w:rPr>
      </w:pPr>
      <w:r w:rsidRPr="00BD107C">
        <w:rPr>
          <w:rFonts w:eastAsia="Calibri"/>
          <w:b/>
        </w:rPr>
        <w:t xml:space="preserve">Субъект </w:t>
      </w:r>
      <w:proofErr w:type="spellStart"/>
      <w:r w:rsidRPr="00BD107C">
        <w:rPr>
          <w:rFonts w:eastAsia="Calibri"/>
          <w:b/>
        </w:rPr>
        <w:t>проверки</w:t>
      </w:r>
      <w:proofErr w:type="gramStart"/>
      <w:r w:rsidRPr="00BD107C">
        <w:rPr>
          <w:rFonts w:eastAsia="Calibri"/>
        </w:rPr>
        <w:t>:</w:t>
      </w:r>
      <w:r w:rsidR="00253D37" w:rsidRPr="00BD107C">
        <w:rPr>
          <w:rFonts w:eastAsia="Calibri"/>
        </w:rPr>
        <w:t>о</w:t>
      </w:r>
      <w:proofErr w:type="gramEnd"/>
      <w:r w:rsidR="00253D37" w:rsidRPr="00BD107C">
        <w:rPr>
          <w:rFonts w:eastAsia="Calibri"/>
        </w:rPr>
        <w:t>тдел</w:t>
      </w:r>
      <w:proofErr w:type="spellEnd"/>
      <w:r w:rsidR="00253D37" w:rsidRPr="00BD107C">
        <w:rPr>
          <w:rFonts w:eastAsia="Calibri"/>
        </w:rPr>
        <w:t xml:space="preserve"> подготовки руководящего состава и должностных лиц в области гражданской обороны и защиты от чрезвычайных ситуаций</w:t>
      </w:r>
      <w:r w:rsidRPr="00BD107C">
        <w:t>(далее – отдел подготовки)</w:t>
      </w:r>
      <w:r w:rsidR="00253D37" w:rsidRPr="00BD107C">
        <w:rPr>
          <w:rFonts w:eastAsia="Calibri"/>
        </w:rPr>
        <w:t>муниципального казенного учреждения «Управление по делам гражданской обороны и чрезвычайным ситуациям города Волгодонска»</w:t>
      </w:r>
      <w:r w:rsidR="00534932" w:rsidRPr="00BD107C">
        <w:rPr>
          <w:rFonts w:eastAsia="Calibri"/>
        </w:rPr>
        <w:t>(далее –</w:t>
      </w:r>
      <w:r w:rsidR="00253D37" w:rsidRPr="00BD107C">
        <w:rPr>
          <w:rFonts w:eastAsia="Calibri"/>
        </w:rPr>
        <w:t>Управление ГОЧС</w:t>
      </w:r>
      <w:r w:rsidR="00534932" w:rsidRPr="00BD107C">
        <w:rPr>
          <w:rFonts w:eastAsia="Calibri"/>
        </w:rPr>
        <w:t>)</w:t>
      </w:r>
      <w:r w:rsidRPr="00BD107C">
        <w:rPr>
          <w:rFonts w:eastAsia="Calibri"/>
        </w:rPr>
        <w:t>.</w:t>
      </w:r>
    </w:p>
    <w:p w:rsidR="007046AD" w:rsidRPr="00BD107C" w:rsidRDefault="007046AD" w:rsidP="007046AD">
      <w:pPr>
        <w:tabs>
          <w:tab w:val="left" w:pos="6096"/>
        </w:tabs>
        <w:ind w:firstLine="709"/>
        <w:jc w:val="both"/>
        <w:rPr>
          <w:rFonts w:eastAsia="Calibri"/>
          <w:lang w:eastAsia="en-US"/>
        </w:rPr>
      </w:pPr>
      <w:r w:rsidRPr="00BD107C">
        <w:rPr>
          <w:rFonts w:eastAsia="Calibri"/>
          <w:b/>
          <w:lang w:eastAsia="en-US"/>
        </w:rPr>
        <w:t>Продолжительность проверки</w:t>
      </w:r>
      <w:r w:rsidRPr="00BD107C">
        <w:rPr>
          <w:rFonts w:eastAsia="Calibri"/>
          <w:lang w:eastAsia="en-US"/>
        </w:rPr>
        <w:t xml:space="preserve">: </w:t>
      </w:r>
      <w:r w:rsidR="00253D37" w:rsidRPr="00BD107C">
        <w:t>10</w:t>
      </w:r>
      <w:r w:rsidRPr="00BD107C">
        <w:t xml:space="preserve">.00 - 17.00 </w:t>
      </w:r>
      <w:r w:rsidR="00B1256C" w:rsidRPr="00BD107C">
        <w:rPr>
          <w:rFonts w:eastAsia="Calibri"/>
          <w:lang w:eastAsia="en-US"/>
        </w:rPr>
        <w:t>07</w:t>
      </w:r>
      <w:r w:rsidRPr="00BD107C">
        <w:rPr>
          <w:rFonts w:eastAsia="Calibri"/>
          <w:lang w:eastAsia="en-US"/>
        </w:rPr>
        <w:t>.0</w:t>
      </w:r>
      <w:r w:rsidR="00B1256C" w:rsidRPr="00BD107C">
        <w:rPr>
          <w:rFonts w:eastAsia="Calibri"/>
          <w:lang w:eastAsia="en-US"/>
        </w:rPr>
        <w:t>6</w:t>
      </w:r>
      <w:r w:rsidR="00253D37" w:rsidRPr="00BD107C">
        <w:rPr>
          <w:rFonts w:eastAsia="Calibri"/>
          <w:lang w:eastAsia="en-US"/>
        </w:rPr>
        <w:t>.</w:t>
      </w:r>
      <w:r w:rsidRPr="00BD107C">
        <w:rPr>
          <w:rFonts w:eastAsia="Calibri"/>
          <w:lang w:eastAsia="en-US"/>
        </w:rPr>
        <w:t>201</w:t>
      </w:r>
      <w:r w:rsidR="00B1256C" w:rsidRPr="00BD107C">
        <w:rPr>
          <w:rFonts w:eastAsia="Calibri"/>
          <w:lang w:eastAsia="en-US"/>
        </w:rPr>
        <w:t>8</w:t>
      </w:r>
      <w:r w:rsidRPr="00BD107C">
        <w:rPr>
          <w:rFonts w:eastAsia="Calibri"/>
          <w:lang w:eastAsia="en-US"/>
        </w:rPr>
        <w:t>.</w:t>
      </w:r>
    </w:p>
    <w:p w:rsidR="007046AD" w:rsidRPr="00BD107C" w:rsidRDefault="007046AD" w:rsidP="007046AD">
      <w:pPr>
        <w:tabs>
          <w:tab w:val="left" w:pos="609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107C">
        <w:rPr>
          <w:rFonts w:eastAsia="Calibri"/>
          <w:b/>
          <w:lang w:eastAsia="en-US"/>
        </w:rPr>
        <w:t>Место проведения проверки</w:t>
      </w:r>
      <w:r w:rsidRPr="00BD107C">
        <w:rPr>
          <w:rFonts w:eastAsia="Calibri"/>
          <w:lang w:eastAsia="en-US"/>
        </w:rPr>
        <w:t xml:space="preserve">: </w:t>
      </w:r>
      <w:r w:rsidR="00253D37" w:rsidRPr="00BD107C">
        <w:rPr>
          <w:rFonts w:eastAsia="Calibri"/>
          <w:lang w:eastAsia="en-US"/>
        </w:rPr>
        <w:t>347360, г. Волгодонск, пер. Лермонтова,4</w:t>
      </w:r>
      <w:r w:rsidR="00D73C34" w:rsidRPr="00BD107C">
        <w:rPr>
          <w:rFonts w:eastAsia="Calibri"/>
          <w:lang w:eastAsia="en-US"/>
        </w:rPr>
        <w:t>.</w:t>
      </w:r>
    </w:p>
    <w:p w:rsidR="007046AD" w:rsidRPr="00BD107C" w:rsidRDefault="002C64B0" w:rsidP="007046AD">
      <w:pPr>
        <w:ind w:firstLine="709"/>
        <w:jc w:val="both"/>
        <w:outlineLvl w:val="0"/>
      </w:pPr>
      <w:r w:rsidRPr="00BD107C">
        <w:t>Ответственным за административное и техническое руководство, а также материальное обеспечение деятельности</w:t>
      </w:r>
      <w:r w:rsidR="007046AD" w:rsidRPr="00BD107C">
        <w:t xml:space="preserve"> отдела подготовки в проверяемом периоде являлись:</w:t>
      </w:r>
    </w:p>
    <w:p w:rsidR="002C64B0" w:rsidRPr="00BD107C" w:rsidRDefault="002C64B0" w:rsidP="0042291D">
      <w:pPr>
        <w:ind w:firstLine="709"/>
        <w:jc w:val="both"/>
        <w:outlineLvl w:val="0"/>
      </w:pPr>
      <w:r w:rsidRPr="00BD107C">
        <w:t xml:space="preserve">начальник </w:t>
      </w:r>
      <w:r w:rsidR="00253D37" w:rsidRPr="00BD107C">
        <w:rPr>
          <w:rFonts w:eastAsia="Calibri"/>
        </w:rPr>
        <w:t xml:space="preserve">Управления ГОЧС </w:t>
      </w:r>
      <w:proofErr w:type="gramStart"/>
      <w:r w:rsidR="00D73C34" w:rsidRPr="00BD107C">
        <w:t>–</w:t>
      </w:r>
      <w:proofErr w:type="spellStart"/>
      <w:r w:rsidR="0042291D" w:rsidRPr="00BD107C">
        <w:t>Р</w:t>
      </w:r>
      <w:proofErr w:type="gramEnd"/>
      <w:r w:rsidR="0042291D" w:rsidRPr="00BD107C">
        <w:t>астегаев</w:t>
      </w:r>
      <w:proofErr w:type="spellEnd"/>
      <w:r w:rsidR="0042291D" w:rsidRPr="00BD107C">
        <w:t xml:space="preserve"> Олег </w:t>
      </w:r>
      <w:proofErr w:type="spellStart"/>
      <w:r w:rsidR="0042291D" w:rsidRPr="00BD107C">
        <w:t>Леонович</w:t>
      </w:r>
      <w:proofErr w:type="spellEnd"/>
      <w:r w:rsidRPr="00BD107C">
        <w:t>;</w:t>
      </w:r>
    </w:p>
    <w:p w:rsidR="007046AD" w:rsidRPr="00BD107C" w:rsidRDefault="007046AD" w:rsidP="007046AD">
      <w:pPr>
        <w:ind w:firstLine="709"/>
        <w:jc w:val="both"/>
        <w:outlineLvl w:val="0"/>
      </w:pPr>
      <w:r w:rsidRPr="00BD107C">
        <w:t xml:space="preserve">начальник отдела </w:t>
      </w:r>
      <w:proofErr w:type="gramStart"/>
      <w:r w:rsidRPr="00BD107C">
        <w:t>подготовки</w:t>
      </w:r>
      <w:r w:rsidRPr="00BD107C">
        <w:rPr>
          <w:rFonts w:eastAsia="Calibri"/>
        </w:rPr>
        <w:t>–</w:t>
      </w:r>
      <w:r w:rsidR="00253D37" w:rsidRPr="00BD107C">
        <w:rPr>
          <w:rFonts w:eastAsia="Calibri"/>
        </w:rPr>
        <w:t>Гусев</w:t>
      </w:r>
      <w:proofErr w:type="gramEnd"/>
      <w:r w:rsidR="00253D37" w:rsidRPr="00BD107C">
        <w:rPr>
          <w:rFonts w:eastAsia="Calibri"/>
        </w:rPr>
        <w:t xml:space="preserve"> Юрий Иванович</w:t>
      </w:r>
      <w:r w:rsidRPr="00BD107C">
        <w:rPr>
          <w:rFonts w:eastAsia="Calibri"/>
        </w:rPr>
        <w:t>.</w:t>
      </w:r>
    </w:p>
    <w:p w:rsidR="00917651" w:rsidRPr="00BD107C" w:rsidRDefault="00917651" w:rsidP="007046AD">
      <w:pPr>
        <w:ind w:firstLine="709"/>
        <w:contextualSpacing/>
        <w:rPr>
          <w:sz w:val="16"/>
          <w:szCs w:val="16"/>
        </w:rPr>
      </w:pPr>
    </w:p>
    <w:p w:rsidR="000B30FF" w:rsidRPr="00BD107C" w:rsidRDefault="000B30FF" w:rsidP="000B30FF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BD107C">
        <w:rPr>
          <w:rFonts w:eastAsia="Calibri"/>
          <w:b/>
          <w:lang w:eastAsia="en-US"/>
        </w:rPr>
        <w:t xml:space="preserve">В результате </w:t>
      </w:r>
      <w:r w:rsidR="00FB6A24" w:rsidRPr="00BD107C">
        <w:rPr>
          <w:rFonts w:eastAsia="Calibri"/>
          <w:b/>
          <w:lang w:eastAsia="en-US"/>
        </w:rPr>
        <w:t>работы комиссии</w:t>
      </w:r>
      <w:r w:rsidRPr="00BD107C">
        <w:rPr>
          <w:rFonts w:eastAsia="Calibri"/>
          <w:b/>
          <w:lang w:eastAsia="en-US"/>
        </w:rPr>
        <w:t xml:space="preserve"> установлено</w:t>
      </w:r>
      <w:r w:rsidR="001F13B5" w:rsidRPr="00BD107C">
        <w:rPr>
          <w:rFonts w:eastAsia="Calibri"/>
          <w:b/>
          <w:lang w:eastAsia="en-US"/>
        </w:rPr>
        <w:t>.</w:t>
      </w:r>
    </w:p>
    <w:p w:rsidR="000B30FF" w:rsidRPr="00BD107C" w:rsidRDefault="00465D31" w:rsidP="00D36D0F">
      <w:pPr>
        <w:ind w:firstLine="709"/>
        <w:contextualSpacing/>
        <w:jc w:val="both"/>
      </w:pPr>
      <w:r w:rsidRPr="00BD107C">
        <w:t xml:space="preserve">Отдел подготовки является структурным образовательным подразделением </w:t>
      </w:r>
      <w:r w:rsidR="0051150A" w:rsidRPr="00BD107C">
        <w:rPr>
          <w:rFonts w:eastAsia="Calibri"/>
        </w:rPr>
        <w:t xml:space="preserve">Управления </w:t>
      </w:r>
      <w:r w:rsidR="006E7E7A" w:rsidRPr="00BD107C">
        <w:rPr>
          <w:rFonts w:eastAsia="Calibri"/>
        </w:rPr>
        <w:t>ГОЧС</w:t>
      </w:r>
      <w:r w:rsidRPr="00BD107C">
        <w:t>.</w:t>
      </w:r>
    </w:p>
    <w:p w:rsidR="00465D31" w:rsidRPr="00BD107C" w:rsidRDefault="0051150A" w:rsidP="00465D31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BD107C">
        <w:rPr>
          <w:rFonts w:eastAsia="Calibri"/>
          <w:lang w:eastAsia="en-US"/>
        </w:rPr>
        <w:t xml:space="preserve">Управлению </w:t>
      </w:r>
      <w:r w:rsidR="006E7E7A" w:rsidRPr="00BD107C">
        <w:rPr>
          <w:rFonts w:eastAsia="Calibri"/>
          <w:lang w:eastAsia="en-US"/>
        </w:rPr>
        <w:t xml:space="preserve">ГОЧС </w:t>
      </w:r>
      <w:r w:rsidR="00465D31" w:rsidRPr="00BD107C">
        <w:rPr>
          <w:rFonts w:eastAsia="Calibri"/>
          <w:lang w:eastAsia="en-US"/>
        </w:rPr>
        <w:t>региональной службой по надзору и контролю</w:t>
      </w:r>
      <w:r w:rsidR="00595B66">
        <w:rPr>
          <w:rFonts w:eastAsia="Calibri"/>
          <w:lang w:eastAsia="en-US"/>
        </w:rPr>
        <w:t xml:space="preserve">  </w:t>
      </w:r>
      <w:proofErr w:type="spellStart"/>
      <w:r w:rsidR="00465D31" w:rsidRPr="00BD107C">
        <w:rPr>
          <w:rFonts w:eastAsia="Calibri"/>
          <w:lang w:eastAsia="en-US"/>
        </w:rPr>
        <w:t>всфере</w:t>
      </w:r>
      <w:proofErr w:type="spellEnd"/>
      <w:r w:rsidR="00465D31" w:rsidRPr="00BD107C">
        <w:rPr>
          <w:rFonts w:eastAsia="Calibri"/>
          <w:lang w:eastAsia="en-US"/>
        </w:rPr>
        <w:t xml:space="preserve"> образования Ростовско</w:t>
      </w:r>
      <w:r w:rsidR="007F3F6D" w:rsidRPr="00BD107C">
        <w:rPr>
          <w:rFonts w:eastAsia="Calibri"/>
          <w:lang w:eastAsia="en-US"/>
        </w:rPr>
        <w:t xml:space="preserve">й области </w:t>
      </w:r>
      <w:proofErr w:type="gramStart"/>
      <w:r w:rsidR="00DE390A" w:rsidRPr="00BD107C">
        <w:rPr>
          <w:rFonts w:eastAsia="Calibri"/>
          <w:lang w:eastAsia="en-US"/>
        </w:rPr>
        <w:t>предоставлена</w:t>
      </w:r>
      <w:proofErr w:type="gramEnd"/>
      <w:r w:rsidR="00DE390A" w:rsidRPr="00BD107C">
        <w:rPr>
          <w:rFonts w:eastAsia="Calibri"/>
          <w:lang w:eastAsia="en-US"/>
        </w:rPr>
        <w:t xml:space="preserve"> </w:t>
      </w:r>
      <w:proofErr w:type="spellStart"/>
      <w:r w:rsidR="00DE390A" w:rsidRPr="00BD107C">
        <w:rPr>
          <w:rFonts w:eastAsia="Calibri"/>
          <w:lang w:eastAsia="en-US"/>
        </w:rPr>
        <w:t>лицензияна</w:t>
      </w:r>
      <w:proofErr w:type="spellEnd"/>
      <w:r w:rsidR="00DE390A" w:rsidRPr="00BD107C">
        <w:rPr>
          <w:rFonts w:eastAsia="Calibri"/>
          <w:lang w:eastAsia="en-US"/>
        </w:rPr>
        <w:t xml:space="preserve"> </w:t>
      </w:r>
      <w:r w:rsidRPr="00BD107C">
        <w:rPr>
          <w:rFonts w:eastAsia="Calibri"/>
          <w:lang w:eastAsia="en-US"/>
        </w:rPr>
        <w:t xml:space="preserve">осуществление образовательной </w:t>
      </w:r>
      <w:proofErr w:type="spellStart"/>
      <w:r w:rsidRPr="00BD107C">
        <w:rPr>
          <w:rFonts w:eastAsia="Calibri"/>
          <w:lang w:eastAsia="en-US"/>
        </w:rPr>
        <w:t>деятельностипо</w:t>
      </w:r>
      <w:proofErr w:type="spellEnd"/>
      <w:r w:rsidRPr="00BD107C">
        <w:rPr>
          <w:rFonts w:eastAsia="Calibri"/>
          <w:lang w:eastAsia="en-US"/>
        </w:rPr>
        <w:t xml:space="preserve"> реализации образовательных программ</w:t>
      </w:r>
      <w:r w:rsidR="006E7E7A" w:rsidRPr="00BD107C">
        <w:rPr>
          <w:rFonts w:eastAsia="Calibri"/>
          <w:lang w:eastAsia="en-US"/>
        </w:rPr>
        <w:t>№ 3291 от 14.03.2013</w:t>
      </w:r>
      <w:r w:rsidR="00465D31" w:rsidRPr="00BD107C">
        <w:rPr>
          <w:rFonts w:eastAsia="Calibri"/>
          <w:lang w:eastAsia="en-US"/>
        </w:rPr>
        <w:t xml:space="preserve">. Срок действия </w:t>
      </w:r>
      <w:r w:rsidR="00DE390A" w:rsidRPr="00BD107C">
        <w:rPr>
          <w:rFonts w:eastAsia="Calibri"/>
          <w:lang w:eastAsia="en-US"/>
        </w:rPr>
        <w:t xml:space="preserve">лицензии </w:t>
      </w:r>
      <w:r w:rsidR="00465D31" w:rsidRPr="00BD107C">
        <w:rPr>
          <w:rFonts w:eastAsia="Calibri"/>
          <w:lang w:eastAsia="en-US"/>
        </w:rPr>
        <w:t xml:space="preserve">– бессрочно. Образовательную деятельность осуществляет </w:t>
      </w:r>
      <w:r w:rsidR="00465D31" w:rsidRPr="00BD107C">
        <w:t xml:space="preserve">отдел подготовки </w:t>
      </w:r>
      <w:r w:rsidRPr="00BD107C">
        <w:rPr>
          <w:rFonts w:eastAsia="Calibri"/>
        </w:rPr>
        <w:t xml:space="preserve">Управления </w:t>
      </w:r>
      <w:r w:rsidR="006E7E7A" w:rsidRPr="00BD107C">
        <w:rPr>
          <w:rFonts w:eastAsia="Calibri"/>
        </w:rPr>
        <w:t>ГОЧС</w:t>
      </w:r>
      <w:r w:rsidR="00465D31" w:rsidRPr="00BD107C">
        <w:t>.</w:t>
      </w:r>
    </w:p>
    <w:p w:rsidR="00465D31" w:rsidRPr="00BD107C" w:rsidRDefault="00465D31" w:rsidP="008E5DDB">
      <w:pPr>
        <w:ind w:firstLine="709"/>
        <w:contextualSpacing/>
        <w:jc w:val="both"/>
      </w:pPr>
      <w:proofErr w:type="gramStart"/>
      <w:r w:rsidRPr="00BD107C">
        <w:t xml:space="preserve">В своей деятельности отдел подготовки руководствуется Конституцией Российской Федерации, Федеральными законами Российской Федерации </w:t>
      </w:r>
      <w:r w:rsidR="00DE390A" w:rsidRPr="00BD107C">
        <w:t xml:space="preserve">от 12.02.1998 </w:t>
      </w:r>
      <w:r w:rsidRPr="00BD107C">
        <w:t xml:space="preserve">№ 28-ФЗ «О гражданской обороне», </w:t>
      </w:r>
      <w:r w:rsidR="008E5DDB" w:rsidRPr="00BD107C">
        <w:t xml:space="preserve">от 21.12.1994 </w:t>
      </w:r>
      <w:r w:rsidRPr="00BD107C">
        <w:t xml:space="preserve">№ 68-ФЗ «О защите </w:t>
      </w:r>
      <w:r w:rsidRPr="00BD107C">
        <w:lastRenderedPageBreak/>
        <w:t>населения и территорий от чрезвычайных ситуаций природного и техногенного характера», другими федеральными законами, Указами и  распоряжениями Президента Российской Федерации, постановлениями и распоряжениями Правительства Российской Федерации, нормативными и другими актами федеральных органов исполнительной власти, Уставом Ростовской области</w:t>
      </w:r>
      <w:proofErr w:type="gramEnd"/>
      <w:r w:rsidRPr="00BD107C">
        <w:t xml:space="preserve">, нормативными правовыми актами Ростовской области в части касающейся, правовыми актами </w:t>
      </w:r>
      <w:r w:rsidR="0049133C" w:rsidRPr="00BD107C">
        <w:t>муниципального образования «</w:t>
      </w:r>
      <w:r w:rsidR="00017126" w:rsidRPr="00BD107C">
        <w:t>город Волгодонск</w:t>
      </w:r>
      <w:r w:rsidR="0049133C" w:rsidRPr="00BD107C">
        <w:t>»</w:t>
      </w:r>
      <w:r w:rsidRPr="00BD107C">
        <w:t xml:space="preserve">, </w:t>
      </w:r>
      <w:proofErr w:type="spellStart"/>
      <w:r w:rsidR="00FE3381" w:rsidRPr="00BD107C">
        <w:t>Уставом</w:t>
      </w:r>
      <w:r w:rsidR="0049133C" w:rsidRPr="00BD107C">
        <w:rPr>
          <w:rFonts w:eastAsia="Calibri"/>
        </w:rPr>
        <w:t>Управления</w:t>
      </w:r>
      <w:proofErr w:type="spellEnd"/>
      <w:r w:rsidR="0049133C" w:rsidRPr="00BD107C">
        <w:rPr>
          <w:rFonts w:eastAsia="Calibri"/>
        </w:rPr>
        <w:t xml:space="preserve"> по делам ГО и ЧС</w:t>
      </w:r>
      <w:r w:rsidRPr="00BD107C">
        <w:t xml:space="preserve"> и </w:t>
      </w:r>
      <w:r w:rsidR="00FE3381" w:rsidRPr="00BD107C">
        <w:t xml:space="preserve">положением </w:t>
      </w:r>
      <w:r w:rsidRPr="00BD107C">
        <w:t>об отделе подготовки.</w:t>
      </w:r>
    </w:p>
    <w:p w:rsidR="00B07532" w:rsidRPr="00BD107C" w:rsidRDefault="00B07532" w:rsidP="00AD6C7C">
      <w:pPr>
        <w:ind w:firstLine="709"/>
        <w:contextualSpacing/>
        <w:jc w:val="both"/>
      </w:pPr>
      <w:r w:rsidRPr="00BD107C">
        <w:t xml:space="preserve">Штатное расписание отдела подготовки определяется и утверждается в соответствии с Уставом Управления ГОЧС. Численный состав отдела обучения определен в количестве 5 человек, в том числе: </w:t>
      </w:r>
    </w:p>
    <w:p w:rsidR="00AD6C7C" w:rsidRPr="00BD107C" w:rsidRDefault="00AD6C7C" w:rsidP="00AD6C7C">
      <w:pPr>
        <w:ind w:firstLine="709"/>
        <w:contextualSpacing/>
        <w:jc w:val="both"/>
      </w:pPr>
      <w:r w:rsidRPr="00BD107C">
        <w:t>начальник отдела</w:t>
      </w:r>
      <w:r w:rsidR="00B07532" w:rsidRPr="00BD107C">
        <w:tab/>
      </w:r>
      <w:r w:rsidR="00B07532" w:rsidRPr="00BD107C">
        <w:tab/>
      </w:r>
      <w:r w:rsidR="00B07532" w:rsidRPr="00BD107C">
        <w:tab/>
      </w:r>
      <w:r w:rsidR="00B07532" w:rsidRPr="00BD107C">
        <w:tab/>
      </w:r>
      <w:r w:rsidR="00B07532" w:rsidRPr="00BD107C">
        <w:tab/>
      </w:r>
      <w:r w:rsidR="00B07532" w:rsidRPr="00BD107C">
        <w:tab/>
      </w:r>
      <w:r w:rsidR="00B07532" w:rsidRPr="00BD107C">
        <w:tab/>
      </w:r>
      <w:r w:rsidRPr="00BD107C">
        <w:t xml:space="preserve"> – 1 чел.;</w:t>
      </w:r>
    </w:p>
    <w:p w:rsidR="00B07532" w:rsidRPr="00BD107C" w:rsidRDefault="00B1256C" w:rsidP="00B07532">
      <w:pPr>
        <w:ind w:firstLine="709"/>
        <w:contextualSpacing/>
        <w:jc w:val="both"/>
      </w:pPr>
      <w:r w:rsidRPr="00BD107C">
        <w:t>инструктор ГО</w:t>
      </w:r>
      <w:r w:rsidR="00B07532" w:rsidRPr="00BD107C">
        <w:t xml:space="preserve"> (далее - преподаватель)</w:t>
      </w:r>
      <w:r w:rsidR="00B07532" w:rsidRPr="00BD107C">
        <w:tab/>
      </w:r>
      <w:r w:rsidR="00B07532" w:rsidRPr="00BD107C">
        <w:tab/>
      </w:r>
      <w:r w:rsidRPr="00BD107C">
        <w:tab/>
      </w:r>
      <w:r w:rsidR="00B07532" w:rsidRPr="00BD107C">
        <w:t xml:space="preserve"> – 3 чел.;</w:t>
      </w:r>
    </w:p>
    <w:p w:rsidR="00B07532" w:rsidRPr="00BD107C" w:rsidRDefault="00B07532" w:rsidP="00B07532">
      <w:pPr>
        <w:ind w:firstLine="709"/>
        <w:contextualSpacing/>
        <w:jc w:val="both"/>
      </w:pPr>
      <w:r w:rsidRPr="00BD107C">
        <w:t>специалист-лаборант</w:t>
      </w:r>
      <w:r w:rsidRPr="00BD107C">
        <w:tab/>
      </w:r>
      <w:r w:rsidRPr="00BD107C">
        <w:tab/>
      </w:r>
      <w:r w:rsidRPr="00BD107C">
        <w:tab/>
      </w:r>
      <w:r w:rsidRPr="00BD107C">
        <w:tab/>
      </w:r>
      <w:r w:rsidRPr="00BD107C">
        <w:tab/>
      </w:r>
      <w:r w:rsidRPr="00BD107C">
        <w:tab/>
        <w:t xml:space="preserve"> – 1 чел.</w:t>
      </w:r>
    </w:p>
    <w:p w:rsidR="00F92E01" w:rsidRPr="00BD107C" w:rsidRDefault="00AD6C7C" w:rsidP="00B07532">
      <w:pPr>
        <w:ind w:firstLine="709"/>
        <w:contextualSpacing/>
        <w:jc w:val="both"/>
      </w:pPr>
      <w:r w:rsidRPr="00BD107C">
        <w:t>На день работы комиссии</w:t>
      </w:r>
      <w:r w:rsidR="0007753A" w:rsidRPr="00BD107C">
        <w:t xml:space="preserve"> отдел подготовки укомплектован преподавательским составом на 100 %:</w:t>
      </w:r>
    </w:p>
    <w:p w:rsidR="00B07532" w:rsidRPr="00BD107C" w:rsidRDefault="00B07532" w:rsidP="009C6346">
      <w:pPr>
        <w:ind w:firstLine="709"/>
        <w:contextualSpacing/>
        <w:jc w:val="both"/>
      </w:pPr>
      <w:r w:rsidRPr="00BD107C">
        <w:t xml:space="preserve">начальник отдела подготовки Гусев Ю.И., 1950 года рождения, образование высшее, в системе ГО с 2001 года, прошел повышение квалификации в </w:t>
      </w:r>
      <w:r w:rsidR="00733998" w:rsidRPr="00BD107C">
        <w:t>ГКУ РО «УМЦ по ГОЧС»</w:t>
      </w:r>
      <w:r w:rsidRPr="00BD107C">
        <w:t xml:space="preserve"> в </w:t>
      </w:r>
      <w:r w:rsidRPr="00BD107C">
        <w:rPr>
          <w:color w:val="000000" w:themeColor="text1"/>
        </w:rPr>
        <w:t>201</w:t>
      </w:r>
      <w:r w:rsidR="00733998" w:rsidRPr="00BD107C">
        <w:rPr>
          <w:color w:val="000000" w:themeColor="text1"/>
        </w:rPr>
        <w:t>6</w:t>
      </w:r>
      <w:r w:rsidRPr="00BD107C">
        <w:t xml:space="preserve"> году.</w:t>
      </w:r>
    </w:p>
    <w:p w:rsidR="00B07532" w:rsidRPr="00BD107C" w:rsidRDefault="00B07532" w:rsidP="00B07532">
      <w:pPr>
        <w:ind w:firstLine="709"/>
        <w:jc w:val="both"/>
      </w:pPr>
      <w:r w:rsidRPr="00BD107C">
        <w:t xml:space="preserve">преподаватель  </w:t>
      </w:r>
      <w:r w:rsidR="00B1256C" w:rsidRPr="00BD107C">
        <w:t>Донцова Е.В.</w:t>
      </w:r>
      <w:r w:rsidRPr="00BD107C">
        <w:t>, 19</w:t>
      </w:r>
      <w:r w:rsidR="00B1256C" w:rsidRPr="00BD107C">
        <w:t>62</w:t>
      </w:r>
      <w:r w:rsidRPr="00BD107C">
        <w:t xml:space="preserve"> года рождения, образование высшее, в системе ГО с 20</w:t>
      </w:r>
      <w:r w:rsidR="0096397C" w:rsidRPr="00BD107C">
        <w:t>13</w:t>
      </w:r>
      <w:r w:rsidRPr="00BD107C">
        <w:t xml:space="preserve"> года, повышение квалификации в ГКУ РО «УМЦ по ГОЧС»</w:t>
      </w:r>
      <w:r w:rsidR="0096397C" w:rsidRPr="00BD107C">
        <w:t xml:space="preserve"> прошла</w:t>
      </w:r>
      <w:r w:rsidRPr="00BD107C">
        <w:t xml:space="preserve"> в 201</w:t>
      </w:r>
      <w:r w:rsidR="0096397C" w:rsidRPr="00BD107C">
        <w:t>8</w:t>
      </w:r>
      <w:r w:rsidRPr="00BD107C">
        <w:t xml:space="preserve"> году.</w:t>
      </w:r>
    </w:p>
    <w:p w:rsidR="00B07532" w:rsidRPr="00BD107C" w:rsidRDefault="00B07532" w:rsidP="00B07532">
      <w:pPr>
        <w:ind w:firstLine="709"/>
        <w:jc w:val="both"/>
      </w:pPr>
      <w:r w:rsidRPr="00BD107C">
        <w:t>преподаватель Скибин Н.И., 1954 года рождения, образование средне-профессиональное, в системе ГО с 2011 года, прошел повышение квалификации в ГКУ РО «УМЦ по ГОЧС» в 201</w:t>
      </w:r>
      <w:r w:rsidR="00733998" w:rsidRPr="00BD107C">
        <w:t>6</w:t>
      </w:r>
      <w:r w:rsidRPr="00BD107C">
        <w:t xml:space="preserve"> году.</w:t>
      </w:r>
    </w:p>
    <w:p w:rsidR="00B07532" w:rsidRPr="00BD107C" w:rsidRDefault="00B07532" w:rsidP="00B07532">
      <w:pPr>
        <w:tabs>
          <w:tab w:val="left" w:pos="0"/>
        </w:tabs>
        <w:ind w:firstLine="709"/>
        <w:jc w:val="both"/>
        <w:outlineLvl w:val="0"/>
      </w:pPr>
      <w:r w:rsidRPr="00BD107C">
        <w:t xml:space="preserve">преподаватель </w:t>
      </w:r>
      <w:proofErr w:type="spellStart"/>
      <w:r w:rsidR="00357E30" w:rsidRPr="00BD107C">
        <w:t>АрутюнянО</w:t>
      </w:r>
      <w:r w:rsidRPr="00BD107C">
        <w:t>.</w:t>
      </w:r>
      <w:r w:rsidR="00357E30" w:rsidRPr="00BD107C">
        <w:t>О</w:t>
      </w:r>
      <w:proofErr w:type="spellEnd"/>
      <w:r w:rsidRPr="00BD107C">
        <w:t>., 19</w:t>
      </w:r>
      <w:r w:rsidR="00357E30" w:rsidRPr="00BD107C">
        <w:t>87</w:t>
      </w:r>
      <w:r w:rsidRPr="00BD107C">
        <w:t xml:space="preserve"> года рождения, образование высшее, в системе ГО с 201</w:t>
      </w:r>
      <w:r w:rsidR="00357E30" w:rsidRPr="00BD107C">
        <w:t>6</w:t>
      </w:r>
      <w:r w:rsidRPr="00BD107C">
        <w:t xml:space="preserve"> года, </w:t>
      </w:r>
      <w:r w:rsidR="00733998" w:rsidRPr="00BD107C">
        <w:t>прошел повышение квалификации</w:t>
      </w:r>
      <w:r w:rsidRPr="00BD107C">
        <w:t xml:space="preserve"> в ГКУ РО «УМЦ по ГОЧС» </w:t>
      </w:r>
      <w:r w:rsidR="00733998" w:rsidRPr="00BD107C">
        <w:t>в</w:t>
      </w:r>
      <w:r w:rsidRPr="00BD107C">
        <w:t xml:space="preserve"> 201</w:t>
      </w:r>
      <w:r w:rsidR="00357E30" w:rsidRPr="00BD107C">
        <w:t>7</w:t>
      </w:r>
      <w:r w:rsidRPr="00BD107C">
        <w:t xml:space="preserve"> год</w:t>
      </w:r>
      <w:r w:rsidR="00B00849" w:rsidRPr="00BD107C">
        <w:t>у</w:t>
      </w:r>
      <w:r w:rsidRPr="00BD107C">
        <w:t>;</w:t>
      </w:r>
    </w:p>
    <w:p w:rsidR="00B07532" w:rsidRPr="00BD107C" w:rsidRDefault="00B07532" w:rsidP="00B07532">
      <w:pPr>
        <w:tabs>
          <w:tab w:val="left" w:pos="0"/>
        </w:tabs>
        <w:ind w:firstLine="709"/>
        <w:jc w:val="both"/>
        <w:outlineLvl w:val="0"/>
        <w:rPr>
          <w:b/>
        </w:rPr>
      </w:pPr>
      <w:r w:rsidRPr="00BD107C">
        <w:t>специалист</w:t>
      </w:r>
      <w:r w:rsidR="00733998" w:rsidRPr="00BD107C">
        <w:t xml:space="preserve"> 1-ой категории</w:t>
      </w:r>
      <w:r w:rsidR="00955664" w:rsidRPr="00BD107C">
        <w:t xml:space="preserve"> (далее - специалист)</w:t>
      </w:r>
      <w:r w:rsidR="00733998" w:rsidRPr="00BD107C">
        <w:t xml:space="preserve"> Литвинова С.Н., 1965 года рождения, образование средне-профессиональное, в системе ГО с 2015 года, прошла повышение квалификации в ГКУ РО «УМЦ по ГОЧС» в </w:t>
      </w:r>
      <w:r w:rsidR="00733998" w:rsidRPr="00BD107C">
        <w:rPr>
          <w:color w:val="000000" w:themeColor="text1"/>
        </w:rPr>
        <w:t>2016</w:t>
      </w:r>
      <w:r w:rsidR="00733998" w:rsidRPr="00BD107C">
        <w:t xml:space="preserve"> году.</w:t>
      </w:r>
    </w:p>
    <w:p w:rsidR="009C6346" w:rsidRPr="00BD107C" w:rsidRDefault="009C6346" w:rsidP="00F2124C">
      <w:pPr>
        <w:ind w:firstLine="709"/>
        <w:contextualSpacing/>
        <w:jc w:val="both"/>
        <w:rPr>
          <w:sz w:val="16"/>
          <w:szCs w:val="16"/>
        </w:rPr>
      </w:pPr>
    </w:p>
    <w:p w:rsidR="009C6346" w:rsidRPr="00BD107C" w:rsidRDefault="009C6346" w:rsidP="009C6346">
      <w:pPr>
        <w:ind w:firstLine="709"/>
        <w:contextualSpacing/>
        <w:jc w:val="center"/>
        <w:rPr>
          <w:b/>
        </w:rPr>
      </w:pPr>
      <w:r w:rsidRPr="00BD107C">
        <w:rPr>
          <w:b/>
        </w:rPr>
        <w:t>1. Состояние учебно-материальной базы</w:t>
      </w:r>
    </w:p>
    <w:p w:rsidR="000707FA" w:rsidRPr="00BD107C" w:rsidRDefault="000707FA" w:rsidP="009C6346">
      <w:pPr>
        <w:ind w:firstLine="709"/>
        <w:contextualSpacing/>
        <w:jc w:val="center"/>
      </w:pPr>
      <w:r w:rsidRPr="00BD107C">
        <w:t>(далее – УМБ)</w:t>
      </w:r>
    </w:p>
    <w:p w:rsidR="00FC017E" w:rsidRPr="00BD107C" w:rsidRDefault="009C6346" w:rsidP="00FC017E">
      <w:pPr>
        <w:ind w:firstLine="709"/>
        <w:contextualSpacing/>
        <w:jc w:val="both"/>
      </w:pPr>
      <w:r w:rsidRPr="00BD107C">
        <w:t>Отдел подготовки размещен</w:t>
      </w:r>
      <w:r w:rsidRPr="00BD107C">
        <w:rPr>
          <w:rFonts w:eastAsia="Calibri"/>
          <w:lang w:eastAsia="en-US"/>
        </w:rPr>
        <w:t xml:space="preserve"> по </w:t>
      </w:r>
      <w:proofErr w:type="spellStart"/>
      <w:r w:rsidRPr="00BD107C">
        <w:rPr>
          <w:rFonts w:eastAsia="Calibri"/>
          <w:lang w:eastAsia="en-US"/>
        </w:rPr>
        <w:t>адресу</w:t>
      </w:r>
      <w:proofErr w:type="gramStart"/>
      <w:r w:rsidR="00475EE4" w:rsidRPr="00BD107C">
        <w:rPr>
          <w:rFonts w:eastAsia="Calibri"/>
          <w:lang w:eastAsia="en-US"/>
        </w:rPr>
        <w:t>:</w:t>
      </w:r>
      <w:r w:rsidR="00B07532" w:rsidRPr="00BD107C">
        <w:rPr>
          <w:rFonts w:eastAsia="Calibri"/>
          <w:lang w:eastAsia="en-US"/>
        </w:rPr>
        <w:t>г</w:t>
      </w:r>
      <w:proofErr w:type="spellEnd"/>
      <w:proofErr w:type="gramEnd"/>
      <w:r w:rsidR="00B07532" w:rsidRPr="00BD107C">
        <w:rPr>
          <w:rFonts w:eastAsia="Calibri"/>
          <w:lang w:eastAsia="en-US"/>
        </w:rPr>
        <w:t>. Волгодонск, пер. Лермонтова, 4</w:t>
      </w:r>
      <w:r w:rsidRPr="00BD107C">
        <w:rPr>
          <w:rFonts w:eastAsia="Calibri"/>
          <w:lang w:eastAsia="en-US"/>
        </w:rPr>
        <w:t>,</w:t>
      </w:r>
      <w:r w:rsidR="007F3F6D" w:rsidRPr="00BD107C">
        <w:t xml:space="preserve"> в </w:t>
      </w:r>
      <w:proofErr w:type="spellStart"/>
      <w:r w:rsidR="007F3F6D" w:rsidRPr="00BD107C">
        <w:t>здани</w:t>
      </w:r>
      <w:r w:rsidR="00EE259B" w:rsidRPr="00BD107C">
        <w:t>и</w:t>
      </w:r>
      <w:r w:rsidR="0036769E" w:rsidRPr="00BD107C">
        <w:rPr>
          <w:rFonts w:eastAsia="Calibri"/>
        </w:rPr>
        <w:t>Управления</w:t>
      </w:r>
      <w:proofErr w:type="spellEnd"/>
      <w:r w:rsidR="0036769E" w:rsidRPr="00BD107C">
        <w:rPr>
          <w:rFonts w:eastAsia="Calibri"/>
        </w:rPr>
        <w:t xml:space="preserve"> ГОЧС</w:t>
      </w:r>
      <w:r w:rsidRPr="00BD107C">
        <w:t>.</w:t>
      </w:r>
      <w:r w:rsidR="006376E1" w:rsidRPr="00BD107C">
        <w:t xml:space="preserve"> Общая площадь помещений– </w:t>
      </w:r>
      <w:r w:rsidR="00733998" w:rsidRPr="00BD107C">
        <w:t>142</w:t>
      </w:r>
      <w:r w:rsidR="006376E1" w:rsidRPr="00BD107C">
        <w:t xml:space="preserve"> м</w:t>
      </w:r>
      <w:proofErr w:type="gramStart"/>
      <w:r w:rsidR="00E43635" w:rsidRPr="00BD107C">
        <w:rPr>
          <w:vertAlign w:val="superscript"/>
        </w:rPr>
        <w:t>2</w:t>
      </w:r>
      <w:proofErr w:type="gramEnd"/>
      <w:r w:rsidR="00FC017E" w:rsidRPr="00BD107C">
        <w:t>.</w:t>
      </w:r>
    </w:p>
    <w:p w:rsidR="009C6346" w:rsidRPr="00BD107C" w:rsidRDefault="007F3F6D" w:rsidP="00FC017E">
      <w:pPr>
        <w:ind w:firstLine="709"/>
        <w:contextualSpacing/>
        <w:jc w:val="both"/>
      </w:pPr>
      <w:r w:rsidRPr="00BD107C">
        <w:t>В с</w:t>
      </w:r>
      <w:r w:rsidR="009C6346" w:rsidRPr="00BD107C">
        <w:t>труктур</w:t>
      </w:r>
      <w:r w:rsidR="00155C3C" w:rsidRPr="00BD107C">
        <w:t>у</w:t>
      </w:r>
      <w:r w:rsidR="009C6346" w:rsidRPr="00BD107C">
        <w:t xml:space="preserve"> помещений </w:t>
      </w:r>
      <w:r w:rsidR="00EE259B" w:rsidRPr="00BD107C">
        <w:t xml:space="preserve">отдела подготовки </w:t>
      </w:r>
      <w:r w:rsidRPr="00BD107C">
        <w:t>вход</w:t>
      </w:r>
      <w:r w:rsidR="00E270DC" w:rsidRPr="00BD107C">
        <w:t>я</w:t>
      </w:r>
      <w:r w:rsidRPr="00BD107C">
        <w:t>т:</w:t>
      </w:r>
    </w:p>
    <w:p w:rsidR="00155C3C" w:rsidRPr="00BD107C" w:rsidRDefault="00596EBE" w:rsidP="00596EBE">
      <w:pPr>
        <w:ind w:firstLine="709"/>
        <w:contextualSpacing/>
        <w:jc w:val="both"/>
      </w:pPr>
      <w:r w:rsidRPr="00BD107C">
        <w:t xml:space="preserve">класс «Общей подготовки» </w:t>
      </w:r>
      <w:r w:rsidR="00EB6EDD" w:rsidRPr="00BD107C">
        <w:t>(S=</w:t>
      </w:r>
      <w:r w:rsidR="00733998" w:rsidRPr="00BD107C">
        <w:t>30,1</w:t>
      </w:r>
      <w:r w:rsidR="00EB6EDD" w:rsidRPr="00BD107C">
        <w:t>м²)</w:t>
      </w:r>
      <w:r w:rsidR="00155C3C" w:rsidRPr="00BD107C">
        <w:t>;</w:t>
      </w:r>
    </w:p>
    <w:p w:rsidR="00155C3C" w:rsidRPr="00BD107C" w:rsidRDefault="00596EBE" w:rsidP="009C6346">
      <w:pPr>
        <w:ind w:firstLine="709"/>
        <w:contextualSpacing/>
        <w:jc w:val="both"/>
      </w:pPr>
      <w:r w:rsidRPr="00BD107C">
        <w:t xml:space="preserve">класс «Специальной подготовки» </w:t>
      </w:r>
      <w:r w:rsidR="00EB6EDD" w:rsidRPr="00BD107C">
        <w:t>(S=</w:t>
      </w:r>
      <w:r w:rsidR="00733998" w:rsidRPr="00BD107C">
        <w:t>38,9</w:t>
      </w:r>
      <w:r w:rsidR="00EB6EDD" w:rsidRPr="00BD107C">
        <w:t>м²)</w:t>
      </w:r>
      <w:r w:rsidR="00155C3C" w:rsidRPr="00BD107C">
        <w:t>;</w:t>
      </w:r>
    </w:p>
    <w:p w:rsidR="00BB7116" w:rsidRPr="00BD107C" w:rsidRDefault="00596EBE" w:rsidP="009C6346">
      <w:pPr>
        <w:ind w:firstLine="709"/>
        <w:contextualSpacing/>
        <w:jc w:val="both"/>
      </w:pPr>
      <w:r w:rsidRPr="00BD107C">
        <w:t>преподавательск</w:t>
      </w:r>
      <w:r w:rsidR="00C356D3" w:rsidRPr="00BD107C">
        <w:t>ая</w:t>
      </w:r>
      <w:r w:rsidRPr="00BD107C">
        <w:t>;</w:t>
      </w:r>
    </w:p>
    <w:p w:rsidR="00155C3C" w:rsidRPr="00BD107C" w:rsidRDefault="00155C3C" w:rsidP="009C6346">
      <w:pPr>
        <w:ind w:firstLine="709"/>
        <w:contextualSpacing/>
        <w:jc w:val="both"/>
      </w:pPr>
      <w:r w:rsidRPr="00BD107C">
        <w:t>кабинет начальника отдела подготовки;</w:t>
      </w:r>
    </w:p>
    <w:p w:rsidR="00596EBE" w:rsidRPr="00BD107C" w:rsidRDefault="00357E30" w:rsidP="00596EBE">
      <w:pPr>
        <w:tabs>
          <w:tab w:val="left" w:pos="0"/>
        </w:tabs>
        <w:ind w:firstLine="709"/>
        <w:jc w:val="both"/>
        <w:outlineLvl w:val="0"/>
      </w:pPr>
      <w:r w:rsidRPr="00BD107C">
        <w:t>С</w:t>
      </w:r>
      <w:r w:rsidR="00C356D3" w:rsidRPr="00BD107C">
        <w:t>клад</w:t>
      </w:r>
      <w:r w:rsidRPr="00BD107C">
        <w:t xml:space="preserve"> с учебным имуществом</w:t>
      </w:r>
      <w:r w:rsidR="00596EBE" w:rsidRPr="00BD107C">
        <w:t>;</w:t>
      </w:r>
    </w:p>
    <w:p w:rsidR="00596EBE" w:rsidRPr="00BD107C" w:rsidRDefault="00596EBE" w:rsidP="00596EBE">
      <w:pPr>
        <w:tabs>
          <w:tab w:val="left" w:pos="0"/>
        </w:tabs>
        <w:ind w:firstLine="709"/>
        <w:jc w:val="both"/>
        <w:outlineLvl w:val="0"/>
      </w:pPr>
      <w:r w:rsidRPr="00BD107C">
        <w:t>гардероб;</w:t>
      </w:r>
    </w:p>
    <w:p w:rsidR="00596EBE" w:rsidRPr="00BD107C" w:rsidRDefault="00596EBE" w:rsidP="00596EBE">
      <w:pPr>
        <w:tabs>
          <w:tab w:val="left" w:pos="0"/>
        </w:tabs>
        <w:ind w:firstLine="709"/>
        <w:jc w:val="both"/>
        <w:outlineLvl w:val="0"/>
      </w:pPr>
      <w:r w:rsidRPr="00BD107C">
        <w:t>санузел</w:t>
      </w:r>
      <w:r w:rsidR="00922C49" w:rsidRPr="00BD107C">
        <w:t>;</w:t>
      </w:r>
    </w:p>
    <w:p w:rsidR="00155C3C" w:rsidRPr="00BD107C" w:rsidRDefault="009A0534" w:rsidP="009C6346">
      <w:pPr>
        <w:ind w:firstLine="709"/>
        <w:contextualSpacing/>
        <w:jc w:val="both"/>
      </w:pPr>
      <w:r w:rsidRPr="00BD107C">
        <w:t>коридор</w:t>
      </w:r>
      <w:r w:rsidR="00155C3C" w:rsidRPr="00BD107C">
        <w:t>.</w:t>
      </w:r>
    </w:p>
    <w:p w:rsidR="0096397C" w:rsidRPr="00BD107C" w:rsidRDefault="00DB14C6" w:rsidP="009C6346">
      <w:pPr>
        <w:ind w:firstLine="709"/>
        <w:contextualSpacing/>
        <w:jc w:val="both"/>
      </w:pPr>
      <w:r w:rsidRPr="00BD107C">
        <w:lastRenderedPageBreak/>
        <w:t>Все помещения оснащены первичными средствами пожаротушения и пожарной сигнализацией.</w:t>
      </w:r>
    </w:p>
    <w:p w:rsidR="005C31E5" w:rsidRPr="00BD107C" w:rsidRDefault="006376E1" w:rsidP="009C6346">
      <w:pPr>
        <w:ind w:firstLine="709"/>
        <w:contextualSpacing/>
        <w:jc w:val="both"/>
      </w:pPr>
      <w:proofErr w:type="spellStart"/>
      <w:r w:rsidRPr="00BD107C">
        <w:t>Классы</w:t>
      </w:r>
      <w:r w:rsidR="0010796C" w:rsidRPr="00BD107C">
        <w:t>оснащены</w:t>
      </w:r>
      <w:proofErr w:type="spellEnd"/>
      <w:r w:rsidR="0010796C" w:rsidRPr="00BD107C">
        <w:t xml:space="preserve"> стендами с информацией в достаточном объеме по тематическим направлениям, соответствующим рекомендациям МЧС России (Москва 2014) по составу и содержанию </w:t>
      </w:r>
      <w:proofErr w:type="spellStart"/>
      <w:r w:rsidR="0010796C" w:rsidRPr="00BD107C">
        <w:t>УМБ</w:t>
      </w:r>
      <w:proofErr w:type="gramStart"/>
      <w:r w:rsidR="0010796C" w:rsidRPr="00BD107C">
        <w:t>.</w:t>
      </w:r>
      <w:r w:rsidR="009441D7" w:rsidRPr="00BD107C">
        <w:t>В</w:t>
      </w:r>
      <w:proofErr w:type="gramEnd"/>
      <w:r w:rsidR="009441D7" w:rsidRPr="00BD107C">
        <w:t>се</w:t>
      </w:r>
      <w:proofErr w:type="spellEnd"/>
      <w:r w:rsidR="009441D7" w:rsidRPr="00BD107C">
        <w:t xml:space="preserve"> стенды изготовлены типографским способом на высоком техническом уровне.</w:t>
      </w:r>
      <w:r w:rsidR="00357E30" w:rsidRPr="00BD107C">
        <w:t xml:space="preserve"> При изготовлении стендов использованы фотографии, пропагандирующие деятельность </w:t>
      </w:r>
      <w:r w:rsidR="0033179E" w:rsidRPr="00BD107C">
        <w:rPr>
          <w:rFonts w:eastAsia="Calibri"/>
        </w:rPr>
        <w:t xml:space="preserve">Управления ГОЧС, отдела подготовки и </w:t>
      </w:r>
      <w:r w:rsidR="0096397C" w:rsidRPr="00BD107C">
        <w:rPr>
          <w:rFonts w:eastAsia="Calibri"/>
        </w:rPr>
        <w:t>поисково-спасательного подразделения</w:t>
      </w:r>
      <w:r w:rsidR="0033179E" w:rsidRPr="00BD107C">
        <w:rPr>
          <w:rFonts w:eastAsia="Calibri"/>
        </w:rPr>
        <w:t>.</w:t>
      </w:r>
    </w:p>
    <w:p w:rsidR="00CA2F74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>Класс «Общей подготовки».</w:t>
      </w:r>
    </w:p>
    <w:p w:rsidR="00CA2F74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 xml:space="preserve">Вместимость класса позволяет проводить занятия с учебной группой в количестве 25 человек. </w:t>
      </w:r>
    </w:p>
    <w:p w:rsidR="00CA2F74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>Класс оборудован14 информационно-справочными стендами по вопросам ГО и защиты от ЧС</w:t>
      </w:r>
      <w:r w:rsidR="009441D7" w:rsidRPr="00BD107C">
        <w:t>.</w:t>
      </w:r>
    </w:p>
    <w:p w:rsidR="00CA2F74" w:rsidRPr="00BD107C" w:rsidRDefault="009441D7" w:rsidP="00CA2F74">
      <w:pPr>
        <w:tabs>
          <w:tab w:val="left" w:pos="0"/>
        </w:tabs>
        <w:ind w:firstLine="709"/>
        <w:jc w:val="both"/>
        <w:outlineLvl w:val="0"/>
      </w:pPr>
      <w:r w:rsidRPr="00BD107C">
        <w:t xml:space="preserve">Информационные средства обучения </w:t>
      </w:r>
      <w:proofErr w:type="spellStart"/>
      <w:r w:rsidRPr="00BD107C">
        <w:t>представлены</w:t>
      </w:r>
      <w:proofErr w:type="gramStart"/>
      <w:r w:rsidR="00A4406C" w:rsidRPr="00BD107C">
        <w:t>:</w:t>
      </w:r>
      <w:r w:rsidR="00CA2F74" w:rsidRPr="00BD107C">
        <w:t>м</w:t>
      </w:r>
      <w:proofErr w:type="gramEnd"/>
      <w:r w:rsidR="00CA2F74" w:rsidRPr="00BD107C">
        <w:t>ультимедийным</w:t>
      </w:r>
      <w:proofErr w:type="spellEnd"/>
      <w:r w:rsidR="00CA2F74" w:rsidRPr="00BD107C">
        <w:t xml:space="preserve"> проектором</w:t>
      </w:r>
      <w:r w:rsidR="004B5B23" w:rsidRPr="00BD107C">
        <w:t xml:space="preserve">, </w:t>
      </w:r>
      <w:proofErr w:type="spellStart"/>
      <w:r w:rsidR="009D2F54" w:rsidRPr="00BD107C">
        <w:t>нетбуком</w:t>
      </w:r>
      <w:proofErr w:type="spellEnd"/>
      <w:r w:rsidR="004B5B23" w:rsidRPr="00BD107C">
        <w:t xml:space="preserve">, </w:t>
      </w:r>
      <w:r w:rsidR="009D2F54" w:rsidRPr="00BD107C">
        <w:t>аудиосистемой</w:t>
      </w:r>
      <w:r w:rsidR="004B5B23" w:rsidRPr="00BD107C">
        <w:t xml:space="preserve">, </w:t>
      </w:r>
      <w:r w:rsidR="00CA2F74" w:rsidRPr="00BD107C">
        <w:t>стационарным экраном</w:t>
      </w:r>
      <w:r w:rsidRPr="00BD107C">
        <w:t>.</w:t>
      </w:r>
    </w:p>
    <w:p w:rsidR="00EF4C14" w:rsidRPr="00BD107C" w:rsidRDefault="00EF4C14" w:rsidP="00CA2F74">
      <w:pPr>
        <w:tabs>
          <w:tab w:val="left" w:pos="0"/>
        </w:tabs>
        <w:ind w:firstLine="709"/>
        <w:jc w:val="both"/>
        <w:outlineLvl w:val="0"/>
      </w:pPr>
      <w:r w:rsidRPr="00BD107C">
        <w:t xml:space="preserve">На время проведения занятий перед слушателями, в соответствии с темой занятия, на столах оборудуется выставка </w:t>
      </w:r>
      <w:r w:rsidR="008A169E" w:rsidRPr="00BD107C">
        <w:t xml:space="preserve">образцов </w:t>
      </w:r>
      <w:r w:rsidRPr="00BD107C">
        <w:t xml:space="preserve">учебных </w:t>
      </w:r>
      <w:proofErr w:type="spellStart"/>
      <w:r w:rsidRPr="00BD107C">
        <w:t>приборов</w:t>
      </w:r>
      <w:r w:rsidR="009620EB" w:rsidRPr="00BD107C">
        <w:t>радиационной</w:t>
      </w:r>
      <w:proofErr w:type="spellEnd"/>
      <w:r w:rsidR="009620EB" w:rsidRPr="00BD107C">
        <w:t xml:space="preserve"> и химической разведки (далее – </w:t>
      </w:r>
      <w:r w:rsidR="00A4406C" w:rsidRPr="00BD107C">
        <w:t>ПРХР</w:t>
      </w:r>
      <w:r w:rsidR="009620EB" w:rsidRPr="00BD107C">
        <w:t>)</w:t>
      </w:r>
      <w:r w:rsidRPr="00BD107C">
        <w:t xml:space="preserve">, средств индивидуальной защиты (далее – </w:t>
      </w:r>
      <w:proofErr w:type="gramStart"/>
      <w:r w:rsidRPr="00BD107C">
        <w:t>СИЗ</w:t>
      </w:r>
      <w:proofErr w:type="gramEnd"/>
      <w:r w:rsidRPr="00BD107C">
        <w:t>)</w:t>
      </w:r>
      <w:r w:rsidR="00A4406C" w:rsidRPr="00BD107C">
        <w:t>, образцов огнетушителей, противопожарного оборудования</w:t>
      </w:r>
      <w:r w:rsidRPr="00BD107C">
        <w:t>.</w:t>
      </w:r>
      <w:r w:rsidR="0096397C" w:rsidRPr="00BD107C">
        <w:t xml:space="preserve"> С</w:t>
      </w:r>
      <w:r w:rsidR="00B555CC" w:rsidRPr="00BD107C">
        <w:t>илами сотрудников отдела подготовки оборудована стационарная витрина с образцами учебной литературы и действующих нормативно-правовых актов по вопросам ГО и ЧС.</w:t>
      </w:r>
    </w:p>
    <w:p w:rsidR="00CA2F74" w:rsidRPr="00BD107C" w:rsidRDefault="009441D7" w:rsidP="00CA2F74">
      <w:pPr>
        <w:tabs>
          <w:tab w:val="left" w:pos="0"/>
        </w:tabs>
        <w:ind w:firstLine="709"/>
        <w:jc w:val="both"/>
        <w:outlineLvl w:val="0"/>
      </w:pPr>
      <w:r w:rsidRPr="00BD107C">
        <w:t xml:space="preserve">В классе установлена </w:t>
      </w:r>
      <w:r w:rsidR="00CA2F74" w:rsidRPr="00BD107C">
        <w:t>систем</w:t>
      </w:r>
      <w:r w:rsidRPr="00BD107C">
        <w:t>а</w:t>
      </w:r>
      <w:r w:rsidR="00CA2F74" w:rsidRPr="00BD107C">
        <w:t xml:space="preserve"> поддержания микроклимата.</w:t>
      </w:r>
    </w:p>
    <w:p w:rsidR="005659C8" w:rsidRPr="00BD107C" w:rsidRDefault="005659C8" w:rsidP="00CA2F74">
      <w:pPr>
        <w:tabs>
          <w:tab w:val="left" w:pos="0"/>
        </w:tabs>
        <w:ind w:firstLine="709"/>
        <w:jc w:val="both"/>
        <w:outlineLvl w:val="0"/>
      </w:pPr>
    </w:p>
    <w:p w:rsidR="00CA2F74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>Класс «Специальной подготовки».</w:t>
      </w:r>
    </w:p>
    <w:p w:rsidR="00CA2F74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 xml:space="preserve">Вместимость класса позволяет проводить занятия с учебной группой в количестве 25 человек. </w:t>
      </w:r>
    </w:p>
    <w:p w:rsidR="00CA2F74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>Класс оборудован:</w:t>
      </w:r>
    </w:p>
    <w:p w:rsidR="00CA2F74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>1</w:t>
      </w:r>
      <w:r w:rsidR="008C6128" w:rsidRPr="00BD107C">
        <w:t>3</w:t>
      </w:r>
      <w:r w:rsidRPr="00BD107C">
        <w:t xml:space="preserve"> информационно-справочными стендами по вопросам ГО и защиты от ЧС;</w:t>
      </w:r>
    </w:p>
    <w:p w:rsidR="006B4972" w:rsidRPr="00BD107C" w:rsidRDefault="005F0B4C" w:rsidP="00CA2F74">
      <w:pPr>
        <w:tabs>
          <w:tab w:val="left" w:pos="0"/>
        </w:tabs>
        <w:ind w:firstLine="709"/>
        <w:jc w:val="both"/>
        <w:outlineLvl w:val="0"/>
      </w:pPr>
      <w:r w:rsidRPr="00BD107C">
        <w:t xml:space="preserve">тремя </w:t>
      </w:r>
      <w:r w:rsidR="00CA2F74" w:rsidRPr="00BD107C">
        <w:t xml:space="preserve">полками с наглядными учебными пособиями </w:t>
      </w:r>
      <w:r w:rsidR="005C18D6" w:rsidRPr="00BD107C">
        <w:t>СИЗ</w:t>
      </w:r>
      <w:r w:rsidR="00CA2F74" w:rsidRPr="00BD107C">
        <w:t xml:space="preserve">, медицинских средств защиты (далее – МСЗ), </w:t>
      </w:r>
      <w:r w:rsidR="00616DF4" w:rsidRPr="00BD107C">
        <w:t>П</w:t>
      </w:r>
      <w:r w:rsidR="00CA2F74" w:rsidRPr="00BD107C">
        <w:t>РХР и ДК, первичными средствами пожаротушения</w:t>
      </w:r>
      <w:r w:rsidR="005C18D6" w:rsidRPr="00BD107C">
        <w:t>.</w:t>
      </w:r>
    </w:p>
    <w:p w:rsidR="00CA2F74" w:rsidRPr="00BD107C" w:rsidRDefault="005F0B4C" w:rsidP="00CA2F74">
      <w:pPr>
        <w:tabs>
          <w:tab w:val="left" w:pos="0"/>
        </w:tabs>
        <w:ind w:firstLine="709"/>
        <w:jc w:val="both"/>
        <w:outlineLvl w:val="0"/>
      </w:pPr>
      <w:r w:rsidRPr="00BD107C">
        <w:t xml:space="preserve">Данные учебные пособия разделены по тематическому содержанию: средства </w:t>
      </w:r>
      <w:r w:rsidR="00CC53E5" w:rsidRPr="00BD107C">
        <w:t>СИЗ и МСЗ</w:t>
      </w:r>
      <w:r w:rsidRPr="00BD107C">
        <w:t xml:space="preserve">, оснащение НАСФ и НФГО и первичные средства </w:t>
      </w:r>
      <w:proofErr w:type="spellStart"/>
      <w:r w:rsidRPr="00BD107C">
        <w:t>пожаротушения</w:t>
      </w:r>
      <w:proofErr w:type="gramStart"/>
      <w:r w:rsidRPr="00BD107C">
        <w:t>.</w:t>
      </w:r>
      <w:r w:rsidR="005C18D6" w:rsidRPr="00BD107C">
        <w:t>В</w:t>
      </w:r>
      <w:proofErr w:type="gramEnd"/>
      <w:r w:rsidR="005C18D6" w:rsidRPr="00BD107C">
        <w:t>се</w:t>
      </w:r>
      <w:proofErr w:type="spellEnd"/>
      <w:r w:rsidR="005C18D6" w:rsidRPr="00BD107C">
        <w:t xml:space="preserve"> учебные пособия снабжены табличками с ТТХ и областью их применения.</w:t>
      </w:r>
    </w:p>
    <w:p w:rsidR="00A4406C" w:rsidRPr="00BD107C" w:rsidRDefault="009441D7" w:rsidP="00CA2F74">
      <w:pPr>
        <w:tabs>
          <w:tab w:val="left" w:pos="0"/>
        </w:tabs>
        <w:ind w:firstLine="709"/>
        <w:jc w:val="both"/>
        <w:outlineLvl w:val="0"/>
      </w:pPr>
      <w:r w:rsidRPr="00BD107C">
        <w:t>Информационные средства обучения представлены</w:t>
      </w:r>
      <w:r w:rsidR="00A4406C" w:rsidRPr="00BD107C">
        <w:t>:</w:t>
      </w:r>
    </w:p>
    <w:p w:rsidR="00A4406C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>магнитно-маркерной доской</w:t>
      </w:r>
      <w:r w:rsidR="00A4406C" w:rsidRPr="00BD107C">
        <w:t>;</w:t>
      </w:r>
    </w:p>
    <w:p w:rsidR="00CA2F74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>телевизором «</w:t>
      </w:r>
      <w:r w:rsidRPr="00BD107C">
        <w:rPr>
          <w:lang w:val="en-US"/>
        </w:rPr>
        <w:t>SAMSUNG</w:t>
      </w:r>
      <w:r w:rsidRPr="00BD107C">
        <w:t xml:space="preserve">». </w:t>
      </w:r>
    </w:p>
    <w:p w:rsidR="003467FB" w:rsidRPr="00BD107C" w:rsidRDefault="00587C37" w:rsidP="003467FB">
      <w:pPr>
        <w:tabs>
          <w:tab w:val="left" w:pos="0"/>
        </w:tabs>
        <w:ind w:firstLine="709"/>
        <w:jc w:val="both"/>
        <w:outlineLvl w:val="0"/>
      </w:pPr>
      <w:r w:rsidRPr="00BD107C">
        <w:t xml:space="preserve">Установлен </w:t>
      </w:r>
      <w:r w:rsidR="003467FB" w:rsidRPr="00BD107C">
        <w:t>манекен</w:t>
      </w:r>
      <w:r w:rsidR="00147AA5" w:rsidRPr="00BD107C">
        <w:t>, демонстрирующий</w:t>
      </w:r>
      <w:r w:rsidR="003467FB" w:rsidRPr="00BD107C">
        <w:t xml:space="preserve"> костюм Л-1.</w:t>
      </w:r>
    </w:p>
    <w:p w:rsidR="00587C37" w:rsidRPr="00BD107C" w:rsidRDefault="00587C37" w:rsidP="003467FB">
      <w:pPr>
        <w:tabs>
          <w:tab w:val="left" w:pos="0"/>
        </w:tabs>
        <w:ind w:firstLine="709"/>
        <w:jc w:val="both"/>
        <w:outlineLvl w:val="0"/>
      </w:pPr>
      <w:r w:rsidRPr="00BD107C">
        <w:t>Закуплен манекен головы, демонстрирующий индивидуальные средства защиты органов дыхания.</w:t>
      </w:r>
    </w:p>
    <w:p w:rsidR="00A4406C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>Представлены образцы новейших типов приборов,</w:t>
      </w:r>
      <w:r w:rsidR="00A4406C" w:rsidRPr="00BD107C">
        <w:t xml:space="preserve"> таких как:</w:t>
      </w:r>
    </w:p>
    <w:p w:rsidR="00A4406C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>измеритель мощности ИМД-5</w:t>
      </w:r>
      <w:r w:rsidR="00A4406C" w:rsidRPr="00BD107C">
        <w:t>;</w:t>
      </w:r>
    </w:p>
    <w:p w:rsidR="00A4406C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>дозиметр гамма-излучения ДКГ-03 «Грач»</w:t>
      </w:r>
      <w:r w:rsidR="00A4406C" w:rsidRPr="00BD107C">
        <w:t>;</w:t>
      </w:r>
    </w:p>
    <w:p w:rsidR="00A4406C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>противогаз ГП-9</w:t>
      </w:r>
      <w:r w:rsidR="00A4406C" w:rsidRPr="00BD107C">
        <w:t>;</w:t>
      </w:r>
    </w:p>
    <w:p w:rsidR="006B4972" w:rsidRPr="00BD107C" w:rsidRDefault="006B4972" w:rsidP="00CA2F74">
      <w:pPr>
        <w:tabs>
          <w:tab w:val="left" w:pos="0"/>
        </w:tabs>
        <w:ind w:firstLine="709"/>
        <w:jc w:val="both"/>
        <w:outlineLvl w:val="0"/>
      </w:pPr>
      <w:r w:rsidRPr="00BD107C">
        <w:lastRenderedPageBreak/>
        <w:t>газосигнализатор ИГС-98</w:t>
      </w:r>
      <w:r w:rsidR="00E06C7C" w:rsidRPr="00BD107C">
        <w:t>;</w:t>
      </w:r>
    </w:p>
    <w:p w:rsidR="00E06C7C" w:rsidRPr="00BD107C" w:rsidRDefault="00E06C7C" w:rsidP="00CA2F74">
      <w:pPr>
        <w:tabs>
          <w:tab w:val="left" w:pos="0"/>
        </w:tabs>
        <w:ind w:firstLine="709"/>
        <w:jc w:val="both"/>
        <w:outlineLvl w:val="0"/>
      </w:pPr>
      <w:r w:rsidRPr="00BD107C">
        <w:t>комплект индивидуальны</w:t>
      </w:r>
      <w:r w:rsidR="006071B1" w:rsidRPr="00BD107C">
        <w:t>й</w:t>
      </w:r>
      <w:r w:rsidRPr="00BD107C">
        <w:t xml:space="preserve"> медицинский гражданской защиты – КИМГЗ;</w:t>
      </w:r>
    </w:p>
    <w:p w:rsidR="00E06C7C" w:rsidRPr="00BD107C" w:rsidRDefault="00E06C7C" w:rsidP="00CA2F74">
      <w:pPr>
        <w:tabs>
          <w:tab w:val="left" w:pos="0"/>
        </w:tabs>
        <w:ind w:firstLine="709"/>
        <w:jc w:val="both"/>
        <w:outlineLvl w:val="0"/>
      </w:pPr>
      <w:r w:rsidRPr="00BD107C">
        <w:t>индивидуальный пакет противохимический – ИПП-11;</w:t>
      </w:r>
    </w:p>
    <w:p w:rsidR="00E06C7C" w:rsidRPr="00BD107C" w:rsidRDefault="00E06C7C" w:rsidP="00CA2F74">
      <w:pPr>
        <w:tabs>
          <w:tab w:val="left" w:pos="0"/>
        </w:tabs>
        <w:ind w:firstLine="709"/>
        <w:jc w:val="both"/>
        <w:outlineLvl w:val="0"/>
      </w:pPr>
      <w:r w:rsidRPr="00BD107C">
        <w:t>комплект медицинских средств индивидуальных защиты – МСИЗ;</w:t>
      </w:r>
    </w:p>
    <w:p w:rsidR="00A6264A" w:rsidRPr="00BD107C" w:rsidRDefault="00CA2F74" w:rsidP="00CA2F74">
      <w:pPr>
        <w:tabs>
          <w:tab w:val="left" w:pos="0"/>
        </w:tabs>
        <w:ind w:firstLine="709"/>
        <w:jc w:val="both"/>
        <w:outlineLvl w:val="0"/>
      </w:pPr>
      <w:r w:rsidRPr="00BD107C">
        <w:t>само</w:t>
      </w:r>
      <w:r w:rsidR="005C18D6" w:rsidRPr="00BD107C">
        <w:t>-</w:t>
      </w:r>
      <w:r w:rsidRPr="00BD107C">
        <w:t>спасатель «Шанс-Е».</w:t>
      </w:r>
    </w:p>
    <w:p w:rsidR="00C356D3" w:rsidRPr="0094067F" w:rsidRDefault="00C356D3" w:rsidP="00C356D3">
      <w:pPr>
        <w:ind w:firstLine="709"/>
        <w:contextualSpacing/>
        <w:jc w:val="both"/>
      </w:pPr>
      <w:bookmarkStart w:id="0" w:name="_GoBack"/>
      <w:r w:rsidRPr="0094067F">
        <w:t xml:space="preserve">Имеется макет </w:t>
      </w:r>
      <w:r w:rsidR="00E06C7C" w:rsidRPr="0094067F">
        <w:t xml:space="preserve">потенциально опасного объекта (далее – </w:t>
      </w:r>
      <w:r w:rsidRPr="0094067F">
        <w:t>ПОО</w:t>
      </w:r>
      <w:r w:rsidR="00E06C7C" w:rsidRPr="0094067F">
        <w:t>)</w:t>
      </w:r>
      <w:r w:rsidRPr="0094067F">
        <w:t xml:space="preserve"> с комплектом документов по вопросам защиты от ЧС.</w:t>
      </w:r>
      <w:r w:rsidR="00587C37" w:rsidRPr="0094067F">
        <w:t xml:space="preserve"> Данный макет в 2018 году силами работников отдела подготовки дооборудован информационным стендом с </w:t>
      </w:r>
      <w:proofErr w:type="gramStart"/>
      <w:r w:rsidR="00587C37" w:rsidRPr="0094067F">
        <w:t>план-схемой</w:t>
      </w:r>
      <w:proofErr w:type="gramEnd"/>
      <w:r w:rsidR="00587C37" w:rsidRPr="0094067F">
        <w:t xml:space="preserve"> города Волгодонска. План-схема и макет </w:t>
      </w:r>
      <w:proofErr w:type="gramStart"/>
      <w:r w:rsidR="00587C37" w:rsidRPr="0094067F">
        <w:t>объединены</w:t>
      </w:r>
      <w:proofErr w:type="gramEnd"/>
      <w:r w:rsidR="00587C37" w:rsidRPr="0094067F">
        <w:t xml:space="preserve"> в один информационный блок. </w:t>
      </w:r>
      <w:r w:rsidR="00617718" w:rsidRPr="0094067F">
        <w:t xml:space="preserve">Электрифицированы. Управление блока осуществляется через </w:t>
      </w:r>
      <w:proofErr w:type="spellStart"/>
      <w:r w:rsidR="00617718" w:rsidRPr="0094067F">
        <w:t>нетбук</w:t>
      </w:r>
      <w:proofErr w:type="spellEnd"/>
      <w:r w:rsidR="00617718" w:rsidRPr="0094067F">
        <w:t>, который управляет работой индикации посредством светодиодов</w:t>
      </w:r>
      <w:r w:rsidR="00C40157" w:rsidRPr="0094067F">
        <w:t xml:space="preserve"> и аудиосистемы</w:t>
      </w:r>
      <w:r w:rsidR="00617718" w:rsidRPr="0094067F">
        <w:t xml:space="preserve">. Работа блока </w:t>
      </w:r>
      <w:r w:rsidR="00C40157" w:rsidRPr="0094067F">
        <w:t>демонстрирует порядок оповещения населения в городе при угрозе радиоактивного или химического заражения с воспроизведением звуковой и речевой информации.</w:t>
      </w:r>
    </w:p>
    <w:bookmarkEnd w:id="0"/>
    <w:p w:rsidR="008A17FB" w:rsidRPr="00BD107C" w:rsidRDefault="003B272A" w:rsidP="00C356D3">
      <w:pPr>
        <w:ind w:firstLine="709"/>
        <w:contextualSpacing/>
        <w:jc w:val="both"/>
      </w:pPr>
      <w:r w:rsidRPr="00BD107C">
        <w:t>Д</w:t>
      </w:r>
      <w:r w:rsidR="008A17FB" w:rsidRPr="00BD107C">
        <w:t xml:space="preserve">ля отработки со слушателями вопросов оказания первой помощи, </w:t>
      </w:r>
      <w:r w:rsidRPr="00BD107C">
        <w:t>имеется</w:t>
      </w:r>
      <w:r w:rsidR="008A17FB" w:rsidRPr="00BD107C">
        <w:t xml:space="preserve"> манекен-тренажер «Максим </w:t>
      </w:r>
      <w:r w:rsidR="008A17FB" w:rsidRPr="00BD107C">
        <w:rPr>
          <w:lang w:val="en-US"/>
        </w:rPr>
        <w:t>III</w:t>
      </w:r>
      <w:r w:rsidR="008A17FB" w:rsidRPr="00BD107C">
        <w:t>-01».</w:t>
      </w:r>
      <w:r w:rsidR="00C40157" w:rsidRPr="00BD107C">
        <w:t xml:space="preserve"> В соответствии с рекомендацией комиссии (Акт проверки отдела подготовки 2017 года) в 2018 году</w:t>
      </w:r>
      <w:r w:rsidR="00D92936">
        <w:t xml:space="preserve"> </w:t>
      </w:r>
      <w:r w:rsidR="00C40157" w:rsidRPr="00BD107C">
        <w:t>т</w:t>
      </w:r>
      <w:r w:rsidR="008A17FB" w:rsidRPr="00BD107C">
        <w:t xml:space="preserve">ренажер </w:t>
      </w:r>
      <w:r w:rsidR="00C40157" w:rsidRPr="00BD107C">
        <w:t xml:space="preserve">размещен на отдельном стационарном месте и </w:t>
      </w:r>
      <w:r w:rsidR="008A17FB" w:rsidRPr="00BD107C">
        <w:t>подключен к контролирующей аппаратуре</w:t>
      </w:r>
      <w:r w:rsidRPr="00BD107C">
        <w:t>.</w:t>
      </w:r>
    </w:p>
    <w:p w:rsidR="002D00AB" w:rsidRPr="00BD107C" w:rsidRDefault="00A6264A" w:rsidP="00A6264A">
      <w:pPr>
        <w:ind w:firstLine="709"/>
        <w:contextualSpacing/>
        <w:jc w:val="both"/>
      </w:pPr>
      <w:r w:rsidRPr="00BD107C">
        <w:t>Рабочие места слушателей оборудованы электропитанием для подключения соответствующих учебных приборов.</w:t>
      </w:r>
    </w:p>
    <w:p w:rsidR="00422AF6" w:rsidRPr="00BD107C" w:rsidRDefault="00422AF6" w:rsidP="00BC4D4E">
      <w:pPr>
        <w:ind w:firstLine="709"/>
        <w:contextualSpacing/>
        <w:jc w:val="both"/>
      </w:pPr>
      <w:r w:rsidRPr="00BD107C">
        <w:t>Преподавательская.</w:t>
      </w:r>
    </w:p>
    <w:p w:rsidR="00BC4D4E" w:rsidRPr="00BD107C" w:rsidRDefault="00955664" w:rsidP="00BC4D4E">
      <w:pPr>
        <w:ind w:firstLine="709"/>
        <w:contextualSpacing/>
        <w:jc w:val="both"/>
      </w:pPr>
      <w:proofErr w:type="gramStart"/>
      <w:r w:rsidRPr="00BD107C">
        <w:t>Преподавательская</w:t>
      </w:r>
      <w:proofErr w:type="gramEnd"/>
      <w:r w:rsidRPr="00BD107C">
        <w:t xml:space="preserve"> совмещена с методическим кабинетом</w:t>
      </w:r>
      <w:r w:rsidR="00BC4D4E" w:rsidRPr="00BD107C">
        <w:t xml:space="preserve"> и оснащена:</w:t>
      </w:r>
    </w:p>
    <w:p w:rsidR="00BC4D4E" w:rsidRPr="00BD107C" w:rsidRDefault="00BC4D4E" w:rsidP="00BC4D4E">
      <w:pPr>
        <w:ind w:firstLine="709"/>
        <w:contextualSpacing/>
        <w:jc w:val="both"/>
      </w:pPr>
      <w:r w:rsidRPr="00BD107C">
        <w:t>6 информационно-справочными стендами с информацией по вопросам ГО и защиты от ЧС;</w:t>
      </w:r>
    </w:p>
    <w:p w:rsidR="00BC4D4E" w:rsidRPr="00BD107C" w:rsidRDefault="00BC4D4E" w:rsidP="00BC4D4E">
      <w:pPr>
        <w:ind w:firstLine="709"/>
        <w:contextualSpacing/>
        <w:jc w:val="both"/>
      </w:pPr>
      <w:r w:rsidRPr="00BD107C">
        <w:t>оргтехникой – принтер и МФУ;</w:t>
      </w:r>
    </w:p>
    <w:p w:rsidR="00BC4D4E" w:rsidRPr="00BD107C" w:rsidRDefault="00BC4D4E" w:rsidP="00BC4D4E">
      <w:pPr>
        <w:ind w:firstLine="709"/>
        <w:contextualSpacing/>
        <w:jc w:val="both"/>
      </w:pPr>
      <w:r w:rsidRPr="00BD107C">
        <w:t>столом с подшивкой периодической печати по вопросам ГО и защиты от ЧС;</w:t>
      </w:r>
    </w:p>
    <w:p w:rsidR="00BC4D4E" w:rsidRPr="00BD107C" w:rsidRDefault="00BC4D4E" w:rsidP="00BC4D4E">
      <w:pPr>
        <w:ind w:firstLine="709"/>
        <w:contextualSpacing/>
        <w:jc w:val="both"/>
      </w:pPr>
      <w:r w:rsidRPr="00BD107C">
        <w:t>2 шкафами, для хранения документации отдела подготовки и методической литературы.</w:t>
      </w:r>
    </w:p>
    <w:p w:rsidR="002E70B5" w:rsidRPr="00BD107C" w:rsidRDefault="00955664" w:rsidP="002E70B5">
      <w:pPr>
        <w:ind w:firstLine="709"/>
        <w:contextualSpacing/>
        <w:jc w:val="both"/>
      </w:pPr>
      <w:r w:rsidRPr="00BD107C">
        <w:t>У каждого преподавателя и специалиста имеется свое отдельное рабочее место, оборудованное персональным компьютером или ноутбуком</w:t>
      </w:r>
      <w:r w:rsidR="002E70B5" w:rsidRPr="00BD107C">
        <w:t xml:space="preserve">. </w:t>
      </w:r>
    </w:p>
    <w:p w:rsidR="00422AF6" w:rsidRPr="00BD107C" w:rsidRDefault="00422AF6" w:rsidP="002D00AB">
      <w:pPr>
        <w:ind w:firstLine="709"/>
        <w:contextualSpacing/>
        <w:jc w:val="both"/>
      </w:pPr>
      <w:r w:rsidRPr="00BD107C">
        <w:t>Кабинет начальника отдела подготовки.</w:t>
      </w:r>
    </w:p>
    <w:p w:rsidR="00BF4665" w:rsidRPr="00BD107C" w:rsidRDefault="00BF4665" w:rsidP="002D00AB">
      <w:pPr>
        <w:ind w:firstLine="709"/>
        <w:contextualSpacing/>
        <w:jc w:val="both"/>
      </w:pPr>
      <w:r w:rsidRPr="00BD107C">
        <w:t>Кабинет оборудован:</w:t>
      </w:r>
    </w:p>
    <w:p w:rsidR="00E05B89" w:rsidRPr="00BD107C" w:rsidRDefault="00BF4665" w:rsidP="00661CA5">
      <w:pPr>
        <w:ind w:firstLine="709"/>
        <w:contextualSpacing/>
        <w:jc w:val="both"/>
      </w:pPr>
      <w:r w:rsidRPr="00BD107C">
        <w:t xml:space="preserve">рабочим местом начальника; </w:t>
      </w:r>
    </w:p>
    <w:p w:rsidR="00BF4665" w:rsidRPr="00BD107C" w:rsidRDefault="00BF4665" w:rsidP="00661CA5">
      <w:pPr>
        <w:ind w:firstLine="709"/>
        <w:contextualSpacing/>
        <w:jc w:val="both"/>
      </w:pPr>
      <w:r w:rsidRPr="00BD107C">
        <w:t>шкаф</w:t>
      </w:r>
      <w:r w:rsidR="008A169E" w:rsidRPr="00BD107C">
        <w:t>ами</w:t>
      </w:r>
      <w:r w:rsidRPr="00BD107C">
        <w:t xml:space="preserve"> с документацией отдела подготовки</w:t>
      </w:r>
      <w:r w:rsidR="008A169E" w:rsidRPr="00BD107C">
        <w:t xml:space="preserve"> и архивными материалами</w:t>
      </w:r>
      <w:r w:rsidRPr="00BD107C">
        <w:t>;</w:t>
      </w:r>
    </w:p>
    <w:p w:rsidR="00BF4665" w:rsidRPr="00BD107C" w:rsidRDefault="00BF4665" w:rsidP="00661CA5">
      <w:pPr>
        <w:ind w:firstLine="709"/>
        <w:contextualSpacing/>
        <w:jc w:val="both"/>
      </w:pPr>
      <w:r w:rsidRPr="00BD107C">
        <w:t>стенд</w:t>
      </w:r>
      <w:r w:rsidR="008A169E" w:rsidRPr="00BD107C">
        <w:t>о</w:t>
      </w:r>
      <w:r w:rsidRPr="00BD107C">
        <w:t xml:space="preserve">м </w:t>
      </w:r>
      <w:r w:rsidR="00E05B89" w:rsidRPr="00BD107C">
        <w:t>о</w:t>
      </w:r>
      <w:r w:rsidRPr="00BD107C">
        <w:t xml:space="preserve"> деятельност</w:t>
      </w:r>
      <w:r w:rsidR="00E05B89" w:rsidRPr="00BD107C">
        <w:t>и отдела подготовки</w:t>
      </w:r>
      <w:r w:rsidRPr="00BD107C">
        <w:t>.</w:t>
      </w:r>
    </w:p>
    <w:p w:rsidR="002E70B5" w:rsidRPr="00BD107C" w:rsidRDefault="00BC4D4E" w:rsidP="002E70B5">
      <w:pPr>
        <w:tabs>
          <w:tab w:val="left" w:pos="0"/>
        </w:tabs>
        <w:ind w:firstLine="709"/>
        <w:contextualSpacing/>
        <w:jc w:val="both"/>
        <w:outlineLvl w:val="0"/>
      </w:pPr>
      <w:r w:rsidRPr="00BD107C">
        <w:t>Склад с учебным имуществом</w:t>
      </w:r>
      <w:r w:rsidR="002E70B5" w:rsidRPr="00BD107C">
        <w:t>.</w:t>
      </w:r>
    </w:p>
    <w:p w:rsidR="00956824" w:rsidRPr="00BD107C" w:rsidRDefault="00AD7C4F" w:rsidP="003467FB">
      <w:pPr>
        <w:tabs>
          <w:tab w:val="left" w:pos="0"/>
        </w:tabs>
        <w:ind w:firstLine="709"/>
        <w:contextualSpacing/>
        <w:jc w:val="both"/>
        <w:outlineLvl w:val="0"/>
      </w:pPr>
      <w:r w:rsidRPr="00BD107C">
        <w:t xml:space="preserve">Имущество хранится на стеллажах в упорядоченном состоянии. Опись имеется. </w:t>
      </w:r>
      <w:r w:rsidR="00F15543" w:rsidRPr="00BD107C">
        <w:t xml:space="preserve">Количество </w:t>
      </w:r>
      <w:proofErr w:type="spellStart"/>
      <w:r w:rsidR="00F15543" w:rsidRPr="00BD107C">
        <w:t>о</w:t>
      </w:r>
      <w:r w:rsidR="00492A71" w:rsidRPr="00BD107C">
        <w:t>бразц</w:t>
      </w:r>
      <w:r w:rsidR="00F15543" w:rsidRPr="00BD107C">
        <w:t>ов</w:t>
      </w:r>
      <w:r w:rsidR="00B23AA2" w:rsidRPr="00BD107C">
        <w:t>учебны</w:t>
      </w:r>
      <w:r w:rsidR="00492A71" w:rsidRPr="00BD107C">
        <w:t>х</w:t>
      </w:r>
      <w:proofErr w:type="spellEnd"/>
      <w:r w:rsidR="00B23AA2" w:rsidRPr="00BD107C">
        <w:t xml:space="preserve"> прибор</w:t>
      </w:r>
      <w:r w:rsidR="003437F8" w:rsidRPr="00BD107C">
        <w:t>ов</w:t>
      </w:r>
      <w:r w:rsidR="00B23AA2" w:rsidRPr="00BD107C">
        <w:t xml:space="preserve"> ПРХР, ДК и</w:t>
      </w:r>
      <w:r w:rsidR="00492A71" w:rsidRPr="00BD107C">
        <w:t xml:space="preserve"> </w:t>
      </w:r>
      <w:proofErr w:type="spellStart"/>
      <w:r w:rsidR="00492A71" w:rsidRPr="00BD107C">
        <w:t>образцы</w:t>
      </w:r>
      <w:r w:rsidR="00B23AA2" w:rsidRPr="00BD107C">
        <w:t>СИЗ</w:t>
      </w:r>
      <w:r w:rsidRPr="00BD107C">
        <w:t>позволя</w:t>
      </w:r>
      <w:r w:rsidR="00F15543" w:rsidRPr="00BD107C">
        <w:t>ет</w:t>
      </w:r>
      <w:proofErr w:type="spellEnd"/>
      <w:r w:rsidRPr="00BD107C">
        <w:t xml:space="preserve"> обеспечи</w:t>
      </w:r>
      <w:r w:rsidR="00F15543" w:rsidRPr="00BD107C">
        <w:t>ва</w:t>
      </w:r>
      <w:r w:rsidRPr="00BD107C">
        <w:t xml:space="preserve">ть слушателей на время проведения занятий из расчета – минимум один прибор на четыре учебных </w:t>
      </w:r>
      <w:proofErr w:type="spellStart"/>
      <w:r w:rsidRPr="00BD107C">
        <w:t>места</w:t>
      </w:r>
      <w:proofErr w:type="gramStart"/>
      <w:r w:rsidR="007261DD" w:rsidRPr="00BD107C">
        <w:t>.У</w:t>
      </w:r>
      <w:proofErr w:type="gramEnd"/>
      <w:r w:rsidR="007261DD" w:rsidRPr="00BD107C">
        <w:t>чебное</w:t>
      </w:r>
      <w:proofErr w:type="spellEnd"/>
      <w:r w:rsidR="007261DD" w:rsidRPr="00BD107C">
        <w:t xml:space="preserve"> имущество представлено</w:t>
      </w:r>
      <w:r w:rsidR="00956824" w:rsidRPr="00BD107C">
        <w:t>:</w:t>
      </w:r>
    </w:p>
    <w:p w:rsidR="00956824" w:rsidRPr="00BD107C" w:rsidRDefault="00956824" w:rsidP="00956824">
      <w:pPr>
        <w:tabs>
          <w:tab w:val="left" w:pos="0"/>
        </w:tabs>
        <w:ind w:firstLine="709"/>
        <w:contextualSpacing/>
        <w:jc w:val="both"/>
        <w:outlineLvl w:val="0"/>
      </w:pPr>
      <w:r w:rsidRPr="00BD107C">
        <w:t>образц</w:t>
      </w:r>
      <w:r w:rsidR="007261DD" w:rsidRPr="00BD107C">
        <w:t>ами</w:t>
      </w:r>
      <w:r w:rsidRPr="00BD107C">
        <w:t xml:space="preserve"> приборов </w:t>
      </w:r>
      <w:r w:rsidR="008F5400" w:rsidRPr="00BD107C">
        <w:t>П</w:t>
      </w:r>
      <w:r w:rsidRPr="00BD107C">
        <w:t>РХР и ДК – ДП-5В, ДП-22В, ДП-24, ДК-64, ИМД-5, ВПХР, ИД-1, ИГС-98, ДКГ-03Д, ДРГ-0171;</w:t>
      </w:r>
    </w:p>
    <w:p w:rsidR="00956824" w:rsidRPr="00BD107C" w:rsidRDefault="00956824" w:rsidP="008F5400">
      <w:pPr>
        <w:tabs>
          <w:tab w:val="left" w:pos="0"/>
        </w:tabs>
        <w:ind w:firstLine="709"/>
        <w:jc w:val="both"/>
        <w:outlineLvl w:val="0"/>
      </w:pPr>
      <w:proofErr w:type="spellStart"/>
      <w:r w:rsidRPr="00BD107C">
        <w:t>образц</w:t>
      </w:r>
      <w:r w:rsidR="007261DD" w:rsidRPr="00BD107C">
        <w:t>ами</w:t>
      </w:r>
      <w:r w:rsidRPr="00BD107C">
        <w:t>СИЗ</w:t>
      </w:r>
      <w:proofErr w:type="spellEnd"/>
      <w:r w:rsidRPr="00BD107C">
        <w:t xml:space="preserve"> – ГП-5,ГП-7В, ГП-7, ГП-9, ИП-4, ПДФ, респираторы РПГ-67 и Р-2, ОЗК и Л-1.</w:t>
      </w:r>
    </w:p>
    <w:p w:rsidR="0091079A" w:rsidRPr="00BD107C" w:rsidRDefault="0091079A" w:rsidP="0091079A">
      <w:pPr>
        <w:tabs>
          <w:tab w:val="left" w:pos="0"/>
        </w:tabs>
        <w:ind w:firstLine="709"/>
        <w:jc w:val="both"/>
        <w:outlineLvl w:val="0"/>
      </w:pPr>
      <w:r w:rsidRPr="00BD107C">
        <w:lastRenderedPageBreak/>
        <w:t xml:space="preserve">Для повышения качества проведения занятий со слушателями </w:t>
      </w:r>
      <w:r w:rsidR="00702925" w:rsidRPr="00BD107C">
        <w:t>на складе имеется</w:t>
      </w:r>
      <w:r w:rsidRPr="00BD107C">
        <w:t>:</w:t>
      </w:r>
    </w:p>
    <w:p w:rsidR="00E51FC4" w:rsidRPr="00BD107C" w:rsidRDefault="0091079A" w:rsidP="0091079A">
      <w:pPr>
        <w:tabs>
          <w:tab w:val="left" w:pos="0"/>
        </w:tabs>
        <w:ind w:firstLine="709"/>
        <w:jc w:val="both"/>
        <w:outlineLvl w:val="0"/>
      </w:pPr>
      <w:r w:rsidRPr="00BD107C">
        <w:t>дв</w:t>
      </w:r>
      <w:r w:rsidR="00E51FC4" w:rsidRPr="00BD107C">
        <w:t>а</w:t>
      </w:r>
      <w:r w:rsidRPr="00BD107C">
        <w:t xml:space="preserve"> мультимеди</w:t>
      </w:r>
      <w:r w:rsidR="00E51FC4" w:rsidRPr="00BD107C">
        <w:t>йных</w:t>
      </w:r>
      <w:r w:rsidRPr="00BD107C">
        <w:t xml:space="preserve"> проектора</w:t>
      </w:r>
      <w:r w:rsidR="00E51FC4" w:rsidRPr="00BD107C">
        <w:t>;</w:t>
      </w:r>
    </w:p>
    <w:p w:rsidR="0091079A" w:rsidRPr="00BD107C" w:rsidRDefault="00E51FC4" w:rsidP="0091079A">
      <w:pPr>
        <w:tabs>
          <w:tab w:val="left" w:pos="0"/>
        </w:tabs>
        <w:ind w:firstLine="709"/>
        <w:jc w:val="both"/>
        <w:outlineLvl w:val="0"/>
      </w:pPr>
      <w:r w:rsidRPr="00BD107C">
        <w:t xml:space="preserve">два </w:t>
      </w:r>
      <w:r w:rsidR="0091079A" w:rsidRPr="00BD107C">
        <w:t>переносны</w:t>
      </w:r>
      <w:r w:rsidRPr="00BD107C">
        <w:t>х</w:t>
      </w:r>
      <w:r w:rsidR="0091079A" w:rsidRPr="00BD107C">
        <w:t xml:space="preserve"> экрана, используемы</w:t>
      </w:r>
      <w:r w:rsidR="007261DD" w:rsidRPr="00BD107C">
        <w:t>х</w:t>
      </w:r>
      <w:r w:rsidR="0091079A" w:rsidRPr="00BD107C">
        <w:t xml:space="preserve"> во время выездных занятий;</w:t>
      </w:r>
    </w:p>
    <w:p w:rsidR="0091079A" w:rsidRPr="00BD107C" w:rsidRDefault="0091079A" w:rsidP="0091079A">
      <w:pPr>
        <w:tabs>
          <w:tab w:val="left" w:pos="0"/>
        </w:tabs>
        <w:ind w:firstLine="709"/>
        <w:jc w:val="both"/>
        <w:outlineLvl w:val="0"/>
      </w:pPr>
      <w:r w:rsidRPr="00BD107C">
        <w:t>передвижн</w:t>
      </w:r>
      <w:r w:rsidR="00E51FC4" w:rsidRPr="00BD107C">
        <w:t>ая</w:t>
      </w:r>
      <w:r w:rsidRPr="00BD107C">
        <w:t xml:space="preserve"> магнитно-маркерн</w:t>
      </w:r>
      <w:r w:rsidR="00E51FC4" w:rsidRPr="00BD107C">
        <w:t>ая</w:t>
      </w:r>
      <w:r w:rsidRPr="00BD107C">
        <w:t xml:space="preserve"> доск</w:t>
      </w:r>
      <w:r w:rsidR="00E51FC4" w:rsidRPr="00BD107C">
        <w:t>а</w:t>
      </w:r>
      <w:r w:rsidRPr="00BD107C">
        <w:t>;</w:t>
      </w:r>
    </w:p>
    <w:p w:rsidR="00BC4D4E" w:rsidRPr="00BD107C" w:rsidRDefault="00BC4D4E" w:rsidP="0091079A">
      <w:pPr>
        <w:tabs>
          <w:tab w:val="left" w:pos="0"/>
        </w:tabs>
        <w:ind w:firstLine="709"/>
        <w:jc w:val="both"/>
        <w:outlineLvl w:val="0"/>
      </w:pPr>
      <w:r w:rsidRPr="00BD107C">
        <w:t>компас;</w:t>
      </w:r>
    </w:p>
    <w:p w:rsidR="008F5400" w:rsidRPr="00BD107C" w:rsidRDefault="008F5400" w:rsidP="008F5400">
      <w:pPr>
        <w:tabs>
          <w:tab w:val="left" w:pos="0"/>
        </w:tabs>
        <w:ind w:firstLine="709"/>
        <w:jc w:val="both"/>
        <w:outlineLvl w:val="0"/>
      </w:pPr>
      <w:proofErr w:type="spellStart"/>
      <w:r w:rsidRPr="00BD107C">
        <w:t>метеокомплект</w:t>
      </w:r>
      <w:proofErr w:type="spellEnd"/>
      <w:r w:rsidRPr="00BD107C">
        <w:t xml:space="preserve"> МК-3А;</w:t>
      </w:r>
    </w:p>
    <w:p w:rsidR="003B62BC" w:rsidRPr="00BD107C" w:rsidRDefault="00E51FC4" w:rsidP="0091079A">
      <w:pPr>
        <w:tabs>
          <w:tab w:val="left" w:pos="0"/>
        </w:tabs>
        <w:ind w:firstLine="709"/>
        <w:jc w:val="both"/>
        <w:outlineLvl w:val="0"/>
      </w:pPr>
      <w:r w:rsidRPr="00BD107C">
        <w:t>пять расчетных линеек ГО</w:t>
      </w:r>
      <w:r w:rsidR="003B62BC" w:rsidRPr="00BD107C">
        <w:t>;</w:t>
      </w:r>
    </w:p>
    <w:p w:rsidR="00E51FC4" w:rsidRPr="00BD107C" w:rsidRDefault="003B62BC" w:rsidP="0091079A">
      <w:pPr>
        <w:tabs>
          <w:tab w:val="left" w:pos="0"/>
        </w:tabs>
        <w:ind w:firstLine="709"/>
        <w:jc w:val="both"/>
        <w:outlineLvl w:val="0"/>
      </w:pPr>
      <w:r w:rsidRPr="00BD107C">
        <w:t>носилки</w:t>
      </w:r>
      <w:r w:rsidR="00E51FC4" w:rsidRPr="00BD107C">
        <w:t>.</w:t>
      </w:r>
    </w:p>
    <w:p w:rsidR="002E70B5" w:rsidRPr="00BD107C" w:rsidRDefault="002E70B5" w:rsidP="002E70B5">
      <w:pPr>
        <w:tabs>
          <w:tab w:val="left" w:pos="0"/>
        </w:tabs>
        <w:ind w:firstLine="709"/>
        <w:jc w:val="both"/>
        <w:outlineLvl w:val="0"/>
      </w:pPr>
      <w:r w:rsidRPr="00BD107C">
        <w:t>В коридоре отдела подготовки так же размещены информационно-справочные стенды, на которых отображена информация по тематике ГОЧС и</w:t>
      </w:r>
      <w:r w:rsidR="007261DD" w:rsidRPr="00BD107C">
        <w:t xml:space="preserve"> по вопросам</w:t>
      </w:r>
      <w:r w:rsidRPr="00BD107C">
        <w:t xml:space="preserve"> повседневн</w:t>
      </w:r>
      <w:r w:rsidR="007261DD" w:rsidRPr="00BD107C">
        <w:t>ой</w:t>
      </w:r>
      <w:r w:rsidRPr="00BD107C">
        <w:t xml:space="preserve"> деятельност</w:t>
      </w:r>
      <w:r w:rsidR="007261DD" w:rsidRPr="00BD107C">
        <w:t>и</w:t>
      </w:r>
      <w:r w:rsidRPr="00BD107C">
        <w:t xml:space="preserve"> Управлени</w:t>
      </w:r>
      <w:r w:rsidR="007261DD" w:rsidRPr="00BD107C">
        <w:t>я</w:t>
      </w:r>
      <w:r w:rsidRPr="00BD107C">
        <w:t xml:space="preserve"> ГОЧС.</w:t>
      </w:r>
    </w:p>
    <w:p w:rsidR="00D44C54" w:rsidRPr="00BD107C" w:rsidRDefault="00D44C54" w:rsidP="002E70B5">
      <w:pPr>
        <w:tabs>
          <w:tab w:val="left" w:pos="0"/>
        </w:tabs>
        <w:ind w:firstLine="709"/>
        <w:jc w:val="both"/>
        <w:outlineLvl w:val="0"/>
      </w:pPr>
      <w:r w:rsidRPr="00BD107C">
        <w:t>В учебных целях отдел подготовки на договорной основе использует 10 базовых объектов ГО организаций г. Волгодонска.  План-график использования данных объектов составлен.</w:t>
      </w:r>
    </w:p>
    <w:p w:rsidR="003467FB" w:rsidRPr="00BD107C" w:rsidRDefault="003467FB" w:rsidP="003467FB">
      <w:pPr>
        <w:tabs>
          <w:tab w:val="left" w:pos="0"/>
        </w:tabs>
        <w:ind w:firstLine="709"/>
        <w:jc w:val="both"/>
        <w:outlineLvl w:val="0"/>
      </w:pPr>
      <w:r w:rsidRPr="00BD107C">
        <w:t>Планы создания и совершенствования УМБ на год и перспективный план на 5 лет разработаны</w:t>
      </w:r>
      <w:r w:rsidR="003B62BC" w:rsidRPr="00BD107C">
        <w:t xml:space="preserve"> и выполняются</w:t>
      </w:r>
      <w:r w:rsidRPr="00BD107C">
        <w:t>.</w:t>
      </w:r>
    </w:p>
    <w:p w:rsidR="00DF6A24" w:rsidRPr="00BD107C" w:rsidRDefault="00DF6A24" w:rsidP="005215A5">
      <w:pPr>
        <w:ind w:firstLine="720"/>
        <w:jc w:val="both"/>
        <w:rPr>
          <w:sz w:val="16"/>
          <w:szCs w:val="16"/>
        </w:rPr>
      </w:pPr>
    </w:p>
    <w:p w:rsidR="002F3845" w:rsidRPr="00BD107C" w:rsidRDefault="002F3845" w:rsidP="00956824">
      <w:pPr>
        <w:ind w:firstLine="720"/>
        <w:jc w:val="center"/>
      </w:pPr>
      <w:r w:rsidRPr="00BD107C">
        <w:rPr>
          <w:b/>
        </w:rPr>
        <w:t>3. Учебная работа</w:t>
      </w:r>
    </w:p>
    <w:p w:rsidR="00555766" w:rsidRPr="00BD107C" w:rsidRDefault="002F3845" w:rsidP="00956824">
      <w:pPr>
        <w:ind w:firstLine="720"/>
        <w:jc w:val="both"/>
      </w:pPr>
      <w:r w:rsidRPr="00BD107C">
        <w:t>Учебная работа на 201</w:t>
      </w:r>
      <w:r w:rsidR="00CD41E7" w:rsidRPr="00BD107C">
        <w:t>8</w:t>
      </w:r>
      <w:r w:rsidRPr="00BD107C">
        <w:t xml:space="preserve"> год спланирована в соответствии с требованиями руководящих документов.</w:t>
      </w:r>
    </w:p>
    <w:p w:rsidR="002F3845" w:rsidRPr="00BD107C" w:rsidRDefault="007B243D" w:rsidP="00956824">
      <w:pPr>
        <w:ind w:firstLine="720"/>
        <w:jc w:val="both"/>
      </w:pPr>
      <w:r w:rsidRPr="00BD107C">
        <w:t>Отделом подготовки на основе примерных программ повышения квалификации и курсового обучения населения, должностных лиц и работников ГО и РСЧС, утвержденных министром Российской Федерации МЧС России, разработаны соответствующие рабочие программы.</w:t>
      </w:r>
      <w:r w:rsidR="0093571C" w:rsidRPr="00BD107C">
        <w:t xml:space="preserve"> Программ</w:t>
      </w:r>
      <w:r w:rsidRPr="00BD107C">
        <w:t>ы</w:t>
      </w:r>
      <w:r w:rsidR="0093571C" w:rsidRPr="00BD107C">
        <w:t xml:space="preserve"> утвержден</w:t>
      </w:r>
      <w:r w:rsidRPr="00BD107C">
        <w:t>ы</w:t>
      </w:r>
      <w:r w:rsidR="0093571C" w:rsidRPr="00BD107C">
        <w:t xml:space="preserve"> </w:t>
      </w:r>
      <w:proofErr w:type="spellStart"/>
      <w:r w:rsidR="0093571C" w:rsidRPr="00BD107C">
        <w:t>начальником</w:t>
      </w:r>
      <w:r w:rsidR="00AA2916" w:rsidRPr="00BD107C">
        <w:rPr>
          <w:rFonts w:eastAsia="Calibri"/>
        </w:rPr>
        <w:t>Управления</w:t>
      </w:r>
      <w:proofErr w:type="spellEnd"/>
      <w:r w:rsidR="00AA2916" w:rsidRPr="00BD107C">
        <w:rPr>
          <w:rFonts w:eastAsia="Calibri"/>
        </w:rPr>
        <w:t xml:space="preserve"> по делам ГОЧС</w:t>
      </w:r>
      <w:r w:rsidR="006D4569" w:rsidRPr="00BD107C">
        <w:t>.</w:t>
      </w:r>
    </w:p>
    <w:p w:rsidR="002F3845" w:rsidRPr="00BD107C" w:rsidRDefault="007B243D" w:rsidP="00956824">
      <w:pPr>
        <w:tabs>
          <w:tab w:val="left" w:pos="720"/>
        </w:tabs>
        <w:ind w:firstLine="720"/>
        <w:jc w:val="both"/>
      </w:pPr>
      <w:r w:rsidRPr="00BD107C">
        <w:t xml:space="preserve">Учебный план комплектования отдела подготовки слушателями на 2018 год составлен. </w:t>
      </w:r>
      <w:r w:rsidR="002F3845" w:rsidRPr="00BD107C">
        <w:t xml:space="preserve">На </w:t>
      </w:r>
      <w:r w:rsidR="00D9467C" w:rsidRPr="00BD107C">
        <w:t xml:space="preserve">01 </w:t>
      </w:r>
      <w:r w:rsidR="00CD41E7" w:rsidRPr="00BD107C">
        <w:t>июня</w:t>
      </w:r>
      <w:r w:rsidR="002F3845" w:rsidRPr="00BD107C">
        <w:t xml:space="preserve"> план обучения выполнен на 1</w:t>
      </w:r>
      <w:r w:rsidR="00684A05" w:rsidRPr="00BD107C">
        <w:t>0</w:t>
      </w:r>
      <w:r w:rsidR="00D9467C" w:rsidRPr="00BD107C">
        <w:t>0</w:t>
      </w:r>
      <w:r w:rsidR="007A5B58" w:rsidRPr="00BD107C">
        <w:t>,</w:t>
      </w:r>
      <w:r w:rsidR="00B2204E" w:rsidRPr="00BD107C">
        <w:t>9</w:t>
      </w:r>
      <w:r w:rsidR="002F3845" w:rsidRPr="00BD107C">
        <w:t xml:space="preserve"> % (план – </w:t>
      </w:r>
      <w:r w:rsidR="00B2204E" w:rsidRPr="00BD107C">
        <w:t>650</w:t>
      </w:r>
      <w:r w:rsidR="002F3845" w:rsidRPr="00BD107C">
        <w:t xml:space="preserve"> чел</w:t>
      </w:r>
      <w:r w:rsidR="00D4339D" w:rsidRPr="00BD107C">
        <w:t>.</w:t>
      </w:r>
      <w:r w:rsidR="002F3845" w:rsidRPr="00BD107C">
        <w:t xml:space="preserve">, обучено – </w:t>
      </w:r>
      <w:r w:rsidR="00B2204E" w:rsidRPr="00BD107C">
        <w:t>656</w:t>
      </w:r>
      <w:r w:rsidR="002F3845" w:rsidRPr="00BD107C">
        <w:t xml:space="preserve"> чел.).</w:t>
      </w:r>
    </w:p>
    <w:p w:rsidR="00D9467C" w:rsidRPr="00BD107C" w:rsidRDefault="005E1B81" w:rsidP="007A5B58">
      <w:pPr>
        <w:ind w:firstLine="720"/>
        <w:jc w:val="both"/>
      </w:pPr>
      <w:r w:rsidRPr="00BD107C">
        <w:t>План обучения слушателей других муниципальных образований составлен. Договоры на оказание образовательных услуг заключены. В 201</w:t>
      </w:r>
      <w:r w:rsidR="00B2204E" w:rsidRPr="00BD107C">
        <w:t>8</w:t>
      </w:r>
      <w:r w:rsidRPr="00BD107C">
        <w:t xml:space="preserve"> году</w:t>
      </w:r>
      <w:r w:rsidR="00401C56" w:rsidRPr="00BD107C">
        <w:t xml:space="preserve"> с </w:t>
      </w:r>
      <w:r w:rsidR="00B2204E" w:rsidRPr="00BD107C">
        <w:t>июля</w:t>
      </w:r>
      <w:r w:rsidR="00401C56" w:rsidRPr="00BD107C">
        <w:t xml:space="preserve"> по </w:t>
      </w:r>
      <w:proofErr w:type="spellStart"/>
      <w:r w:rsidR="00401C56" w:rsidRPr="00BD107C">
        <w:t>ноябрь</w:t>
      </w:r>
      <w:r w:rsidR="00D9467C" w:rsidRPr="00BD107C">
        <w:t>запланировано</w:t>
      </w:r>
      <w:proofErr w:type="spellEnd"/>
      <w:r w:rsidR="00D9467C" w:rsidRPr="00BD107C">
        <w:t xml:space="preserve"> </w:t>
      </w:r>
      <w:r w:rsidRPr="00BD107C">
        <w:t xml:space="preserve">обучить слушателей </w:t>
      </w:r>
      <w:r w:rsidR="00B2204E" w:rsidRPr="00BD107C">
        <w:t>шести</w:t>
      </w:r>
      <w:r w:rsidRPr="00BD107C">
        <w:t xml:space="preserve"> муниципальных районов</w:t>
      </w:r>
      <w:r w:rsidR="00D9467C" w:rsidRPr="00BD107C">
        <w:t xml:space="preserve"> в количестве 1</w:t>
      </w:r>
      <w:r w:rsidR="00B2204E" w:rsidRPr="00BD107C">
        <w:t>1</w:t>
      </w:r>
      <w:r w:rsidR="00D9467C" w:rsidRPr="00BD107C">
        <w:t>1 человек</w:t>
      </w:r>
      <w:r w:rsidRPr="00BD107C">
        <w:t xml:space="preserve">. </w:t>
      </w:r>
    </w:p>
    <w:p w:rsidR="00005B28" w:rsidRPr="00BD107C" w:rsidRDefault="00005B28" w:rsidP="007A5B58">
      <w:pPr>
        <w:ind w:firstLine="720"/>
        <w:jc w:val="both"/>
      </w:pPr>
      <w:r w:rsidRPr="00BD107C">
        <w:t xml:space="preserve">Выписка из плана проведения учебных мероприятий в организациях составлена правильно. На день проверки выполнены все запланированные мероприятия по оказанию помощи организациям в проведении учебных мероприятий по вопросам ГОЧС. На </w:t>
      </w:r>
      <w:r w:rsidR="007A5B58" w:rsidRPr="00BD107C">
        <w:t xml:space="preserve">день работы </w:t>
      </w:r>
      <w:proofErr w:type="spellStart"/>
      <w:r w:rsidR="007A5B58" w:rsidRPr="00BD107C">
        <w:t>комиссиив</w:t>
      </w:r>
      <w:proofErr w:type="spellEnd"/>
      <w:r w:rsidR="007A5B58" w:rsidRPr="00BD107C">
        <w:t xml:space="preserve"> </w:t>
      </w:r>
      <w:r w:rsidRPr="00BD107C">
        <w:t>201</w:t>
      </w:r>
      <w:r w:rsidR="00B2204E" w:rsidRPr="00BD107C">
        <w:t>8</w:t>
      </w:r>
      <w:r w:rsidRPr="00BD107C">
        <w:t xml:space="preserve"> год</w:t>
      </w:r>
      <w:r w:rsidR="007A5B58" w:rsidRPr="00BD107C">
        <w:t>у</w:t>
      </w:r>
      <w:r w:rsidRPr="00BD107C">
        <w:t xml:space="preserve"> проведено</w:t>
      </w:r>
      <w:r w:rsidR="005A5004" w:rsidRPr="00BD107C">
        <w:t xml:space="preserve"> мероприятий</w:t>
      </w:r>
      <w:r w:rsidRPr="00BD107C">
        <w:t>:</w:t>
      </w:r>
    </w:p>
    <w:p w:rsidR="00905C18" w:rsidRPr="00BD107C" w:rsidRDefault="00905C18" w:rsidP="00905C18">
      <w:pPr>
        <w:ind w:firstLine="720"/>
        <w:jc w:val="both"/>
      </w:pPr>
      <w:r w:rsidRPr="00BD107C">
        <w:t>контроль и помощь в обучении персонала</w:t>
      </w:r>
      <w:r w:rsidRPr="00BD107C">
        <w:tab/>
      </w:r>
      <w:r w:rsidRPr="00BD107C">
        <w:tab/>
      </w:r>
      <w:r w:rsidR="00B2204E" w:rsidRPr="00BD107C">
        <w:tab/>
      </w:r>
      <w:r w:rsidR="007261DD" w:rsidRPr="00BD107C">
        <w:tab/>
      </w:r>
      <w:r w:rsidRPr="00BD107C">
        <w:t xml:space="preserve"> – </w:t>
      </w:r>
      <w:r w:rsidR="00B2204E" w:rsidRPr="00BD107C">
        <w:t>189</w:t>
      </w:r>
      <w:r w:rsidRPr="00BD107C">
        <w:t xml:space="preserve">; </w:t>
      </w:r>
    </w:p>
    <w:p w:rsidR="00B2204E" w:rsidRPr="00BD107C" w:rsidRDefault="00005B28" w:rsidP="00005B28">
      <w:pPr>
        <w:ind w:firstLine="720"/>
        <w:jc w:val="both"/>
      </w:pPr>
      <w:r w:rsidRPr="00BD107C">
        <w:t xml:space="preserve">контроль и помощь в обучении </w:t>
      </w:r>
      <w:r w:rsidR="00905C18" w:rsidRPr="00BD107C">
        <w:t>учащихся</w:t>
      </w:r>
      <w:r w:rsidR="005A5004" w:rsidRPr="00BD107C">
        <w:tab/>
      </w:r>
      <w:r w:rsidR="005A5004" w:rsidRPr="00BD107C">
        <w:tab/>
      </w:r>
      <w:r w:rsidR="00B2204E" w:rsidRPr="00BD107C">
        <w:tab/>
      </w:r>
      <w:r w:rsidR="007261DD" w:rsidRPr="00BD107C">
        <w:tab/>
      </w:r>
      <w:r w:rsidRPr="00BD107C">
        <w:t xml:space="preserve"> – </w:t>
      </w:r>
      <w:r w:rsidR="00B2204E" w:rsidRPr="00BD107C">
        <w:t>33</w:t>
      </w:r>
      <w:r w:rsidRPr="00BD107C">
        <w:t>;</w:t>
      </w:r>
    </w:p>
    <w:p w:rsidR="00B2204E" w:rsidRPr="00BD107C" w:rsidRDefault="00B2204E" w:rsidP="00005B28">
      <w:pPr>
        <w:ind w:firstLine="720"/>
        <w:jc w:val="both"/>
      </w:pPr>
      <w:r w:rsidRPr="00BD107C">
        <w:t>контроль и помощь в обучение неработающего населения</w:t>
      </w:r>
      <w:r w:rsidRPr="00BD107C">
        <w:tab/>
      </w:r>
      <w:r w:rsidRPr="00BD107C">
        <w:tab/>
        <w:t xml:space="preserve"> – 1;</w:t>
      </w:r>
    </w:p>
    <w:p w:rsidR="00005B28" w:rsidRPr="00BD107C" w:rsidRDefault="00005B28" w:rsidP="00005B28">
      <w:pPr>
        <w:ind w:firstLine="720"/>
        <w:jc w:val="both"/>
      </w:pPr>
      <w:r w:rsidRPr="00BD107C">
        <w:t>пропаганда мероприятий ГО и РСЧС</w:t>
      </w:r>
      <w:r w:rsidR="005A5004" w:rsidRPr="00BD107C">
        <w:tab/>
      </w:r>
      <w:r w:rsidR="005A5004" w:rsidRPr="00BD107C">
        <w:tab/>
      </w:r>
      <w:r w:rsidR="00B2204E" w:rsidRPr="00BD107C">
        <w:tab/>
      </w:r>
      <w:r w:rsidR="005A5004" w:rsidRPr="00BD107C">
        <w:tab/>
      </w:r>
      <w:r w:rsidR="007261DD" w:rsidRPr="00BD107C">
        <w:tab/>
      </w:r>
      <w:r w:rsidRPr="00BD107C">
        <w:t xml:space="preserve"> – </w:t>
      </w:r>
      <w:r w:rsidR="007A5B58" w:rsidRPr="00BD107C">
        <w:t>1</w:t>
      </w:r>
      <w:r w:rsidR="00B2204E" w:rsidRPr="00BD107C">
        <w:t>30</w:t>
      </w:r>
      <w:r w:rsidRPr="00BD107C">
        <w:t>;</w:t>
      </w:r>
    </w:p>
    <w:p w:rsidR="00005B28" w:rsidRPr="00BD107C" w:rsidRDefault="0099615E" w:rsidP="00005B28">
      <w:pPr>
        <w:ind w:firstLine="720"/>
        <w:jc w:val="both"/>
      </w:pPr>
      <w:r w:rsidRPr="00BD107C">
        <w:t>з</w:t>
      </w:r>
      <w:r w:rsidR="00005B28" w:rsidRPr="00BD107C">
        <w:t xml:space="preserve">анятия по наиболее сложным темам </w:t>
      </w:r>
      <w:r w:rsidR="007261DD" w:rsidRPr="00BD107C">
        <w:t>дисциплины</w:t>
      </w:r>
      <w:r w:rsidR="00005B28" w:rsidRPr="00BD107C">
        <w:t xml:space="preserve">  «ОБЖ»</w:t>
      </w:r>
      <w:r w:rsidR="00B2204E" w:rsidRPr="00BD107C">
        <w:tab/>
      </w:r>
      <w:r w:rsidR="005A5004" w:rsidRPr="00BD107C">
        <w:tab/>
        <w:t xml:space="preserve"> – </w:t>
      </w:r>
      <w:r w:rsidR="00B2204E" w:rsidRPr="00BD107C">
        <w:t>14</w:t>
      </w:r>
      <w:r w:rsidR="005A5004" w:rsidRPr="00BD107C">
        <w:t>;</w:t>
      </w:r>
    </w:p>
    <w:p w:rsidR="002F3845" w:rsidRPr="00BD107C" w:rsidRDefault="00B91656" w:rsidP="005A5004">
      <w:pPr>
        <w:ind w:firstLine="720"/>
        <w:jc w:val="both"/>
      </w:pPr>
      <w:r w:rsidRPr="00BD107C">
        <w:lastRenderedPageBreak/>
        <w:t>Преподавателями</w:t>
      </w:r>
      <w:r w:rsidR="00E973F2" w:rsidRPr="00BD107C">
        <w:t xml:space="preserve"> разработаны индивидуальные планы работы на год и планы работы на текущий месяц по всем темам рабочей п</w:t>
      </w:r>
      <w:r w:rsidR="00401C56" w:rsidRPr="00BD107C">
        <w:t>рограммы повышения квалификации</w:t>
      </w:r>
      <w:r w:rsidR="00E973F2" w:rsidRPr="00BD107C">
        <w:t xml:space="preserve">. </w:t>
      </w:r>
      <w:r w:rsidR="002F3845" w:rsidRPr="00BD107C">
        <w:t>Учет выполнен</w:t>
      </w:r>
      <w:r w:rsidR="00401C56" w:rsidRPr="00BD107C">
        <w:t>ия</w:t>
      </w:r>
      <w:r w:rsidR="002F3845" w:rsidRPr="00BD107C">
        <w:t xml:space="preserve"> ведется. </w:t>
      </w:r>
    </w:p>
    <w:p w:rsidR="008F5400" w:rsidRPr="00BD107C" w:rsidRDefault="008F5400" w:rsidP="008F5400">
      <w:pPr>
        <w:ind w:firstLine="720"/>
        <w:contextualSpacing/>
        <w:jc w:val="both"/>
      </w:pPr>
      <w:r w:rsidRPr="00BD107C">
        <w:t>Планы и планы-конспекты разработаны по всем темам запланированных на 201</w:t>
      </w:r>
      <w:r w:rsidR="00B2204E" w:rsidRPr="00BD107C">
        <w:t>8</w:t>
      </w:r>
      <w:r w:rsidRPr="00BD107C">
        <w:t xml:space="preserve"> год категорий слушателей.</w:t>
      </w:r>
    </w:p>
    <w:p w:rsidR="005A5004" w:rsidRPr="00BD107C" w:rsidRDefault="005A5004" w:rsidP="005A5004">
      <w:pPr>
        <w:ind w:firstLine="720"/>
        <w:jc w:val="both"/>
      </w:pPr>
      <w:r w:rsidRPr="00BD107C">
        <w:t>Расписания занятий и журналы учета проведения занятий по всем прошедшим обучение учебным группам разработаны, заполняются правильно и своевременно.</w:t>
      </w:r>
    </w:p>
    <w:p w:rsidR="005A5004" w:rsidRPr="00BD107C" w:rsidRDefault="005A5004" w:rsidP="005A5004">
      <w:pPr>
        <w:ind w:firstLine="720"/>
        <w:jc w:val="both"/>
      </w:pPr>
      <w:r w:rsidRPr="00BD107C">
        <w:t>Распорядок дня выполняется, самоподготовка со слушателями спланирована.</w:t>
      </w:r>
    </w:p>
    <w:p w:rsidR="00401C56" w:rsidRPr="00BD107C" w:rsidRDefault="00401C56" w:rsidP="00401C56">
      <w:pPr>
        <w:ind w:firstLine="720"/>
        <w:contextualSpacing/>
        <w:jc w:val="both"/>
      </w:pPr>
      <w:r w:rsidRPr="00BD107C">
        <w:t xml:space="preserve">Журнал контроля учебного процесса имеется и ведется. Ход учебного процесса проверяется руководящим составом </w:t>
      </w:r>
      <w:r w:rsidR="00422AF6" w:rsidRPr="00BD107C">
        <w:rPr>
          <w:rFonts w:eastAsia="Calibri"/>
        </w:rPr>
        <w:t>Управления по делам ГОЧС</w:t>
      </w:r>
      <w:r w:rsidRPr="00BD107C">
        <w:t xml:space="preserve"> с установленной периодичностью. За первый квартал</w:t>
      </w:r>
      <w:r w:rsidR="00B2204E" w:rsidRPr="00BD107C">
        <w:t xml:space="preserve"> и половину второго квартала</w:t>
      </w:r>
      <w:r w:rsidRPr="00BD107C">
        <w:t xml:space="preserve"> 201</w:t>
      </w:r>
      <w:r w:rsidR="00B2204E" w:rsidRPr="00BD107C">
        <w:t>8</w:t>
      </w:r>
      <w:r w:rsidRPr="00BD107C">
        <w:t xml:space="preserve"> года контроль осуществлен начальником </w:t>
      </w:r>
      <w:r w:rsidRPr="00BD107C">
        <w:rPr>
          <w:rFonts w:eastAsia="Calibri"/>
        </w:rPr>
        <w:t>Управления по делам ГОЧС</w:t>
      </w:r>
      <w:r w:rsidR="00422AF6" w:rsidRPr="00BD107C">
        <w:t xml:space="preserve"> – </w:t>
      </w:r>
      <w:r w:rsidR="00B2204E" w:rsidRPr="00BD107C">
        <w:t>2</w:t>
      </w:r>
      <w:r w:rsidR="00422AF6" w:rsidRPr="00BD107C">
        <w:t xml:space="preserve"> раз</w:t>
      </w:r>
      <w:r w:rsidR="00B2204E" w:rsidRPr="00BD107C">
        <w:t>а</w:t>
      </w:r>
      <w:r w:rsidRPr="00BD107C">
        <w:t xml:space="preserve">, начальником отдела подготовки – </w:t>
      </w:r>
      <w:r w:rsidR="00B2204E" w:rsidRPr="00BD107C">
        <w:t>6</w:t>
      </w:r>
      <w:r w:rsidRPr="00BD107C">
        <w:t xml:space="preserve"> раз. </w:t>
      </w:r>
    </w:p>
    <w:p w:rsidR="00DF6A24" w:rsidRPr="00BD107C" w:rsidRDefault="00DF6A24" w:rsidP="002F3845">
      <w:pPr>
        <w:spacing w:line="245" w:lineRule="auto"/>
        <w:ind w:firstLine="720"/>
        <w:jc w:val="center"/>
        <w:rPr>
          <w:b/>
          <w:sz w:val="16"/>
          <w:szCs w:val="16"/>
        </w:rPr>
      </w:pPr>
    </w:p>
    <w:p w:rsidR="002F3845" w:rsidRPr="00BD107C" w:rsidRDefault="002F3845" w:rsidP="002F3845">
      <w:pPr>
        <w:spacing w:line="245" w:lineRule="auto"/>
        <w:ind w:firstLine="720"/>
        <w:jc w:val="center"/>
        <w:rPr>
          <w:b/>
        </w:rPr>
      </w:pPr>
      <w:r w:rsidRPr="00BD107C">
        <w:rPr>
          <w:b/>
        </w:rPr>
        <w:t>3. Методическая работа</w:t>
      </w:r>
    </w:p>
    <w:p w:rsidR="002C0B3C" w:rsidRPr="00BD107C" w:rsidRDefault="002C0B3C" w:rsidP="007A5B58">
      <w:pPr>
        <w:ind w:firstLine="709"/>
        <w:jc w:val="both"/>
      </w:pPr>
      <w:r w:rsidRPr="00BD107C">
        <w:t>Планирование и организацию методической работы осуществляет начальник отдела подготовки.</w:t>
      </w:r>
    </w:p>
    <w:p w:rsidR="00360845" w:rsidRPr="00BD107C" w:rsidRDefault="00360845" w:rsidP="007A5B58">
      <w:pPr>
        <w:ind w:firstLine="720"/>
        <w:jc w:val="both"/>
      </w:pPr>
      <w:r w:rsidRPr="00BD107C">
        <w:t>Методическая работа, в соответствии с положением об отделе подготовки, включает подготовку к проведению занятий, проведение методических совещаний, показных занятий, открытых уроков, инструкторско-методических занятий, разработку (корректировку) учебно-методических материалов и другие мероприятия методической работы, направленные на повышение качества подготовки слушателей и на оказание методической помощи организациям в подготовке и проведении учебных мероприятий.</w:t>
      </w:r>
    </w:p>
    <w:p w:rsidR="002C0B3C" w:rsidRPr="00BD107C" w:rsidRDefault="002F3845" w:rsidP="007A5B58">
      <w:pPr>
        <w:ind w:firstLine="720"/>
        <w:jc w:val="both"/>
      </w:pPr>
      <w:r w:rsidRPr="00BD107C">
        <w:t>Методическая работа</w:t>
      </w:r>
      <w:r w:rsidR="002C0B3C" w:rsidRPr="00BD107C">
        <w:t xml:space="preserve"> на 201</w:t>
      </w:r>
      <w:r w:rsidR="00B2204E" w:rsidRPr="00BD107C">
        <w:t>8</w:t>
      </w:r>
      <w:r w:rsidR="002C0B3C" w:rsidRPr="00BD107C">
        <w:t xml:space="preserve"> </w:t>
      </w:r>
      <w:proofErr w:type="spellStart"/>
      <w:r w:rsidR="002C0B3C" w:rsidRPr="00BD107C">
        <w:t>год</w:t>
      </w:r>
      <w:r w:rsidRPr="00BD107C">
        <w:t>спланирована</w:t>
      </w:r>
      <w:proofErr w:type="spellEnd"/>
      <w:r w:rsidRPr="00BD107C">
        <w:t xml:space="preserve"> в полном объеме</w:t>
      </w:r>
      <w:r w:rsidR="002C0B3C" w:rsidRPr="00BD107C">
        <w:t xml:space="preserve"> и отражена в плане работы отдела подготовки на год</w:t>
      </w:r>
      <w:r w:rsidRPr="00BD107C">
        <w:t xml:space="preserve">. На день проверки проведены все запланированные мероприятия. Методические совещания проводятся, протоколы имеются. Открытые уроки, показные и инструкторско-методические занятия спланированы и проводятся, отчетные документы имеются. </w:t>
      </w:r>
      <w:r w:rsidR="002C0B3C" w:rsidRPr="00BD107C">
        <w:t>На день работы комиссии проведено:</w:t>
      </w:r>
    </w:p>
    <w:p w:rsidR="002C0B3C" w:rsidRPr="00BD107C" w:rsidRDefault="00B2204E" w:rsidP="007A5B58">
      <w:pPr>
        <w:ind w:firstLine="720"/>
        <w:jc w:val="both"/>
      </w:pPr>
      <w:r w:rsidRPr="00BD107C">
        <w:t>9</w:t>
      </w:r>
      <w:r w:rsidR="002C0B3C" w:rsidRPr="00BD107C">
        <w:t xml:space="preserve"> методических совещани</w:t>
      </w:r>
      <w:r w:rsidR="007A5B58" w:rsidRPr="00BD107C">
        <w:t>й</w:t>
      </w:r>
      <w:r w:rsidR="002C0B3C" w:rsidRPr="00BD107C">
        <w:t>;</w:t>
      </w:r>
    </w:p>
    <w:p w:rsidR="00E801B5" w:rsidRPr="00BD107C" w:rsidRDefault="00B2204E" w:rsidP="007A5B58">
      <w:pPr>
        <w:ind w:firstLine="720"/>
        <w:jc w:val="both"/>
      </w:pPr>
      <w:r w:rsidRPr="00BD107C">
        <w:t>5</w:t>
      </w:r>
      <w:r w:rsidR="00E801B5" w:rsidRPr="00BD107C">
        <w:t xml:space="preserve"> показных заняти</w:t>
      </w:r>
      <w:r w:rsidR="007A5B58" w:rsidRPr="00BD107C">
        <w:t>й</w:t>
      </w:r>
      <w:r w:rsidR="00E801B5" w:rsidRPr="00BD107C">
        <w:t>;</w:t>
      </w:r>
    </w:p>
    <w:p w:rsidR="002C0B3C" w:rsidRPr="00BD107C" w:rsidRDefault="00B2204E" w:rsidP="007A5B58">
      <w:pPr>
        <w:ind w:firstLine="720"/>
        <w:jc w:val="both"/>
      </w:pPr>
      <w:r w:rsidRPr="00BD107C">
        <w:t>7</w:t>
      </w:r>
      <w:r w:rsidR="002C0B3C" w:rsidRPr="00BD107C">
        <w:t xml:space="preserve"> открытых урок</w:t>
      </w:r>
      <w:r w:rsidR="007A5B58" w:rsidRPr="00BD107C">
        <w:t>ов</w:t>
      </w:r>
      <w:r w:rsidR="002C0B3C" w:rsidRPr="00BD107C">
        <w:t>;</w:t>
      </w:r>
    </w:p>
    <w:p w:rsidR="00B2204E" w:rsidRPr="00BD107C" w:rsidRDefault="00B2204E" w:rsidP="007A5B58">
      <w:pPr>
        <w:ind w:firstLine="720"/>
        <w:jc w:val="both"/>
      </w:pPr>
      <w:r w:rsidRPr="00BD107C">
        <w:t>3</w:t>
      </w:r>
      <w:r w:rsidR="00A860AF" w:rsidRPr="00BD107C">
        <w:t>инструкторско-методическ</w:t>
      </w:r>
      <w:r w:rsidR="000577B8" w:rsidRPr="00BD107C">
        <w:t>их</w:t>
      </w:r>
      <w:r w:rsidR="00A860AF" w:rsidRPr="00BD107C">
        <w:t xml:space="preserve"> заняти</w:t>
      </w:r>
      <w:r w:rsidR="000577B8" w:rsidRPr="00BD107C">
        <w:t>я</w:t>
      </w:r>
      <w:r w:rsidR="00A860AF" w:rsidRPr="00BD107C">
        <w:t xml:space="preserve"> с </w:t>
      </w:r>
      <w:r w:rsidR="007261DD" w:rsidRPr="00BD107C">
        <w:t>преподавателями</w:t>
      </w:r>
      <w:r w:rsidRPr="00BD107C">
        <w:t>;</w:t>
      </w:r>
    </w:p>
    <w:p w:rsidR="00A860AF" w:rsidRPr="00BD107C" w:rsidRDefault="00CC748A" w:rsidP="007A5B58">
      <w:pPr>
        <w:ind w:firstLine="720"/>
        <w:jc w:val="both"/>
      </w:pPr>
      <w:r w:rsidRPr="00BD107C">
        <w:t>2 о</w:t>
      </w:r>
      <w:r w:rsidR="00B2204E" w:rsidRPr="00BD107C">
        <w:t>бсуждени</w:t>
      </w:r>
      <w:r w:rsidRPr="00BD107C">
        <w:t>я</w:t>
      </w:r>
      <w:r w:rsidR="00B2204E" w:rsidRPr="00BD107C">
        <w:t xml:space="preserve"> учебно-методических документов</w:t>
      </w:r>
      <w:r w:rsidR="007261DD" w:rsidRPr="00BD107C">
        <w:t>.</w:t>
      </w:r>
    </w:p>
    <w:p w:rsidR="002F3845" w:rsidRPr="00BD107C" w:rsidRDefault="002F3845" w:rsidP="007A5B58">
      <w:pPr>
        <w:ind w:firstLine="720"/>
        <w:jc w:val="both"/>
      </w:pPr>
      <w:r w:rsidRPr="00BD107C">
        <w:t>Методические разработки по всем темам занятий с обучаемыми категориями</w:t>
      </w:r>
      <w:r w:rsidR="00072968" w:rsidRPr="00BD107C">
        <w:t xml:space="preserve"> </w:t>
      </w:r>
      <w:proofErr w:type="spellStart"/>
      <w:r w:rsidR="00072968" w:rsidRPr="00BD107C">
        <w:t>слушателей</w:t>
      </w:r>
      <w:r w:rsidRPr="00BD107C">
        <w:t>имеются</w:t>
      </w:r>
      <w:proofErr w:type="spellEnd"/>
      <w:r w:rsidR="002C0B3C" w:rsidRPr="00BD107C">
        <w:t xml:space="preserve"> и ежегодно корректируются</w:t>
      </w:r>
      <w:r w:rsidRPr="00BD107C">
        <w:t>.</w:t>
      </w:r>
    </w:p>
    <w:p w:rsidR="002F3845" w:rsidRPr="00BD107C" w:rsidRDefault="0076541D" w:rsidP="007A5B58">
      <w:pPr>
        <w:ind w:firstLine="720"/>
        <w:jc w:val="both"/>
      </w:pPr>
      <w:r w:rsidRPr="00BD107C">
        <w:t>Сотрудниками отдела подготовки</w:t>
      </w:r>
      <w:r w:rsidR="002F3845" w:rsidRPr="00BD107C">
        <w:t xml:space="preserve"> разработаны, применительно к новым рабочим программам</w:t>
      </w:r>
      <w:r w:rsidR="00270176" w:rsidRPr="00BD107C">
        <w:t>,</w:t>
      </w:r>
      <w:r w:rsidR="00CE714C" w:rsidRPr="00BD107C">
        <w:t>5</w:t>
      </w:r>
      <w:r w:rsidR="002C0B3C" w:rsidRPr="00BD107C">
        <w:t>6</w:t>
      </w:r>
      <w:r w:rsidR="002F3845" w:rsidRPr="00BD107C">
        <w:t xml:space="preserve"> презентаций</w:t>
      </w:r>
      <w:r w:rsidR="002C0B3C" w:rsidRPr="00BD107C">
        <w:t xml:space="preserve"> по темам программ обучения</w:t>
      </w:r>
      <w:r w:rsidR="002F3845" w:rsidRPr="00BD107C">
        <w:t>.</w:t>
      </w:r>
    </w:p>
    <w:p w:rsidR="0076541D" w:rsidRPr="00BD107C" w:rsidRDefault="00B176B9" w:rsidP="007A5B58">
      <w:pPr>
        <w:ind w:firstLine="709"/>
        <w:jc w:val="both"/>
      </w:pPr>
      <w:r w:rsidRPr="00BD107C">
        <w:t xml:space="preserve">Оказание методической помощи объектам города в подготовке и проведении учений и тренировок, а также контроль и оказание помощи в организации учебного процесса спланированы и проводятся. На момент работы комиссии выполнены все запланированные </w:t>
      </w:r>
      <w:proofErr w:type="spellStart"/>
      <w:r w:rsidRPr="00BD107C">
        <w:t>мероприятия</w:t>
      </w:r>
      <w:proofErr w:type="gramStart"/>
      <w:r w:rsidRPr="00BD107C">
        <w:t>.</w:t>
      </w:r>
      <w:r w:rsidR="0076541D" w:rsidRPr="00BD107C">
        <w:t>Н</w:t>
      </w:r>
      <w:proofErr w:type="gramEnd"/>
      <w:r w:rsidR="0076541D" w:rsidRPr="00BD107C">
        <w:t>а</w:t>
      </w:r>
      <w:proofErr w:type="spellEnd"/>
      <w:r w:rsidR="0076541D" w:rsidRPr="00BD107C">
        <w:t xml:space="preserve"> день работы комиссии сотрудниками отдела </w:t>
      </w:r>
      <w:r w:rsidR="000E2469" w:rsidRPr="00BD107C">
        <w:t>подготовки</w:t>
      </w:r>
      <w:r w:rsidR="0076541D" w:rsidRPr="00BD107C">
        <w:t xml:space="preserve"> оказана методическая помощь</w:t>
      </w:r>
      <w:r w:rsidR="000E2469" w:rsidRPr="00BD107C">
        <w:t xml:space="preserve"> в подготовке и проведении</w:t>
      </w:r>
      <w:r w:rsidR="0076541D" w:rsidRPr="00BD107C">
        <w:t xml:space="preserve">: </w:t>
      </w:r>
    </w:p>
    <w:p w:rsidR="0076541D" w:rsidRPr="00BD107C" w:rsidRDefault="0076541D" w:rsidP="00D44C54">
      <w:pPr>
        <w:ind w:firstLine="709"/>
        <w:jc w:val="both"/>
      </w:pPr>
      <w:r w:rsidRPr="00BD107C">
        <w:lastRenderedPageBreak/>
        <w:t>КУ</w:t>
      </w:r>
      <w:r w:rsidR="00CC748A" w:rsidRPr="00BD107C">
        <w:tab/>
      </w:r>
      <w:r w:rsidRPr="00BD107C">
        <w:t xml:space="preserve"> – </w:t>
      </w:r>
      <w:r w:rsidR="00CC748A" w:rsidRPr="00BD107C">
        <w:t>3</w:t>
      </w:r>
      <w:r w:rsidRPr="00BD107C">
        <w:t xml:space="preserve"> организаци</w:t>
      </w:r>
      <w:r w:rsidR="000E2469" w:rsidRPr="00BD107C">
        <w:t>ям</w:t>
      </w:r>
      <w:r w:rsidRPr="00BD107C">
        <w:t>;</w:t>
      </w:r>
    </w:p>
    <w:p w:rsidR="0076541D" w:rsidRPr="00BD107C" w:rsidRDefault="0076541D" w:rsidP="00D44C54">
      <w:pPr>
        <w:ind w:firstLine="709"/>
        <w:jc w:val="both"/>
      </w:pPr>
      <w:r w:rsidRPr="00BD107C">
        <w:t>ОТ</w:t>
      </w:r>
      <w:r w:rsidR="00CC748A" w:rsidRPr="00BD107C">
        <w:tab/>
      </w:r>
      <w:r w:rsidRPr="00BD107C">
        <w:t xml:space="preserve"> – </w:t>
      </w:r>
      <w:r w:rsidR="00CC748A" w:rsidRPr="00BD107C">
        <w:t>8</w:t>
      </w:r>
      <w:r w:rsidRPr="00BD107C">
        <w:t xml:space="preserve"> организациям;</w:t>
      </w:r>
    </w:p>
    <w:p w:rsidR="0076541D" w:rsidRPr="00BD107C" w:rsidRDefault="0076541D" w:rsidP="00401C56">
      <w:pPr>
        <w:ind w:firstLine="709"/>
        <w:jc w:val="both"/>
      </w:pPr>
      <w:r w:rsidRPr="00BD107C">
        <w:t>КШУ</w:t>
      </w:r>
      <w:r w:rsidR="00CC748A" w:rsidRPr="00BD107C">
        <w:tab/>
      </w:r>
      <w:r w:rsidRPr="00BD107C">
        <w:t xml:space="preserve"> – </w:t>
      </w:r>
      <w:r w:rsidR="00CC748A" w:rsidRPr="00BD107C">
        <w:t>36</w:t>
      </w:r>
      <w:r w:rsidR="00401C56" w:rsidRPr="00BD107C">
        <w:t xml:space="preserve"> организациям</w:t>
      </w:r>
      <w:r w:rsidRPr="00BD107C">
        <w:t>.</w:t>
      </w:r>
    </w:p>
    <w:p w:rsidR="00CC53E5" w:rsidRPr="00BD107C" w:rsidRDefault="00CC53E5" w:rsidP="00CC53E5">
      <w:pPr>
        <w:spacing w:after="200"/>
        <w:ind w:firstLine="700"/>
        <w:contextualSpacing/>
        <w:jc w:val="both"/>
        <w:rPr>
          <w:rFonts w:eastAsia="Calibri"/>
          <w:b/>
          <w:lang w:eastAsia="en-US"/>
        </w:rPr>
      </w:pPr>
      <w:r w:rsidRPr="00BD107C">
        <w:t>Журнал учета оказания методической помощи организациям ведется.</w:t>
      </w:r>
    </w:p>
    <w:p w:rsidR="00CC53E5" w:rsidRPr="00BD107C" w:rsidRDefault="00CC53E5" w:rsidP="007510EA">
      <w:pPr>
        <w:spacing w:after="200"/>
        <w:ind w:firstLine="700"/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p w:rsidR="007510EA" w:rsidRPr="00BD107C" w:rsidRDefault="007510EA" w:rsidP="007510EA">
      <w:pPr>
        <w:spacing w:after="200"/>
        <w:ind w:firstLine="700"/>
        <w:contextualSpacing/>
        <w:jc w:val="center"/>
        <w:rPr>
          <w:rFonts w:eastAsia="Calibri"/>
          <w:b/>
          <w:lang w:eastAsia="en-US"/>
        </w:rPr>
      </w:pPr>
      <w:r w:rsidRPr="00BD107C">
        <w:rPr>
          <w:rFonts w:eastAsia="Calibri"/>
          <w:b/>
          <w:lang w:eastAsia="en-US"/>
        </w:rPr>
        <w:t>4.Заключение комиссии</w:t>
      </w:r>
      <w:r w:rsidR="00595B66">
        <w:rPr>
          <w:rFonts w:eastAsia="Calibri"/>
          <w:b/>
          <w:lang w:eastAsia="en-US"/>
        </w:rPr>
        <w:t xml:space="preserve"> </w:t>
      </w:r>
    </w:p>
    <w:p w:rsidR="007510EA" w:rsidRPr="00BD107C" w:rsidRDefault="007510EA" w:rsidP="007510EA">
      <w:pPr>
        <w:spacing w:after="200"/>
        <w:ind w:firstLine="700"/>
        <w:contextualSpacing/>
        <w:jc w:val="both"/>
        <w:rPr>
          <w:rFonts w:eastAsia="Calibri"/>
          <w:lang w:eastAsia="en-US"/>
        </w:rPr>
      </w:pPr>
      <w:r w:rsidRPr="00BD107C">
        <w:rPr>
          <w:rFonts w:eastAsia="Calibri"/>
          <w:lang w:eastAsia="en-US"/>
        </w:rPr>
        <w:t xml:space="preserve">Состояние учебно-материальной базы и </w:t>
      </w:r>
      <w:proofErr w:type="gramStart"/>
      <w:r w:rsidRPr="00BD107C">
        <w:rPr>
          <w:rFonts w:eastAsia="Calibri"/>
          <w:color w:val="000000"/>
          <w:spacing w:val="2"/>
          <w:lang w:eastAsia="en-US"/>
        </w:rPr>
        <w:t>учебная</w:t>
      </w:r>
      <w:proofErr w:type="gramEnd"/>
      <w:r w:rsidRPr="00BD107C">
        <w:rPr>
          <w:rFonts w:eastAsia="Calibri"/>
          <w:color w:val="000000"/>
          <w:spacing w:val="2"/>
          <w:lang w:eastAsia="en-US"/>
        </w:rPr>
        <w:t xml:space="preserve"> </w:t>
      </w:r>
      <w:proofErr w:type="spellStart"/>
      <w:r w:rsidRPr="00BD107C">
        <w:rPr>
          <w:rFonts w:eastAsia="Calibri"/>
          <w:color w:val="000000"/>
          <w:spacing w:val="2"/>
          <w:lang w:eastAsia="en-US"/>
        </w:rPr>
        <w:t>деятельность</w:t>
      </w:r>
      <w:r w:rsidR="000E2469" w:rsidRPr="00BD107C">
        <w:rPr>
          <w:rFonts w:eastAsia="Calibri"/>
          <w:lang w:eastAsia="en-US"/>
        </w:rPr>
        <w:t>отдела</w:t>
      </w:r>
      <w:proofErr w:type="spellEnd"/>
      <w:r w:rsidR="000E2469" w:rsidRPr="00BD107C">
        <w:rPr>
          <w:rFonts w:eastAsia="Calibri"/>
          <w:lang w:eastAsia="en-US"/>
        </w:rPr>
        <w:t xml:space="preserve"> подготовки руководящего состава и должностных лиц в области гражданской обороны и защиты от чрезвычайных ситуаций муниципального казенного учреждения «Управление по делам гражданской обороны и чрезвычайным ситуациям города Волгодонска» </w:t>
      </w:r>
      <w:r w:rsidRPr="00BD107C">
        <w:rPr>
          <w:rFonts w:eastAsia="Calibri"/>
          <w:lang w:eastAsia="en-US"/>
        </w:rPr>
        <w:t xml:space="preserve"> оценивается  </w:t>
      </w:r>
      <w:r w:rsidRPr="00BD107C">
        <w:rPr>
          <w:rFonts w:eastAsia="Calibri"/>
          <w:b/>
          <w:lang w:eastAsia="en-US"/>
        </w:rPr>
        <w:t>«соответствует  предъявляемым  требованиям»</w:t>
      </w:r>
      <w:r w:rsidRPr="00BD107C">
        <w:rPr>
          <w:rFonts w:eastAsia="Calibri"/>
          <w:lang w:eastAsia="en-US"/>
        </w:rPr>
        <w:t>.</w:t>
      </w:r>
    </w:p>
    <w:p w:rsidR="007510EA" w:rsidRPr="00BD107C" w:rsidRDefault="007510EA" w:rsidP="007510EA">
      <w:pPr>
        <w:spacing w:after="200"/>
        <w:ind w:firstLine="70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7510EA" w:rsidRPr="00BD107C" w:rsidRDefault="007510EA" w:rsidP="007510EA">
      <w:pPr>
        <w:spacing w:after="200"/>
        <w:ind w:firstLine="700"/>
        <w:contextualSpacing/>
        <w:jc w:val="center"/>
        <w:rPr>
          <w:rFonts w:eastAsia="Calibri"/>
          <w:b/>
          <w:lang w:eastAsia="en-US"/>
        </w:rPr>
      </w:pPr>
      <w:r w:rsidRPr="00BD107C">
        <w:rPr>
          <w:rFonts w:eastAsia="Calibri"/>
          <w:b/>
          <w:lang w:eastAsia="en-US"/>
        </w:rPr>
        <w:t xml:space="preserve">5. Основные замечания и рекомендации комиссии по результатам оценки состояния учебно-материальной базы и изучения учебной </w:t>
      </w:r>
      <w:proofErr w:type="spellStart"/>
      <w:r w:rsidRPr="00BD107C">
        <w:rPr>
          <w:rFonts w:eastAsia="Calibri"/>
          <w:b/>
          <w:lang w:eastAsia="en-US"/>
        </w:rPr>
        <w:t>деятельностиотдела</w:t>
      </w:r>
      <w:proofErr w:type="spellEnd"/>
      <w:r w:rsidRPr="00BD107C">
        <w:rPr>
          <w:rFonts w:eastAsia="Calibri"/>
          <w:b/>
          <w:lang w:eastAsia="en-US"/>
        </w:rPr>
        <w:t xml:space="preserve"> подготовки </w:t>
      </w:r>
      <w:proofErr w:type="spellStart"/>
      <w:r w:rsidRPr="00BD107C">
        <w:rPr>
          <w:rFonts w:eastAsia="Calibri"/>
          <w:b/>
          <w:lang w:eastAsia="en-US"/>
        </w:rPr>
        <w:t>Управлени</w:t>
      </w:r>
      <w:r w:rsidR="00B176B9" w:rsidRPr="00BD107C">
        <w:rPr>
          <w:rFonts w:eastAsia="Calibri"/>
          <w:b/>
          <w:lang w:eastAsia="en-US"/>
        </w:rPr>
        <w:t>япо</w:t>
      </w:r>
      <w:proofErr w:type="spellEnd"/>
      <w:r w:rsidR="00B176B9" w:rsidRPr="00BD107C">
        <w:rPr>
          <w:rFonts w:eastAsia="Calibri"/>
          <w:b/>
          <w:lang w:eastAsia="en-US"/>
        </w:rPr>
        <w:t xml:space="preserve"> делам </w:t>
      </w:r>
      <w:r w:rsidRPr="00BD107C">
        <w:rPr>
          <w:rFonts w:eastAsia="Calibri"/>
          <w:b/>
          <w:lang w:eastAsia="en-US"/>
        </w:rPr>
        <w:t>ГО</w:t>
      </w:r>
      <w:r w:rsidR="00C56902" w:rsidRPr="00BD107C">
        <w:rPr>
          <w:rFonts w:eastAsia="Calibri"/>
          <w:b/>
          <w:lang w:eastAsia="en-US"/>
        </w:rPr>
        <w:t xml:space="preserve"> и </w:t>
      </w:r>
      <w:r w:rsidRPr="00BD107C">
        <w:rPr>
          <w:rFonts w:eastAsia="Calibri"/>
          <w:b/>
          <w:lang w:eastAsia="en-US"/>
        </w:rPr>
        <w:t>ЧС</w:t>
      </w:r>
    </w:p>
    <w:p w:rsidR="007510EA" w:rsidRPr="00BD107C" w:rsidRDefault="007510EA" w:rsidP="007510EA">
      <w:pPr>
        <w:spacing w:after="200"/>
        <w:ind w:firstLine="70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7510EA" w:rsidRPr="00BD107C" w:rsidRDefault="007510EA" w:rsidP="007510EA">
      <w:pPr>
        <w:spacing w:after="200"/>
        <w:ind w:firstLine="700"/>
        <w:contextualSpacing/>
        <w:jc w:val="both"/>
        <w:rPr>
          <w:rFonts w:eastAsia="Calibri"/>
          <w:b/>
          <w:lang w:eastAsia="en-US"/>
        </w:rPr>
      </w:pPr>
      <w:r w:rsidRPr="00BD107C">
        <w:rPr>
          <w:rFonts w:eastAsia="Calibri"/>
          <w:b/>
          <w:lang w:eastAsia="en-US"/>
        </w:rPr>
        <w:t>Замечания.</w:t>
      </w:r>
    </w:p>
    <w:p w:rsidR="00911B33" w:rsidRPr="00BD107C" w:rsidRDefault="00CC748A" w:rsidP="00911B33">
      <w:pPr>
        <w:spacing w:after="200"/>
        <w:ind w:firstLine="700"/>
        <w:contextualSpacing/>
        <w:jc w:val="both"/>
      </w:pPr>
      <w:r w:rsidRPr="00BD107C">
        <w:t xml:space="preserve">Информация о ТТХ выставочных экспонатов </w:t>
      </w:r>
      <w:proofErr w:type="gramStart"/>
      <w:r w:rsidRPr="00BD107C">
        <w:t>СИЗ</w:t>
      </w:r>
      <w:proofErr w:type="gramEnd"/>
      <w:r w:rsidR="002B22A9" w:rsidRPr="00BD107C">
        <w:t xml:space="preserve"> и</w:t>
      </w:r>
      <w:r w:rsidRPr="00BD107C">
        <w:t xml:space="preserve"> средств РХР не </w:t>
      </w:r>
      <w:r w:rsidR="002B22A9" w:rsidRPr="00BD107C">
        <w:t>при</w:t>
      </w:r>
      <w:r w:rsidRPr="00BD107C">
        <w:t>креплена к выставочному месту</w:t>
      </w:r>
      <w:r w:rsidR="002B22A9" w:rsidRPr="00BD107C">
        <w:t xml:space="preserve"> и часто бывает смещена от демонстрационного экспоната.</w:t>
      </w:r>
    </w:p>
    <w:p w:rsidR="00911B33" w:rsidRPr="00BD107C" w:rsidRDefault="00911B33" w:rsidP="00911B33">
      <w:pPr>
        <w:spacing w:after="200"/>
        <w:ind w:firstLine="700"/>
        <w:contextualSpacing/>
        <w:jc w:val="both"/>
        <w:rPr>
          <w:sz w:val="16"/>
          <w:szCs w:val="16"/>
        </w:rPr>
      </w:pPr>
    </w:p>
    <w:p w:rsidR="00911B33" w:rsidRPr="00BD107C" w:rsidRDefault="00BD2D4F" w:rsidP="00911B33">
      <w:pPr>
        <w:spacing w:after="200"/>
        <w:ind w:firstLine="700"/>
        <w:contextualSpacing/>
        <w:jc w:val="both"/>
        <w:rPr>
          <w:b/>
        </w:rPr>
      </w:pPr>
      <w:r w:rsidRPr="00BD107C">
        <w:rPr>
          <w:b/>
        </w:rPr>
        <w:t>В связи с выявленными замечаниями, комиссия рекомендует</w:t>
      </w:r>
      <w:r w:rsidR="00D94E5D" w:rsidRPr="00BD107C">
        <w:rPr>
          <w:b/>
        </w:rPr>
        <w:t>:</w:t>
      </w:r>
    </w:p>
    <w:p w:rsidR="00911B33" w:rsidRPr="00BD107C" w:rsidRDefault="002B22A9" w:rsidP="00911B33">
      <w:pPr>
        <w:spacing w:after="200"/>
        <w:ind w:firstLine="700"/>
        <w:contextualSpacing/>
        <w:jc w:val="both"/>
        <w:rPr>
          <w:b/>
          <w:sz w:val="16"/>
          <w:szCs w:val="16"/>
        </w:rPr>
      </w:pPr>
      <w:r w:rsidRPr="00BD107C">
        <w:t xml:space="preserve">Информацию о ТТХ выставочных экспонатов </w:t>
      </w:r>
      <w:proofErr w:type="gramStart"/>
      <w:r w:rsidRPr="00BD107C">
        <w:t>СИЗ</w:t>
      </w:r>
      <w:proofErr w:type="gramEnd"/>
      <w:r w:rsidRPr="00BD107C">
        <w:t xml:space="preserve"> и средств РХР оформить в виде табличек и прикрепить их </w:t>
      </w:r>
      <w:r w:rsidR="007236C4" w:rsidRPr="00BD107C">
        <w:t>к своему выставочному месту</w:t>
      </w:r>
      <w:r w:rsidRPr="00BD107C">
        <w:t>.</w:t>
      </w:r>
    </w:p>
    <w:p w:rsidR="002B22A9" w:rsidRPr="00BD107C" w:rsidRDefault="002B22A9" w:rsidP="00911B33">
      <w:pPr>
        <w:spacing w:after="200"/>
        <w:ind w:firstLine="700"/>
        <w:contextualSpacing/>
        <w:jc w:val="both"/>
        <w:rPr>
          <w:b/>
        </w:rPr>
      </w:pPr>
    </w:p>
    <w:p w:rsidR="002B22A9" w:rsidRPr="00BD107C" w:rsidRDefault="002B22A9" w:rsidP="00911B33">
      <w:pPr>
        <w:spacing w:after="200"/>
        <w:ind w:firstLine="700"/>
        <w:contextualSpacing/>
        <w:jc w:val="both"/>
        <w:rPr>
          <w:b/>
        </w:rPr>
      </w:pPr>
    </w:p>
    <w:p w:rsidR="00911B33" w:rsidRPr="00BD107C" w:rsidRDefault="008028A0" w:rsidP="00911B33">
      <w:pPr>
        <w:spacing w:after="200"/>
        <w:ind w:firstLine="700"/>
        <w:contextualSpacing/>
        <w:jc w:val="both"/>
        <w:rPr>
          <w:b/>
        </w:rPr>
      </w:pPr>
      <w:r w:rsidRPr="00BD107C">
        <w:rPr>
          <w:b/>
        </w:rPr>
        <w:t>Акт составлен в двух экземплярах:</w:t>
      </w:r>
    </w:p>
    <w:p w:rsidR="00911B33" w:rsidRPr="00BD107C" w:rsidRDefault="008028A0" w:rsidP="00911B33">
      <w:pPr>
        <w:spacing w:after="200"/>
        <w:ind w:firstLine="700"/>
        <w:contextualSpacing/>
        <w:jc w:val="both"/>
      </w:pPr>
      <w:r w:rsidRPr="00BD107C">
        <w:t>первый экземпляр хранится в секторе подготовки и обучения аварийно-спасательных формирований и населения ДПЧС Ростовской области;</w:t>
      </w:r>
    </w:p>
    <w:p w:rsidR="008028A0" w:rsidRPr="00BD107C" w:rsidRDefault="008028A0" w:rsidP="00911B33">
      <w:pPr>
        <w:spacing w:after="200"/>
        <w:ind w:firstLine="700"/>
        <w:contextualSpacing/>
        <w:jc w:val="both"/>
      </w:pPr>
      <w:r w:rsidRPr="00BD107C">
        <w:t xml:space="preserve">второй экземпляр направлен начальнику </w:t>
      </w:r>
      <w:r w:rsidR="00E51177" w:rsidRPr="00BD107C">
        <w:t xml:space="preserve">Управление ГОЧС </w:t>
      </w:r>
      <w:r w:rsidR="008C33F9" w:rsidRPr="00BD107C">
        <w:t xml:space="preserve">города </w:t>
      </w:r>
      <w:r w:rsidR="00E51177" w:rsidRPr="00BD107C">
        <w:t>Волгодонска</w:t>
      </w:r>
      <w:r w:rsidRPr="00BD107C">
        <w:t>.</w:t>
      </w:r>
    </w:p>
    <w:p w:rsidR="007B243D" w:rsidRPr="00BD107C" w:rsidRDefault="007B243D" w:rsidP="00911B33">
      <w:pPr>
        <w:spacing w:after="200"/>
        <w:ind w:firstLine="700"/>
        <w:contextualSpacing/>
        <w:jc w:val="both"/>
      </w:pPr>
    </w:p>
    <w:p w:rsidR="007B243D" w:rsidRPr="00BD107C" w:rsidRDefault="007B243D" w:rsidP="00911B33">
      <w:pPr>
        <w:spacing w:after="200"/>
        <w:ind w:firstLine="700"/>
        <w:contextualSpacing/>
        <w:jc w:val="both"/>
      </w:pPr>
    </w:p>
    <w:p w:rsidR="00911B33" w:rsidRPr="00BD107C" w:rsidRDefault="00911B33" w:rsidP="00911B33">
      <w:pPr>
        <w:spacing w:after="200"/>
        <w:ind w:firstLine="700"/>
        <w:contextualSpacing/>
        <w:jc w:val="both"/>
        <w:rPr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920"/>
        <w:gridCol w:w="1843"/>
        <w:gridCol w:w="2693"/>
      </w:tblGrid>
      <w:tr w:rsidR="007B243D" w:rsidRPr="00BD107C" w:rsidTr="004418D0">
        <w:trPr>
          <w:trHeight w:val="1111"/>
        </w:trPr>
        <w:tc>
          <w:tcPr>
            <w:tcW w:w="5920" w:type="dxa"/>
            <w:shd w:val="clear" w:color="auto" w:fill="auto"/>
          </w:tcPr>
          <w:p w:rsidR="007B243D" w:rsidRPr="00BD107C" w:rsidRDefault="007B243D" w:rsidP="004418D0">
            <w:pPr>
              <w:contextualSpacing/>
              <w:rPr>
                <w:b/>
              </w:rPr>
            </w:pPr>
            <w:r w:rsidRPr="00BD107C">
              <w:rPr>
                <w:b/>
              </w:rPr>
              <w:t xml:space="preserve">Председатель комиссии: </w:t>
            </w:r>
          </w:p>
          <w:p w:rsidR="007B243D" w:rsidRPr="00BD107C" w:rsidRDefault="007B243D" w:rsidP="004418D0">
            <w:pPr>
              <w:contextualSpacing/>
            </w:pPr>
            <w:r w:rsidRPr="00BD107C">
              <w:t>Заведующий сектором  подготовки и обучения АСФ 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243D" w:rsidRPr="00BD107C" w:rsidRDefault="004F1B56" w:rsidP="004418D0">
            <w:pPr>
              <w:ind w:firstLine="709"/>
              <w:contextualSpacing/>
              <w:jc w:val="center"/>
            </w:pPr>
            <w:proofErr w:type="gramStart"/>
            <w:r w:rsidRPr="004F1B56">
              <w:t>п</w:t>
            </w:r>
            <w:proofErr w:type="gramEnd"/>
            <w:r w:rsidRPr="004F1B56">
              <w:t>/п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243D" w:rsidRPr="00BD107C" w:rsidRDefault="007B243D" w:rsidP="004418D0">
            <w:pPr>
              <w:ind w:firstLine="709"/>
              <w:contextualSpacing/>
              <w:jc w:val="right"/>
            </w:pPr>
            <w:r w:rsidRPr="00BD107C">
              <w:t>Король А.В.</w:t>
            </w:r>
          </w:p>
        </w:tc>
      </w:tr>
      <w:tr w:rsidR="007B243D" w:rsidRPr="00DB79A2" w:rsidTr="004418D0">
        <w:trPr>
          <w:trHeight w:val="1128"/>
        </w:trPr>
        <w:tc>
          <w:tcPr>
            <w:tcW w:w="5920" w:type="dxa"/>
            <w:shd w:val="clear" w:color="auto" w:fill="auto"/>
          </w:tcPr>
          <w:p w:rsidR="007B243D" w:rsidRPr="00BD107C" w:rsidRDefault="007B243D" w:rsidP="004418D0">
            <w:pPr>
              <w:contextualSpacing/>
            </w:pPr>
            <w:r w:rsidRPr="00BD107C">
              <w:rPr>
                <w:b/>
              </w:rPr>
              <w:t>Член комиссии:</w:t>
            </w:r>
          </w:p>
          <w:p w:rsidR="007B243D" w:rsidRPr="00BD107C" w:rsidRDefault="007B243D" w:rsidP="004418D0">
            <w:pPr>
              <w:contextualSpacing/>
            </w:pPr>
            <w:r w:rsidRPr="00BD107C">
              <w:t>Ведущий специалист сектора подготовки и обучения АСФ 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B243D" w:rsidRPr="00BD107C" w:rsidRDefault="004F1B56" w:rsidP="004418D0">
            <w:pPr>
              <w:ind w:firstLine="709"/>
              <w:contextualSpacing/>
              <w:jc w:val="center"/>
            </w:pPr>
            <w:proofErr w:type="gramStart"/>
            <w:r w:rsidRPr="004F1B56">
              <w:t>п</w:t>
            </w:r>
            <w:proofErr w:type="gramEnd"/>
            <w:r w:rsidRPr="004F1B56">
              <w:t>/п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243D" w:rsidRPr="00DB79A2" w:rsidRDefault="007B243D" w:rsidP="004418D0">
            <w:pPr>
              <w:contextualSpacing/>
              <w:jc w:val="right"/>
            </w:pPr>
            <w:r w:rsidRPr="00BD107C">
              <w:t>Сапожников А.В.</w:t>
            </w:r>
          </w:p>
        </w:tc>
      </w:tr>
      <w:tr w:rsidR="007B243D" w:rsidRPr="002A724B" w:rsidTr="004418D0">
        <w:tc>
          <w:tcPr>
            <w:tcW w:w="5920" w:type="dxa"/>
            <w:shd w:val="clear" w:color="auto" w:fill="auto"/>
          </w:tcPr>
          <w:p w:rsidR="007B243D" w:rsidRPr="00DB79A2" w:rsidRDefault="007B243D" w:rsidP="004418D0">
            <w:pPr>
              <w:contextualSpacing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B243D" w:rsidRPr="00DB79A2" w:rsidRDefault="007B243D" w:rsidP="004418D0">
            <w:pPr>
              <w:ind w:firstLine="709"/>
              <w:contextualSpacing/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B243D" w:rsidRPr="002A724B" w:rsidRDefault="007B243D" w:rsidP="004418D0">
            <w:pPr>
              <w:contextualSpacing/>
              <w:jc w:val="right"/>
            </w:pPr>
          </w:p>
        </w:tc>
      </w:tr>
    </w:tbl>
    <w:p w:rsidR="008C33F9" w:rsidRDefault="008C33F9" w:rsidP="007B243D">
      <w:pPr>
        <w:pStyle w:val="a7"/>
        <w:spacing w:line="240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</w:p>
    <w:sectPr w:rsidR="008C33F9" w:rsidSect="00911B33">
      <w:footerReference w:type="default" r:id="rId8"/>
      <w:pgSz w:w="11906" w:h="16838"/>
      <w:pgMar w:top="1134" w:right="566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B5" w:rsidRDefault="008C55B5" w:rsidP="006376E1">
      <w:r>
        <w:separator/>
      </w:r>
    </w:p>
  </w:endnote>
  <w:endnote w:type="continuationSeparator" w:id="0">
    <w:p w:rsidR="008C55B5" w:rsidRDefault="008C55B5" w:rsidP="0063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56034"/>
      <w:docPartObj>
        <w:docPartGallery w:val="Page Numbers (Bottom of Page)"/>
        <w:docPartUnique/>
      </w:docPartObj>
    </w:sdtPr>
    <w:sdtEndPr/>
    <w:sdtContent>
      <w:p w:rsidR="00AD77F0" w:rsidRDefault="00A5094D">
        <w:pPr>
          <w:pStyle w:val="aa"/>
          <w:jc w:val="center"/>
        </w:pPr>
        <w:r>
          <w:fldChar w:fldCharType="begin"/>
        </w:r>
        <w:r w:rsidR="00AD77F0">
          <w:instrText>PAGE   \* MERGEFORMAT</w:instrText>
        </w:r>
        <w:r>
          <w:fldChar w:fldCharType="separate"/>
        </w:r>
        <w:r w:rsidR="0094067F">
          <w:rPr>
            <w:noProof/>
          </w:rPr>
          <w:t>4</w:t>
        </w:r>
        <w:r>
          <w:fldChar w:fldCharType="end"/>
        </w:r>
      </w:p>
    </w:sdtContent>
  </w:sdt>
  <w:p w:rsidR="00AD77F0" w:rsidRDefault="00AD77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B5" w:rsidRDefault="008C55B5" w:rsidP="006376E1">
      <w:r>
        <w:separator/>
      </w:r>
    </w:p>
  </w:footnote>
  <w:footnote w:type="continuationSeparator" w:id="0">
    <w:p w:rsidR="008C55B5" w:rsidRDefault="008C55B5" w:rsidP="0063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5E5"/>
    <w:rsid w:val="0000050D"/>
    <w:rsid w:val="00001CB4"/>
    <w:rsid w:val="00005A85"/>
    <w:rsid w:val="00005B28"/>
    <w:rsid w:val="00013D31"/>
    <w:rsid w:val="00017126"/>
    <w:rsid w:val="00032109"/>
    <w:rsid w:val="00034045"/>
    <w:rsid w:val="00034F89"/>
    <w:rsid w:val="00044E1A"/>
    <w:rsid w:val="000538B0"/>
    <w:rsid w:val="0005441D"/>
    <w:rsid w:val="000577B8"/>
    <w:rsid w:val="000626A5"/>
    <w:rsid w:val="000707FA"/>
    <w:rsid w:val="00072968"/>
    <w:rsid w:val="0007753A"/>
    <w:rsid w:val="00081E8E"/>
    <w:rsid w:val="0008491D"/>
    <w:rsid w:val="00097910"/>
    <w:rsid w:val="000A2B48"/>
    <w:rsid w:val="000B30FF"/>
    <w:rsid w:val="000B5DD1"/>
    <w:rsid w:val="000D5B69"/>
    <w:rsid w:val="000D664A"/>
    <w:rsid w:val="000E2469"/>
    <w:rsid w:val="00100751"/>
    <w:rsid w:val="00106A7E"/>
    <w:rsid w:val="0010796C"/>
    <w:rsid w:val="00123CE2"/>
    <w:rsid w:val="00142413"/>
    <w:rsid w:val="00147AA5"/>
    <w:rsid w:val="00155C3C"/>
    <w:rsid w:val="00157E71"/>
    <w:rsid w:val="001845A8"/>
    <w:rsid w:val="001A4766"/>
    <w:rsid w:val="001B1151"/>
    <w:rsid w:val="001C2988"/>
    <w:rsid w:val="001C528D"/>
    <w:rsid w:val="001F13B5"/>
    <w:rsid w:val="00201629"/>
    <w:rsid w:val="00211100"/>
    <w:rsid w:val="00211345"/>
    <w:rsid w:val="00231064"/>
    <w:rsid w:val="00244CCC"/>
    <w:rsid w:val="00253D37"/>
    <w:rsid w:val="00270176"/>
    <w:rsid w:val="00273F13"/>
    <w:rsid w:val="00294D1E"/>
    <w:rsid w:val="002B22A9"/>
    <w:rsid w:val="002C0B3C"/>
    <w:rsid w:val="002C64B0"/>
    <w:rsid w:val="002D00AB"/>
    <w:rsid w:val="002E70B5"/>
    <w:rsid w:val="002F08E7"/>
    <w:rsid w:val="002F3845"/>
    <w:rsid w:val="002F6930"/>
    <w:rsid w:val="00302311"/>
    <w:rsid w:val="0033179E"/>
    <w:rsid w:val="003437F8"/>
    <w:rsid w:val="00344F71"/>
    <w:rsid w:val="003462E1"/>
    <w:rsid w:val="00346303"/>
    <w:rsid w:val="003467FB"/>
    <w:rsid w:val="00357E30"/>
    <w:rsid w:val="00360845"/>
    <w:rsid w:val="0036769E"/>
    <w:rsid w:val="00370D7B"/>
    <w:rsid w:val="00384C8C"/>
    <w:rsid w:val="003927E2"/>
    <w:rsid w:val="003A1FC2"/>
    <w:rsid w:val="003B09C3"/>
    <w:rsid w:val="003B272A"/>
    <w:rsid w:val="003B62BC"/>
    <w:rsid w:val="003F63F8"/>
    <w:rsid w:val="00401C56"/>
    <w:rsid w:val="0042291D"/>
    <w:rsid w:val="00422AF6"/>
    <w:rsid w:val="00426AEA"/>
    <w:rsid w:val="0043309A"/>
    <w:rsid w:val="0045230F"/>
    <w:rsid w:val="00452A36"/>
    <w:rsid w:val="00454D3C"/>
    <w:rsid w:val="004605E5"/>
    <w:rsid w:val="00465D31"/>
    <w:rsid w:val="0046650A"/>
    <w:rsid w:val="00475EE4"/>
    <w:rsid w:val="0049133C"/>
    <w:rsid w:val="00491959"/>
    <w:rsid w:val="00492A71"/>
    <w:rsid w:val="004B5B23"/>
    <w:rsid w:val="004C282B"/>
    <w:rsid w:val="004C41E0"/>
    <w:rsid w:val="004D0315"/>
    <w:rsid w:val="004D7389"/>
    <w:rsid w:val="004E58BC"/>
    <w:rsid w:val="004F1B56"/>
    <w:rsid w:val="00504719"/>
    <w:rsid w:val="0051150A"/>
    <w:rsid w:val="00513AA3"/>
    <w:rsid w:val="005215A5"/>
    <w:rsid w:val="005216F4"/>
    <w:rsid w:val="00534932"/>
    <w:rsid w:val="00544345"/>
    <w:rsid w:val="00555766"/>
    <w:rsid w:val="005659C8"/>
    <w:rsid w:val="005673B9"/>
    <w:rsid w:val="005732AC"/>
    <w:rsid w:val="00575C05"/>
    <w:rsid w:val="00587BC4"/>
    <w:rsid w:val="00587C37"/>
    <w:rsid w:val="00595B66"/>
    <w:rsid w:val="00596EBE"/>
    <w:rsid w:val="005A5004"/>
    <w:rsid w:val="005A5F8C"/>
    <w:rsid w:val="005B3643"/>
    <w:rsid w:val="005B4FC1"/>
    <w:rsid w:val="005C18D6"/>
    <w:rsid w:val="005C31E5"/>
    <w:rsid w:val="005E1B81"/>
    <w:rsid w:val="005E478D"/>
    <w:rsid w:val="005E4C9C"/>
    <w:rsid w:val="005F0B4C"/>
    <w:rsid w:val="00604ED3"/>
    <w:rsid w:val="006071B1"/>
    <w:rsid w:val="00616DF4"/>
    <w:rsid w:val="00617718"/>
    <w:rsid w:val="006376E1"/>
    <w:rsid w:val="0064309E"/>
    <w:rsid w:val="00646131"/>
    <w:rsid w:val="0066080F"/>
    <w:rsid w:val="00661CA5"/>
    <w:rsid w:val="00673D4D"/>
    <w:rsid w:val="00684A05"/>
    <w:rsid w:val="00687707"/>
    <w:rsid w:val="006A537C"/>
    <w:rsid w:val="006B305C"/>
    <w:rsid w:val="006B4972"/>
    <w:rsid w:val="006C5893"/>
    <w:rsid w:val="006D4569"/>
    <w:rsid w:val="006E7E7A"/>
    <w:rsid w:val="006F64B8"/>
    <w:rsid w:val="006F7465"/>
    <w:rsid w:val="00702925"/>
    <w:rsid w:val="007046AD"/>
    <w:rsid w:val="007236C4"/>
    <w:rsid w:val="007261DD"/>
    <w:rsid w:val="007306C4"/>
    <w:rsid w:val="00733998"/>
    <w:rsid w:val="007429A2"/>
    <w:rsid w:val="007510DE"/>
    <w:rsid w:val="007510EA"/>
    <w:rsid w:val="00751B3F"/>
    <w:rsid w:val="0076541D"/>
    <w:rsid w:val="007722C1"/>
    <w:rsid w:val="00775B61"/>
    <w:rsid w:val="00787DB8"/>
    <w:rsid w:val="0079506D"/>
    <w:rsid w:val="007A5B58"/>
    <w:rsid w:val="007B243D"/>
    <w:rsid w:val="007C1DB6"/>
    <w:rsid w:val="007D0497"/>
    <w:rsid w:val="007D3FE0"/>
    <w:rsid w:val="007F3F6D"/>
    <w:rsid w:val="008028A0"/>
    <w:rsid w:val="00812F5F"/>
    <w:rsid w:val="00831BDB"/>
    <w:rsid w:val="00847E13"/>
    <w:rsid w:val="00863CFA"/>
    <w:rsid w:val="00875B1C"/>
    <w:rsid w:val="008970C5"/>
    <w:rsid w:val="008A169E"/>
    <w:rsid w:val="008A17FB"/>
    <w:rsid w:val="008B67A4"/>
    <w:rsid w:val="008B7E78"/>
    <w:rsid w:val="008C33F9"/>
    <w:rsid w:val="008C55B5"/>
    <w:rsid w:val="008C6128"/>
    <w:rsid w:val="008C78BA"/>
    <w:rsid w:val="008E1DA2"/>
    <w:rsid w:val="008E5DDB"/>
    <w:rsid w:val="008E793D"/>
    <w:rsid w:val="008F5400"/>
    <w:rsid w:val="008F5C18"/>
    <w:rsid w:val="00900888"/>
    <w:rsid w:val="00901B80"/>
    <w:rsid w:val="00905C18"/>
    <w:rsid w:val="0091079A"/>
    <w:rsid w:val="00911B33"/>
    <w:rsid w:val="00917651"/>
    <w:rsid w:val="00922C49"/>
    <w:rsid w:val="00924292"/>
    <w:rsid w:val="0093571C"/>
    <w:rsid w:val="0094067F"/>
    <w:rsid w:val="009441D7"/>
    <w:rsid w:val="009451A6"/>
    <w:rsid w:val="009466E3"/>
    <w:rsid w:val="00955664"/>
    <w:rsid w:val="00956824"/>
    <w:rsid w:val="00957291"/>
    <w:rsid w:val="009620EB"/>
    <w:rsid w:val="0096397C"/>
    <w:rsid w:val="00970044"/>
    <w:rsid w:val="00982371"/>
    <w:rsid w:val="0099615E"/>
    <w:rsid w:val="00997262"/>
    <w:rsid w:val="009A0534"/>
    <w:rsid w:val="009A1F9E"/>
    <w:rsid w:val="009A29DC"/>
    <w:rsid w:val="009A2B90"/>
    <w:rsid w:val="009C6346"/>
    <w:rsid w:val="009C7891"/>
    <w:rsid w:val="009D2A42"/>
    <w:rsid w:val="009D2F54"/>
    <w:rsid w:val="009D5392"/>
    <w:rsid w:val="009D7055"/>
    <w:rsid w:val="009E397B"/>
    <w:rsid w:val="009F091F"/>
    <w:rsid w:val="009F692B"/>
    <w:rsid w:val="00A05638"/>
    <w:rsid w:val="00A12EE5"/>
    <w:rsid w:val="00A35F0E"/>
    <w:rsid w:val="00A4406C"/>
    <w:rsid w:val="00A5094D"/>
    <w:rsid w:val="00A51089"/>
    <w:rsid w:val="00A5198D"/>
    <w:rsid w:val="00A6264A"/>
    <w:rsid w:val="00A668D2"/>
    <w:rsid w:val="00A860AF"/>
    <w:rsid w:val="00A96454"/>
    <w:rsid w:val="00AA2916"/>
    <w:rsid w:val="00AB091A"/>
    <w:rsid w:val="00AD6C7C"/>
    <w:rsid w:val="00AD77F0"/>
    <w:rsid w:val="00AD7C4F"/>
    <w:rsid w:val="00AE1FA7"/>
    <w:rsid w:val="00B00849"/>
    <w:rsid w:val="00B07532"/>
    <w:rsid w:val="00B1256C"/>
    <w:rsid w:val="00B13626"/>
    <w:rsid w:val="00B176B9"/>
    <w:rsid w:val="00B207A1"/>
    <w:rsid w:val="00B2204E"/>
    <w:rsid w:val="00B23AA2"/>
    <w:rsid w:val="00B3391D"/>
    <w:rsid w:val="00B555CC"/>
    <w:rsid w:val="00B91656"/>
    <w:rsid w:val="00BB7116"/>
    <w:rsid w:val="00BC4D4E"/>
    <w:rsid w:val="00BD107C"/>
    <w:rsid w:val="00BD2D4F"/>
    <w:rsid w:val="00BF4665"/>
    <w:rsid w:val="00C03D74"/>
    <w:rsid w:val="00C05ED2"/>
    <w:rsid w:val="00C12486"/>
    <w:rsid w:val="00C12C2C"/>
    <w:rsid w:val="00C356D3"/>
    <w:rsid w:val="00C40157"/>
    <w:rsid w:val="00C56902"/>
    <w:rsid w:val="00C64566"/>
    <w:rsid w:val="00C76598"/>
    <w:rsid w:val="00C802B8"/>
    <w:rsid w:val="00C96302"/>
    <w:rsid w:val="00CA2F74"/>
    <w:rsid w:val="00CB0B5F"/>
    <w:rsid w:val="00CB1024"/>
    <w:rsid w:val="00CB40BC"/>
    <w:rsid w:val="00CC53E5"/>
    <w:rsid w:val="00CC748A"/>
    <w:rsid w:val="00CD41E7"/>
    <w:rsid w:val="00CE06A2"/>
    <w:rsid w:val="00CE714C"/>
    <w:rsid w:val="00D02117"/>
    <w:rsid w:val="00D045EE"/>
    <w:rsid w:val="00D1646B"/>
    <w:rsid w:val="00D20495"/>
    <w:rsid w:val="00D31A71"/>
    <w:rsid w:val="00D36D0F"/>
    <w:rsid w:val="00D4339D"/>
    <w:rsid w:val="00D44B35"/>
    <w:rsid w:val="00D44C54"/>
    <w:rsid w:val="00D6709A"/>
    <w:rsid w:val="00D73C34"/>
    <w:rsid w:val="00D87D34"/>
    <w:rsid w:val="00D920CB"/>
    <w:rsid w:val="00D92936"/>
    <w:rsid w:val="00D9467C"/>
    <w:rsid w:val="00D94E5D"/>
    <w:rsid w:val="00DA49D4"/>
    <w:rsid w:val="00DB14C6"/>
    <w:rsid w:val="00DB613D"/>
    <w:rsid w:val="00DB6FFE"/>
    <w:rsid w:val="00DC2CE7"/>
    <w:rsid w:val="00DD11E5"/>
    <w:rsid w:val="00DE390A"/>
    <w:rsid w:val="00DF1E18"/>
    <w:rsid w:val="00DF6A24"/>
    <w:rsid w:val="00E05B89"/>
    <w:rsid w:val="00E06C7C"/>
    <w:rsid w:val="00E1049A"/>
    <w:rsid w:val="00E270DC"/>
    <w:rsid w:val="00E31B1F"/>
    <w:rsid w:val="00E34B0B"/>
    <w:rsid w:val="00E43635"/>
    <w:rsid w:val="00E51177"/>
    <w:rsid w:val="00E51F98"/>
    <w:rsid w:val="00E51FC4"/>
    <w:rsid w:val="00E522B3"/>
    <w:rsid w:val="00E52AF7"/>
    <w:rsid w:val="00E5421C"/>
    <w:rsid w:val="00E55772"/>
    <w:rsid w:val="00E76AB1"/>
    <w:rsid w:val="00E801B5"/>
    <w:rsid w:val="00E973F2"/>
    <w:rsid w:val="00EA4F76"/>
    <w:rsid w:val="00EB542C"/>
    <w:rsid w:val="00EB6EDD"/>
    <w:rsid w:val="00ED32FE"/>
    <w:rsid w:val="00EE259B"/>
    <w:rsid w:val="00EE3765"/>
    <w:rsid w:val="00EE473C"/>
    <w:rsid w:val="00EF4C14"/>
    <w:rsid w:val="00EF5BD4"/>
    <w:rsid w:val="00F025E5"/>
    <w:rsid w:val="00F05FDC"/>
    <w:rsid w:val="00F0609C"/>
    <w:rsid w:val="00F11936"/>
    <w:rsid w:val="00F124E7"/>
    <w:rsid w:val="00F15543"/>
    <w:rsid w:val="00F171B9"/>
    <w:rsid w:val="00F2124C"/>
    <w:rsid w:val="00F75683"/>
    <w:rsid w:val="00F85B19"/>
    <w:rsid w:val="00F92E01"/>
    <w:rsid w:val="00FA2F01"/>
    <w:rsid w:val="00FB6A24"/>
    <w:rsid w:val="00FC017E"/>
    <w:rsid w:val="00FC32C0"/>
    <w:rsid w:val="00FE3381"/>
    <w:rsid w:val="00FE4C0B"/>
    <w:rsid w:val="00FE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76E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7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376E1"/>
    <w:rPr>
      <w:vertAlign w:val="superscript"/>
    </w:rPr>
  </w:style>
  <w:style w:type="paragraph" w:customStyle="1" w:styleId="a6">
    <w:name w:val="Знак"/>
    <w:basedOn w:val="a"/>
    <w:rsid w:val="005215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qFormat/>
    <w:rsid w:val="006D45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 Знак1 Знак"/>
    <w:basedOn w:val="a"/>
    <w:rsid w:val="00005B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AD77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77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D77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77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76E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7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376E1"/>
    <w:rPr>
      <w:vertAlign w:val="superscript"/>
    </w:rPr>
  </w:style>
  <w:style w:type="paragraph" w:customStyle="1" w:styleId="a6">
    <w:name w:val="Знак"/>
    <w:basedOn w:val="a"/>
    <w:rsid w:val="005215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qFormat/>
    <w:rsid w:val="006D45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 Знак1 Знак"/>
    <w:basedOn w:val="a"/>
    <w:rsid w:val="00005B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AD77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77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D77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77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80B2-E1E9-4CCD-B088-7282AA8B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7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sapozhnikov</dc:creator>
  <cp:keywords/>
  <dc:description/>
  <cp:lastModifiedBy>User57456</cp:lastModifiedBy>
  <cp:revision>117</cp:revision>
  <cp:lastPrinted>2017-05-29T07:45:00Z</cp:lastPrinted>
  <dcterms:created xsi:type="dcterms:W3CDTF">2016-02-24T11:37:00Z</dcterms:created>
  <dcterms:modified xsi:type="dcterms:W3CDTF">2019-04-25T08:57:00Z</dcterms:modified>
</cp:coreProperties>
</file>