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6" w:rsidRPr="00B16FE6" w:rsidRDefault="00B16FE6" w:rsidP="00B16FE6">
      <w:pPr>
        <w:pStyle w:val="a6"/>
        <w:jc w:val="both"/>
        <w:rPr>
          <w:rFonts w:eastAsia="Times New Roman"/>
          <w:color w:val="0070C0"/>
          <w:kern w:val="36"/>
          <w:lang w:eastAsia="ru-RU"/>
        </w:rPr>
      </w:pPr>
      <w:r w:rsidRPr="00B16FE6">
        <w:rPr>
          <w:rFonts w:eastAsia="Times New Roman"/>
          <w:color w:val="0070C0"/>
          <w:kern w:val="36"/>
          <w:lang w:eastAsia="ru-RU"/>
        </w:rPr>
        <w:t xml:space="preserve">источник: </w:t>
      </w:r>
      <w:hyperlink r:id="rId5" w:history="1">
        <w:r w:rsidRPr="00B16FE6">
          <w:rPr>
            <w:rStyle w:val="a5"/>
            <w:rFonts w:eastAsia="Times New Roman"/>
            <w:color w:val="0070C0"/>
            <w:kern w:val="36"/>
            <w:lang w:eastAsia="ru-RU"/>
          </w:rPr>
          <w:t>http://www.gkh.ru/journals/2707/100185/</w:t>
        </w:r>
      </w:hyperlink>
    </w:p>
    <w:p w:rsidR="00B16FE6" w:rsidRPr="00B16FE6" w:rsidRDefault="00B16FE6" w:rsidP="00B16FE6">
      <w:pPr>
        <w:pStyle w:val="a6"/>
        <w:jc w:val="both"/>
        <w:rPr>
          <w:rFonts w:eastAsia="Times New Roman"/>
          <w:kern w:val="36"/>
          <w:lang w:eastAsia="ru-RU"/>
        </w:rPr>
      </w:pPr>
    </w:p>
    <w:p w:rsidR="00B16FE6" w:rsidRDefault="00B16FE6" w:rsidP="00B16FE6">
      <w:pPr>
        <w:pStyle w:val="a6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bCs/>
          <w:lang w:eastAsia="ru-RU"/>
        </w:rPr>
        <w:t>Автор:</w:t>
      </w:r>
      <w:r w:rsidRPr="00B16FE6">
        <w:rPr>
          <w:rFonts w:eastAsia="Times New Roman"/>
          <w:lang w:eastAsia="ru-RU"/>
        </w:rPr>
        <w:t> Нестеренко Д.А. юрист-эксперт ОН "Городское хозяйство и ЖКХ "ЗАО "МЦФЭР"</w:t>
      </w:r>
    </w:p>
    <w:p w:rsidR="00B16FE6" w:rsidRPr="00B16FE6" w:rsidRDefault="00B16FE6" w:rsidP="00B16FE6">
      <w:pPr>
        <w:pStyle w:val="a6"/>
        <w:jc w:val="both"/>
        <w:rPr>
          <w:rFonts w:eastAsia="Times New Roman"/>
          <w:lang w:eastAsia="ru-RU"/>
        </w:rPr>
      </w:pPr>
    </w:p>
    <w:p w:rsidR="00B16FE6" w:rsidRPr="00B16FE6" w:rsidRDefault="00B16FE6" w:rsidP="00B16FE6">
      <w:pPr>
        <w:pStyle w:val="a6"/>
        <w:jc w:val="center"/>
        <w:rPr>
          <w:rFonts w:eastAsia="Times New Roman"/>
          <w:b/>
          <w:kern w:val="36"/>
          <w:lang w:eastAsia="ru-RU"/>
        </w:rPr>
      </w:pPr>
      <w:r w:rsidRPr="00B16FE6">
        <w:rPr>
          <w:rFonts w:eastAsia="Times New Roman"/>
          <w:b/>
          <w:kern w:val="36"/>
          <w:lang w:eastAsia="ru-RU"/>
        </w:rPr>
        <w:t>Проведение капитального ремонта МКД до срока, определенного региональной программой капитального ремонта, силами управляющей организации</w:t>
      </w:r>
    </w:p>
    <w:p w:rsidR="00B16FE6" w:rsidRDefault="00B16FE6" w:rsidP="00B16FE6">
      <w:pPr>
        <w:pStyle w:val="a6"/>
        <w:jc w:val="both"/>
        <w:rPr>
          <w:rFonts w:eastAsia="Times New Roman"/>
          <w:b/>
          <w:bCs/>
          <w:lang w:eastAsia="ru-RU"/>
        </w:rPr>
      </w:pP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b/>
          <w:bCs/>
          <w:lang w:eastAsia="ru-RU"/>
        </w:rPr>
        <w:t>Статьей 168 Жилищного кодекса РФ установлено, что предельные сроки проведения капитального ремонта общего имущества в МКД определяются региональной программой капитального ремонта.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РФ, который может достигать тридцати лет и более.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Однако, собственники помещений в некоторых МКД хотят поручить "своей" управляющей организации провести капитальный ремонт отдельных элементов МКД, не дожидаясь срока, установленного региональной программой капитального ремонта.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Рассмотрим эту возможность подробней.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Согласно ст. 189 ЖК РФ проведение капитального ремонта общего имущества в МКД осуществляется на основании решения общего собрания собственников помещений в этом доме.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При этом собственники помещений в МКД в любое время вправе принять решение о проведении капитального ремонта общего имущества в МКД по предложению лица, осуществляющего управление этим домом, регионального оператора либо по собственной инициативе.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Частью 4.1 ст. 170 ЖК РФ установлено, что собственники помещений в МКД вправе принять решение о проведении капитального ремонта общего имущества в МКД в более ранние сроки, чем это установлено региональной программой капитального ремонта.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Для успешной реализации такого решения необходимо соблюдение условия о том,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 xml:space="preserve">Согласно </w:t>
      </w:r>
      <w:proofErr w:type="gramStart"/>
      <w:r w:rsidRPr="00B16FE6">
        <w:rPr>
          <w:rFonts w:eastAsia="Times New Roman"/>
          <w:lang w:eastAsia="ru-RU"/>
        </w:rPr>
        <w:t>ч</w:t>
      </w:r>
      <w:proofErr w:type="gramEnd"/>
      <w:r w:rsidRPr="00B16FE6">
        <w:rPr>
          <w:rFonts w:eastAsia="Times New Roman"/>
          <w:lang w:eastAsia="ru-RU"/>
        </w:rPr>
        <w:t>. 5 ст. 189 ЖК РФ решением общего собрания собственников помещений в МКД о проведении капитального ремонта общего имущества в этом МКД должны быть определены или утверждены: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16FE6">
        <w:rPr>
          <w:rFonts w:eastAsia="Times New Roman"/>
          <w:lang w:eastAsia="ru-RU"/>
        </w:rPr>
        <w:t>перечень услуг и (или) работ по капитальному ремонту;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16FE6">
        <w:rPr>
          <w:rFonts w:eastAsia="Times New Roman"/>
          <w:lang w:eastAsia="ru-RU"/>
        </w:rPr>
        <w:t>смета расходов на капитальный ремонт;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16FE6">
        <w:rPr>
          <w:rFonts w:eastAsia="Times New Roman"/>
          <w:lang w:eastAsia="ru-RU"/>
        </w:rPr>
        <w:t>сроки проведения капитального ремонта;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16FE6">
        <w:rPr>
          <w:rFonts w:eastAsia="Times New Roman"/>
          <w:lang w:eastAsia="ru-RU"/>
        </w:rPr>
        <w:t>источники финансирования капитального ремонта;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B16FE6">
        <w:rPr>
          <w:rFonts w:eastAsia="Times New Roman"/>
          <w:lang w:eastAsia="ru-RU"/>
        </w:rPr>
        <w:t xml:space="preserve">лицо, которое от имени всех собственников помещений в МКД уполномочено участвовать в приемке оказанных услуг и (или) выполненных </w:t>
      </w:r>
      <w:r w:rsidRPr="00B16FE6">
        <w:rPr>
          <w:rFonts w:eastAsia="Times New Roman"/>
          <w:lang w:eastAsia="ru-RU"/>
        </w:rPr>
        <w:lastRenderedPageBreak/>
        <w:t>работ по капитальному ремонту, в том числе подписывать соответствующие акты.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r w:rsidRPr="00B16FE6">
        <w:rPr>
          <w:rFonts w:eastAsia="Times New Roman"/>
          <w:lang w:eastAsia="ru-RU"/>
        </w:rPr>
        <w:t>Что касается выбора исполнителя, который может выполнять работы в рамках проведения капитального ремонта общего имущества в МКД, необходимо отметить, что он напрямую зависит от избранного собственниками помещений в МКД способа формирования фонда капитального ремонта.</w:t>
      </w:r>
    </w:p>
    <w:p w:rsidR="00B16FE6" w:rsidRPr="00B16FE6" w:rsidRDefault="00B16FE6" w:rsidP="00B16FE6">
      <w:pPr>
        <w:pStyle w:val="a6"/>
        <w:ind w:firstLine="708"/>
        <w:jc w:val="both"/>
        <w:rPr>
          <w:rFonts w:eastAsia="Times New Roman"/>
          <w:lang w:eastAsia="ru-RU"/>
        </w:rPr>
      </w:pPr>
      <w:proofErr w:type="gramStart"/>
      <w:r w:rsidRPr="00B16FE6">
        <w:rPr>
          <w:rFonts w:eastAsia="Times New Roman"/>
          <w:lang w:eastAsia="ru-RU"/>
        </w:rPr>
        <w:t>В случае выбора способа формирования фонда капитального ремонта на счете регионального оператора, согласно п. 3 ч. 1 ст. 180 ЖК РФ региональный оператор осуществляет функции технического заказчика работ по капитальному ремонту общего имущества в МКД, обязан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 (ч. 2 ст</w:t>
      </w:r>
      <w:proofErr w:type="gramEnd"/>
      <w:r w:rsidRPr="00B16FE6">
        <w:rPr>
          <w:rFonts w:eastAsia="Times New Roman"/>
          <w:lang w:eastAsia="ru-RU"/>
        </w:rPr>
        <w:t xml:space="preserve">. </w:t>
      </w:r>
      <w:proofErr w:type="gramStart"/>
      <w:r w:rsidRPr="00B16FE6">
        <w:rPr>
          <w:rFonts w:eastAsia="Times New Roman"/>
          <w:lang w:eastAsia="ru-RU"/>
        </w:rPr>
        <w:t>182 ЖК РФ).</w:t>
      </w:r>
      <w:proofErr w:type="gramEnd"/>
      <w:r w:rsidRPr="00B16FE6">
        <w:rPr>
          <w:rFonts w:eastAsia="Times New Roman"/>
          <w:lang w:eastAsia="ru-RU"/>
        </w:rPr>
        <w:t xml:space="preserve"> При этом выбор им подрядных организаций для оказания услуг и (или) выполнения работ по капитальному ремонту общего имущества в МКД согласно </w:t>
      </w:r>
      <w:proofErr w:type="gramStart"/>
      <w:r w:rsidRPr="00B16FE6">
        <w:rPr>
          <w:rFonts w:eastAsia="Times New Roman"/>
          <w:lang w:eastAsia="ru-RU"/>
        </w:rPr>
        <w:t>ч</w:t>
      </w:r>
      <w:proofErr w:type="gramEnd"/>
      <w:r w:rsidRPr="00B16FE6">
        <w:rPr>
          <w:rFonts w:eastAsia="Times New Roman"/>
          <w:lang w:eastAsia="ru-RU"/>
        </w:rPr>
        <w:t>. 5 ст. 182 ЖК РФ осуществляется в порядке, установленном Правительством РФ.</w:t>
      </w:r>
    </w:p>
    <w:p w:rsidR="00FB04AC" w:rsidRPr="00B16FE6" w:rsidRDefault="00FB04AC" w:rsidP="00B16FE6">
      <w:pPr>
        <w:pStyle w:val="a6"/>
        <w:jc w:val="both"/>
      </w:pPr>
    </w:p>
    <w:sectPr w:rsidR="00FB04AC" w:rsidRPr="00B16FE6" w:rsidSect="00FB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586"/>
    <w:multiLevelType w:val="multilevel"/>
    <w:tmpl w:val="D1F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6FE6"/>
    <w:rsid w:val="0014745F"/>
    <w:rsid w:val="005D71D3"/>
    <w:rsid w:val="008B7938"/>
    <w:rsid w:val="009133A9"/>
    <w:rsid w:val="00B16FE6"/>
    <w:rsid w:val="00C62FFA"/>
    <w:rsid w:val="00FB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A"/>
  </w:style>
  <w:style w:type="paragraph" w:styleId="1">
    <w:name w:val="heading 1"/>
    <w:basedOn w:val="a"/>
    <w:link w:val="10"/>
    <w:uiPriority w:val="9"/>
    <w:qFormat/>
    <w:rsid w:val="00B16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FE6"/>
    <w:rPr>
      <w:b/>
      <w:bCs/>
    </w:rPr>
  </w:style>
  <w:style w:type="character" w:customStyle="1" w:styleId="apple-converted-space">
    <w:name w:val="apple-converted-space"/>
    <w:basedOn w:val="a0"/>
    <w:rsid w:val="00B16FE6"/>
  </w:style>
  <w:style w:type="character" w:styleId="a5">
    <w:name w:val="Hyperlink"/>
    <w:basedOn w:val="a0"/>
    <w:uiPriority w:val="99"/>
    <w:unhideWhenUsed/>
    <w:rsid w:val="00B16FE6"/>
    <w:rPr>
      <w:color w:val="0000FF"/>
      <w:u w:val="single"/>
    </w:rPr>
  </w:style>
  <w:style w:type="paragraph" w:styleId="a6">
    <w:name w:val="No Spacing"/>
    <w:uiPriority w:val="1"/>
    <w:qFormat/>
    <w:rsid w:val="00B16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h.ru/journals/2707/1001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нигай</dc:creator>
  <cp:lastModifiedBy>нигай</cp:lastModifiedBy>
  <cp:revision>1</cp:revision>
  <dcterms:created xsi:type="dcterms:W3CDTF">2015-08-12T04:54:00Z</dcterms:created>
  <dcterms:modified xsi:type="dcterms:W3CDTF">2015-08-12T04:58:00Z</dcterms:modified>
</cp:coreProperties>
</file>