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D" w:rsidRPr="00C82AF0" w:rsidRDefault="004144BE" w:rsidP="008E61E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82AF0">
        <w:rPr>
          <w:sz w:val="26"/>
          <w:szCs w:val="26"/>
        </w:rPr>
        <w:t>Рекоменд</w:t>
      </w:r>
      <w:r w:rsidR="00564331" w:rsidRPr="00C82AF0">
        <w:rPr>
          <w:sz w:val="26"/>
          <w:szCs w:val="26"/>
        </w:rPr>
        <w:t xml:space="preserve">ации по </w:t>
      </w:r>
      <w:r w:rsidR="00483852" w:rsidRPr="00C82AF0">
        <w:rPr>
          <w:sz w:val="26"/>
          <w:szCs w:val="26"/>
        </w:rPr>
        <w:t>порядку</w:t>
      </w:r>
      <w:r w:rsidR="00564331" w:rsidRPr="00C82AF0">
        <w:rPr>
          <w:sz w:val="26"/>
          <w:szCs w:val="26"/>
        </w:rPr>
        <w:t xml:space="preserve"> действий</w:t>
      </w:r>
      <w:r w:rsidR="008E61ED" w:rsidRPr="00C82AF0">
        <w:rPr>
          <w:sz w:val="26"/>
          <w:szCs w:val="26"/>
        </w:rPr>
        <w:t xml:space="preserve"> при установке оборудования операторов связи</w:t>
      </w:r>
      <w:r w:rsidR="00F741FE" w:rsidRPr="00C82AF0">
        <w:rPr>
          <w:sz w:val="26"/>
          <w:szCs w:val="26"/>
        </w:rPr>
        <w:t xml:space="preserve">, </w:t>
      </w:r>
      <w:r w:rsidR="00C30322" w:rsidRPr="00C82AF0">
        <w:rPr>
          <w:sz w:val="26"/>
          <w:szCs w:val="26"/>
        </w:rPr>
        <w:t>иных</w:t>
      </w:r>
      <w:r w:rsidR="00F741FE" w:rsidRPr="00C82AF0">
        <w:rPr>
          <w:sz w:val="26"/>
          <w:szCs w:val="26"/>
        </w:rPr>
        <w:t xml:space="preserve"> сторонних организаций</w:t>
      </w:r>
      <w:r w:rsidR="008E61ED" w:rsidRPr="00C82AF0">
        <w:rPr>
          <w:sz w:val="26"/>
          <w:szCs w:val="26"/>
        </w:rPr>
        <w:t xml:space="preserve"> в МКД</w:t>
      </w:r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82AF0">
        <w:rPr>
          <w:sz w:val="26"/>
          <w:szCs w:val="26"/>
        </w:rPr>
        <w:t>1. В соответствии с требованиями законодательства операторы связи</w:t>
      </w:r>
      <w:r w:rsidR="00F871E4" w:rsidRPr="00C82AF0">
        <w:rPr>
          <w:sz w:val="26"/>
          <w:szCs w:val="26"/>
        </w:rPr>
        <w:t>, иные организации</w:t>
      </w:r>
      <w:r w:rsidRPr="00C82AF0">
        <w:rPr>
          <w:sz w:val="26"/>
          <w:szCs w:val="26"/>
        </w:rPr>
        <w:t xml:space="preserve"> должны получить разрешение собственников помещений дома на размещение оборудования, согласовав с ними и то, какое именно оборудование и каким образом будет размещено в доме. </w:t>
      </w:r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82AF0">
        <w:rPr>
          <w:sz w:val="26"/>
          <w:szCs w:val="26"/>
        </w:rPr>
        <w:t>2. Собственники вправе:</w:t>
      </w:r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AF0">
        <w:rPr>
          <w:sz w:val="26"/>
          <w:szCs w:val="26"/>
        </w:rPr>
        <w:t>- принять решение о размещении сетей и оборудования, установить порядок и размер платы за использование оператором связи</w:t>
      </w:r>
      <w:r w:rsidR="00F871E4" w:rsidRPr="00C82AF0">
        <w:rPr>
          <w:sz w:val="26"/>
          <w:szCs w:val="26"/>
        </w:rPr>
        <w:t>, иными организациями</w:t>
      </w:r>
      <w:r w:rsidRPr="00C82AF0">
        <w:rPr>
          <w:sz w:val="26"/>
          <w:szCs w:val="26"/>
        </w:rPr>
        <w:t xml:space="preserve"> общего имущества;</w:t>
      </w:r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AF0">
        <w:rPr>
          <w:sz w:val="26"/>
          <w:szCs w:val="26"/>
        </w:rPr>
        <w:t>-  установить запрет операторам связи</w:t>
      </w:r>
      <w:r w:rsidR="00F871E4" w:rsidRPr="00C82AF0">
        <w:rPr>
          <w:sz w:val="26"/>
          <w:szCs w:val="26"/>
        </w:rPr>
        <w:t>, иным организациям</w:t>
      </w:r>
      <w:r w:rsidRPr="00C82AF0">
        <w:rPr>
          <w:sz w:val="26"/>
          <w:szCs w:val="26"/>
        </w:rPr>
        <w:t xml:space="preserve"> размещать на общем имуществе сети и оборудование </w:t>
      </w:r>
      <w:r w:rsidRPr="00C82AF0">
        <w:rPr>
          <w:i/>
          <w:sz w:val="26"/>
          <w:szCs w:val="26"/>
        </w:rPr>
        <w:t>(по указанным вопросам решения принимаются общим собранием собственников большинством не менее двух третей голосов от общего числа голосов собственников помещений в МКД и оформляются протоколами)</w:t>
      </w:r>
      <w:r w:rsidRPr="00C82AF0">
        <w:rPr>
          <w:sz w:val="26"/>
          <w:szCs w:val="26"/>
        </w:rPr>
        <w:t xml:space="preserve">; </w:t>
      </w:r>
    </w:p>
    <w:p w:rsidR="008E61ED" w:rsidRPr="00C82AF0" w:rsidRDefault="008E61ED" w:rsidP="008E6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C82AF0">
        <w:rPr>
          <w:rFonts w:ascii="Times New Roman" w:hAnsi="Times New Roman" w:cs="Times New Roman"/>
          <w:sz w:val="26"/>
          <w:szCs w:val="26"/>
        </w:rPr>
        <w:t>- наделить управляющую организацию полномочиями по заключению договора о пользовании общим имуществом МКД с оператором связи</w:t>
      </w:r>
      <w:r w:rsidR="00F871E4" w:rsidRPr="00C82AF0">
        <w:rPr>
          <w:rFonts w:ascii="Times New Roman" w:hAnsi="Times New Roman" w:cs="Times New Roman"/>
          <w:sz w:val="26"/>
          <w:szCs w:val="26"/>
        </w:rPr>
        <w:t>, иной организацией</w:t>
      </w:r>
      <w:r w:rsidRPr="00C82AF0">
        <w:rPr>
          <w:rFonts w:ascii="Times New Roman" w:hAnsi="Times New Roman" w:cs="Times New Roman"/>
          <w:sz w:val="26"/>
          <w:szCs w:val="26"/>
        </w:rPr>
        <w:t xml:space="preserve"> </w:t>
      </w:r>
      <w:r w:rsidRPr="00C82AF0">
        <w:rPr>
          <w:rFonts w:ascii="Times New Roman" w:hAnsi="Times New Roman" w:cs="Times New Roman"/>
          <w:i/>
          <w:sz w:val="26"/>
          <w:szCs w:val="26"/>
        </w:rPr>
        <w:t>(если в договоре управления МКД, заключенном  между собственниками и управляющей организацией, нет положений о предоставлении права управляющей  организации представлять интересы собственников по использованию общего имущества МКД, в том числе и по заключению договоров со сторонними организациями).</w:t>
      </w:r>
      <w:proofErr w:type="gramEnd"/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82AF0">
        <w:rPr>
          <w:sz w:val="26"/>
          <w:szCs w:val="26"/>
        </w:rPr>
        <w:t xml:space="preserve">3. Управляющая организация (ТСЖ) должна разработать технические </w:t>
      </w:r>
      <w:r w:rsidR="00C82AF0" w:rsidRPr="00C82AF0">
        <w:rPr>
          <w:sz w:val="26"/>
          <w:szCs w:val="26"/>
        </w:rPr>
        <w:t>условия</w:t>
      </w:r>
      <w:r w:rsidRPr="00C82AF0">
        <w:rPr>
          <w:sz w:val="26"/>
          <w:szCs w:val="26"/>
        </w:rPr>
        <w:t xml:space="preserve"> размещения сетей (например, требование размещать сети в специально отведенных местах, или в специальных </w:t>
      </w:r>
      <w:proofErr w:type="spellStart"/>
      <w:proofErr w:type="gramStart"/>
      <w:r w:rsidRPr="00C82AF0">
        <w:rPr>
          <w:sz w:val="26"/>
          <w:szCs w:val="26"/>
        </w:rPr>
        <w:t>кабель-каналах</w:t>
      </w:r>
      <w:proofErr w:type="spellEnd"/>
      <w:proofErr w:type="gramEnd"/>
      <w:r w:rsidRPr="00C82AF0">
        <w:rPr>
          <w:sz w:val="26"/>
          <w:szCs w:val="26"/>
        </w:rPr>
        <w:t>, или специальных коробах), поскольку именно она несет ответственность за надлежащее содержание общего имущества.</w:t>
      </w:r>
    </w:p>
    <w:p w:rsidR="008E61ED" w:rsidRPr="00C82AF0" w:rsidRDefault="008E61ED" w:rsidP="008E61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82AF0">
        <w:rPr>
          <w:sz w:val="26"/>
          <w:szCs w:val="26"/>
        </w:rPr>
        <w:t>4. Оператор связи</w:t>
      </w:r>
      <w:r w:rsidR="00F34AD8" w:rsidRPr="00C82AF0">
        <w:rPr>
          <w:sz w:val="26"/>
          <w:szCs w:val="26"/>
        </w:rPr>
        <w:t>, иная организация</w:t>
      </w:r>
      <w:r w:rsidRPr="00C82AF0">
        <w:rPr>
          <w:sz w:val="26"/>
          <w:szCs w:val="26"/>
        </w:rPr>
        <w:t xml:space="preserve"> долж</w:t>
      </w:r>
      <w:r w:rsidR="00F34AD8" w:rsidRPr="00C82AF0">
        <w:rPr>
          <w:sz w:val="26"/>
          <w:szCs w:val="26"/>
        </w:rPr>
        <w:t>ны</w:t>
      </w:r>
      <w:r w:rsidRPr="00C82AF0">
        <w:rPr>
          <w:sz w:val="26"/>
          <w:szCs w:val="26"/>
        </w:rPr>
        <w:t xml:space="preserve">: </w:t>
      </w:r>
    </w:p>
    <w:p w:rsidR="008E61ED" w:rsidRPr="00C82AF0" w:rsidRDefault="008E61ED" w:rsidP="008E61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2AF0">
        <w:rPr>
          <w:rFonts w:ascii="Times New Roman" w:hAnsi="Times New Roman" w:cs="Times New Roman"/>
          <w:sz w:val="26"/>
          <w:szCs w:val="26"/>
        </w:rPr>
        <w:t xml:space="preserve">- заключить договор с управляющей организацией (ТСЖ) о порядке размещения оборудования, порядке предоставления доступа к оборудованию, определить порядок внесения платы за пользование общим имуществом в МКД и за потребленную оборудованием электроэнергию </w:t>
      </w:r>
      <w:r w:rsidRPr="00C82AF0">
        <w:rPr>
          <w:rFonts w:ascii="Times New Roman" w:hAnsi="Times New Roman" w:cs="Times New Roman"/>
          <w:i/>
          <w:sz w:val="26"/>
          <w:szCs w:val="26"/>
        </w:rPr>
        <w:t>(требование о заключении указанного договора распространяется, в том числе на дома, в которых ранее было размещено оборудование оператора</w:t>
      </w:r>
      <w:r w:rsidR="00F34AD8" w:rsidRPr="00C82AF0">
        <w:rPr>
          <w:rFonts w:ascii="Times New Roman" w:hAnsi="Times New Roman" w:cs="Times New Roman"/>
          <w:i/>
          <w:sz w:val="26"/>
          <w:szCs w:val="26"/>
        </w:rPr>
        <w:t>, иной организации</w:t>
      </w:r>
      <w:r w:rsidRPr="00C82AF0">
        <w:rPr>
          <w:rFonts w:ascii="Times New Roman" w:hAnsi="Times New Roman" w:cs="Times New Roman"/>
          <w:i/>
          <w:sz w:val="26"/>
          <w:szCs w:val="26"/>
        </w:rPr>
        <w:t>);</w:t>
      </w:r>
    </w:p>
    <w:p w:rsidR="008E61ED" w:rsidRPr="00C82AF0" w:rsidRDefault="008E61ED" w:rsidP="008E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AF0">
        <w:rPr>
          <w:rFonts w:ascii="Times New Roman" w:hAnsi="Times New Roman" w:cs="Times New Roman"/>
          <w:sz w:val="26"/>
          <w:szCs w:val="26"/>
        </w:rPr>
        <w:t xml:space="preserve">- согласовать с управляющей организацией (ТСЖ) подключение к электрическим сетям дома и заключить договор с </w:t>
      </w:r>
      <w:proofErr w:type="spellStart"/>
      <w:r w:rsidRPr="00C82AF0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Pr="00C82AF0">
        <w:rPr>
          <w:rFonts w:ascii="Times New Roman" w:hAnsi="Times New Roman" w:cs="Times New Roman"/>
          <w:sz w:val="26"/>
          <w:szCs w:val="26"/>
        </w:rPr>
        <w:t xml:space="preserve"> организацией на поставку электроэнергии, после чего предоставлять свои услуги жителям дома; </w:t>
      </w:r>
    </w:p>
    <w:p w:rsidR="008E61ED" w:rsidRPr="00C82AF0" w:rsidRDefault="008E61ED" w:rsidP="008E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AF0">
        <w:rPr>
          <w:rFonts w:ascii="Times New Roman" w:hAnsi="Times New Roman" w:cs="Times New Roman"/>
          <w:sz w:val="26"/>
          <w:szCs w:val="26"/>
        </w:rPr>
        <w:t xml:space="preserve">- при подключении оборудования непосредственно к </w:t>
      </w:r>
      <w:r w:rsidR="00F34AD8" w:rsidRPr="00C82AF0">
        <w:rPr>
          <w:rFonts w:ascii="Times New Roman" w:hAnsi="Times New Roman" w:cs="Times New Roman"/>
          <w:sz w:val="26"/>
          <w:szCs w:val="26"/>
        </w:rPr>
        <w:t xml:space="preserve">инженерным </w:t>
      </w:r>
      <w:r w:rsidRPr="00C82AF0">
        <w:rPr>
          <w:rFonts w:ascii="Times New Roman" w:hAnsi="Times New Roman" w:cs="Times New Roman"/>
          <w:sz w:val="26"/>
          <w:szCs w:val="26"/>
        </w:rPr>
        <w:t xml:space="preserve">сетям </w:t>
      </w:r>
      <w:r w:rsidR="00F34AD8" w:rsidRPr="00C82AF0">
        <w:rPr>
          <w:rFonts w:ascii="Times New Roman" w:hAnsi="Times New Roman" w:cs="Times New Roman"/>
          <w:sz w:val="26"/>
          <w:szCs w:val="26"/>
        </w:rPr>
        <w:t>ресурсоснабжающей</w:t>
      </w:r>
      <w:r w:rsidRPr="00C82AF0">
        <w:rPr>
          <w:rFonts w:ascii="Times New Roman" w:hAnsi="Times New Roman" w:cs="Times New Roman"/>
          <w:sz w:val="26"/>
          <w:szCs w:val="26"/>
        </w:rPr>
        <w:t xml:space="preserve"> организации согласовать подключение с </w:t>
      </w:r>
      <w:r w:rsidR="00F34AD8" w:rsidRPr="00C82AF0">
        <w:rPr>
          <w:rFonts w:ascii="Times New Roman" w:hAnsi="Times New Roman" w:cs="Times New Roman"/>
          <w:sz w:val="26"/>
          <w:szCs w:val="26"/>
        </w:rPr>
        <w:t>соответствующей ресурсоснабжающей организацией</w:t>
      </w:r>
      <w:r w:rsidRPr="00C82AF0">
        <w:rPr>
          <w:rFonts w:ascii="Times New Roman" w:hAnsi="Times New Roman" w:cs="Times New Roman"/>
          <w:sz w:val="26"/>
          <w:szCs w:val="26"/>
        </w:rPr>
        <w:t>.</w:t>
      </w:r>
    </w:p>
    <w:p w:rsidR="008E61ED" w:rsidRPr="00C82AF0" w:rsidRDefault="008E61ED" w:rsidP="008E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AF0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82AF0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C82AF0">
        <w:rPr>
          <w:rFonts w:ascii="Times New Roman" w:hAnsi="Times New Roman" w:cs="Times New Roman"/>
          <w:sz w:val="26"/>
          <w:szCs w:val="26"/>
        </w:rPr>
        <w:t xml:space="preserve"> организация должна заключить договор с оператором связи</w:t>
      </w:r>
      <w:r w:rsidR="00F34AD8" w:rsidRPr="00C82AF0">
        <w:rPr>
          <w:rFonts w:ascii="Times New Roman" w:hAnsi="Times New Roman" w:cs="Times New Roman"/>
          <w:sz w:val="26"/>
          <w:szCs w:val="26"/>
        </w:rPr>
        <w:t>, иной организацией</w:t>
      </w:r>
      <w:r w:rsidRPr="00C82AF0">
        <w:rPr>
          <w:rFonts w:ascii="Times New Roman" w:hAnsi="Times New Roman" w:cs="Times New Roman"/>
          <w:sz w:val="26"/>
          <w:szCs w:val="26"/>
        </w:rPr>
        <w:t xml:space="preserve"> на поставку электроэнергии с учетом перечня и мощности подключаемого к электрическим сетям дома оборудования, согласованного с управляющей организацией.</w:t>
      </w:r>
    </w:p>
    <w:p w:rsidR="008E61ED" w:rsidRPr="00C82AF0" w:rsidRDefault="008E61ED" w:rsidP="008E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AF0">
        <w:rPr>
          <w:rFonts w:ascii="Times New Roman" w:hAnsi="Times New Roman" w:cs="Times New Roman"/>
          <w:sz w:val="26"/>
          <w:szCs w:val="26"/>
        </w:rPr>
        <w:t xml:space="preserve">6. </w:t>
      </w:r>
      <w:r w:rsidR="005F63D1" w:rsidRPr="00C82AF0">
        <w:rPr>
          <w:rFonts w:ascii="Times New Roman" w:hAnsi="Times New Roman" w:cs="Times New Roman"/>
          <w:sz w:val="26"/>
          <w:szCs w:val="26"/>
        </w:rPr>
        <w:t xml:space="preserve">Управляющая организация (ТСЖ), </w:t>
      </w:r>
      <w:r w:rsidRPr="00C82AF0">
        <w:rPr>
          <w:rFonts w:ascii="Times New Roman" w:hAnsi="Times New Roman" w:cs="Times New Roman"/>
          <w:sz w:val="26"/>
          <w:szCs w:val="26"/>
        </w:rPr>
        <w:t>оператор связи</w:t>
      </w:r>
      <w:r w:rsidR="00F34AD8" w:rsidRPr="00C82AF0">
        <w:rPr>
          <w:rFonts w:ascii="Times New Roman" w:hAnsi="Times New Roman" w:cs="Times New Roman"/>
          <w:sz w:val="26"/>
          <w:szCs w:val="26"/>
        </w:rPr>
        <w:t>, иная организация</w:t>
      </w:r>
      <w:r w:rsidRPr="00C82AF0">
        <w:rPr>
          <w:rFonts w:ascii="Times New Roman" w:hAnsi="Times New Roman" w:cs="Times New Roman"/>
          <w:sz w:val="26"/>
          <w:szCs w:val="26"/>
        </w:rPr>
        <w:t xml:space="preserve"> должны совместно разработать порядок обеспечения доступа к общему имуществу МКД для обслуживания и ремонта оборудования (место хранения ключей, порядок их выдачи, наряд-допуск на работы, ответственность исполнителя и др.)</w:t>
      </w:r>
    </w:p>
    <w:p w:rsidR="008E61ED" w:rsidRPr="00C82AF0" w:rsidRDefault="008E61ED" w:rsidP="00C82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1ED" w:rsidRPr="00C82AF0" w:rsidRDefault="008E61ED" w:rsidP="008E61ED">
      <w:pPr>
        <w:spacing w:after="0" w:line="240" w:lineRule="auto"/>
        <w:ind w:left="4678"/>
        <w:rPr>
          <w:rFonts w:ascii="Times New Roman" w:hAnsi="Times New Roman" w:cs="Times New Roman"/>
          <w:i/>
          <w:sz w:val="26"/>
          <w:szCs w:val="26"/>
        </w:rPr>
      </w:pPr>
      <w:r w:rsidRPr="00C82AF0">
        <w:rPr>
          <w:rFonts w:ascii="Times New Roman" w:hAnsi="Times New Roman" w:cs="Times New Roman"/>
          <w:i/>
          <w:sz w:val="26"/>
          <w:szCs w:val="26"/>
        </w:rPr>
        <w:t xml:space="preserve">МКУ «Департамент строительства </w:t>
      </w:r>
    </w:p>
    <w:p w:rsidR="008E61ED" w:rsidRPr="00C82AF0" w:rsidRDefault="008E61ED" w:rsidP="008E61ED">
      <w:pPr>
        <w:spacing w:after="0" w:line="240" w:lineRule="auto"/>
        <w:ind w:left="4678"/>
        <w:rPr>
          <w:rFonts w:ascii="Times New Roman" w:hAnsi="Times New Roman" w:cs="Times New Roman"/>
          <w:i/>
          <w:sz w:val="26"/>
          <w:szCs w:val="26"/>
        </w:rPr>
      </w:pPr>
      <w:r w:rsidRPr="00C82AF0">
        <w:rPr>
          <w:rFonts w:ascii="Times New Roman" w:hAnsi="Times New Roman" w:cs="Times New Roman"/>
          <w:i/>
          <w:sz w:val="26"/>
          <w:szCs w:val="26"/>
        </w:rPr>
        <w:t>и городского хозяйства», тел. 252839</w:t>
      </w:r>
    </w:p>
    <w:p w:rsidR="00CB0529" w:rsidRPr="00C82AF0" w:rsidRDefault="00CB0529" w:rsidP="008E61ED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0529" w:rsidRPr="00C82AF0" w:rsidSect="00C82AF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96F"/>
    <w:multiLevelType w:val="hybridMultilevel"/>
    <w:tmpl w:val="5D6A0FC6"/>
    <w:lvl w:ilvl="0" w:tplc="2B3E450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5D5E27"/>
    <w:multiLevelType w:val="hybridMultilevel"/>
    <w:tmpl w:val="66786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7C80"/>
    <w:rsid w:val="00014413"/>
    <w:rsid w:val="000D02A9"/>
    <w:rsid w:val="00157B48"/>
    <w:rsid w:val="001903CF"/>
    <w:rsid w:val="001C7AA9"/>
    <w:rsid w:val="00204E0F"/>
    <w:rsid w:val="002425C8"/>
    <w:rsid w:val="002F6EF0"/>
    <w:rsid w:val="00373AFD"/>
    <w:rsid w:val="00393ABD"/>
    <w:rsid w:val="003A7CD1"/>
    <w:rsid w:val="003B133C"/>
    <w:rsid w:val="004144BE"/>
    <w:rsid w:val="00483852"/>
    <w:rsid w:val="00484759"/>
    <w:rsid w:val="00526598"/>
    <w:rsid w:val="00564331"/>
    <w:rsid w:val="00570661"/>
    <w:rsid w:val="00580573"/>
    <w:rsid w:val="005F63D1"/>
    <w:rsid w:val="006324E5"/>
    <w:rsid w:val="006403E2"/>
    <w:rsid w:val="006C0FE9"/>
    <w:rsid w:val="006D214E"/>
    <w:rsid w:val="00784BBF"/>
    <w:rsid w:val="007A187A"/>
    <w:rsid w:val="007A5C90"/>
    <w:rsid w:val="007C4E9D"/>
    <w:rsid w:val="007D40B0"/>
    <w:rsid w:val="007D7C80"/>
    <w:rsid w:val="008A3835"/>
    <w:rsid w:val="008E61ED"/>
    <w:rsid w:val="009577CA"/>
    <w:rsid w:val="00967B61"/>
    <w:rsid w:val="00A20ACD"/>
    <w:rsid w:val="00AD3DEF"/>
    <w:rsid w:val="00AE516C"/>
    <w:rsid w:val="00B05037"/>
    <w:rsid w:val="00B13E7E"/>
    <w:rsid w:val="00BD35DC"/>
    <w:rsid w:val="00C23B44"/>
    <w:rsid w:val="00C30322"/>
    <w:rsid w:val="00C37006"/>
    <w:rsid w:val="00C40DCD"/>
    <w:rsid w:val="00C82AF0"/>
    <w:rsid w:val="00CB0529"/>
    <w:rsid w:val="00CB3F10"/>
    <w:rsid w:val="00D53ED0"/>
    <w:rsid w:val="00D866DE"/>
    <w:rsid w:val="00D90356"/>
    <w:rsid w:val="00EB3AEF"/>
    <w:rsid w:val="00F34AD8"/>
    <w:rsid w:val="00F73392"/>
    <w:rsid w:val="00F741FE"/>
    <w:rsid w:val="00F75CDD"/>
    <w:rsid w:val="00F8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9"/>
  </w:style>
  <w:style w:type="paragraph" w:styleId="1">
    <w:name w:val="heading 1"/>
    <w:basedOn w:val="a"/>
    <w:link w:val="10"/>
    <w:uiPriority w:val="9"/>
    <w:qFormat/>
    <w:rsid w:val="008A3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C80"/>
  </w:style>
  <w:style w:type="character" w:styleId="a4">
    <w:name w:val="Hyperlink"/>
    <w:basedOn w:val="a0"/>
    <w:uiPriority w:val="99"/>
    <w:semiHidden/>
    <w:unhideWhenUsed/>
    <w:rsid w:val="007D7C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A3835"/>
    <w:pPr>
      <w:ind w:left="720"/>
      <w:contextualSpacing/>
    </w:pPr>
  </w:style>
  <w:style w:type="paragraph" w:styleId="a6">
    <w:name w:val="No Spacing"/>
    <w:uiPriority w:val="1"/>
    <w:qFormat/>
    <w:rsid w:val="00570661"/>
    <w:pPr>
      <w:spacing w:after="0" w:line="240" w:lineRule="auto"/>
    </w:pPr>
    <w:rPr>
      <w:rFonts w:eastAsiaTheme="minorHAnsi" w:cstheme="minorHAnsi"/>
      <w:sz w:val="28"/>
      <w:szCs w:val="28"/>
      <w:lang w:eastAsia="en-US"/>
    </w:rPr>
  </w:style>
  <w:style w:type="table" w:styleId="a7">
    <w:name w:val="Table Grid"/>
    <w:basedOn w:val="a1"/>
    <w:uiPriority w:val="59"/>
    <w:rsid w:val="0057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FC30-171A-4FA9-A049-3EE9D0EB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7</cp:revision>
  <cp:lastPrinted>2016-03-24T11:33:00Z</cp:lastPrinted>
  <dcterms:created xsi:type="dcterms:W3CDTF">2016-03-09T05:28:00Z</dcterms:created>
  <dcterms:modified xsi:type="dcterms:W3CDTF">2016-03-31T04:25:00Z</dcterms:modified>
</cp:coreProperties>
</file>