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40DD3" w:rsidRPr="004F16D2" w:rsidTr="004F16D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23 июня 2015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N 374-ЗС</w:t>
            </w:r>
          </w:p>
        </w:tc>
      </w:tr>
    </w:tbl>
    <w:p w:rsidR="00840DD3" w:rsidRPr="004F16D2" w:rsidRDefault="00840D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F16D2">
        <w:rPr>
          <w:rFonts w:ascii="Calibri" w:hAnsi="Calibri" w:cs="Calibri"/>
          <w:b/>
          <w:bCs/>
        </w:rPr>
        <w:t>ОБЛАСТНОЙ ЗАКОН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F16D2">
        <w:rPr>
          <w:rFonts w:ascii="Calibri" w:hAnsi="Calibri" w:cs="Calibri"/>
          <w:b/>
          <w:bCs/>
        </w:rPr>
        <w:t>РОСТОВСКОЙ ОБЛАСТИ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F16D2">
        <w:rPr>
          <w:rFonts w:ascii="Calibri" w:hAnsi="Calibri" w:cs="Calibri"/>
          <w:b/>
          <w:bCs/>
        </w:rPr>
        <w:t>О ВНЕСЕНИИ ИЗМЕНЕНИЙ В ОБЛАСТНОЙ ЗАКОН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F16D2">
        <w:rPr>
          <w:rFonts w:ascii="Calibri" w:hAnsi="Calibri" w:cs="Calibri"/>
          <w:b/>
          <w:bCs/>
        </w:rPr>
        <w:t>"О РЕГИОНАЛЬНЫХ НАЛОГАХ И НЕКОТОРЫХ ВОПРОСАХ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F16D2">
        <w:rPr>
          <w:rFonts w:ascii="Calibri" w:hAnsi="Calibri" w:cs="Calibri"/>
          <w:b/>
          <w:bCs/>
        </w:rPr>
        <w:t>НАЛОГООБЛОЖЕНИЯ В РОСТОВСКОЙ ОБЛАСТИ"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4F16D2">
        <w:rPr>
          <w:rFonts w:ascii="Calibri" w:hAnsi="Calibri" w:cs="Calibri"/>
        </w:rPr>
        <w:t>Принят</w:t>
      </w:r>
      <w:proofErr w:type="gramEnd"/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6D2">
        <w:rPr>
          <w:rFonts w:ascii="Calibri" w:hAnsi="Calibri" w:cs="Calibri"/>
        </w:rPr>
        <w:t>Законодательным Собранием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6D2">
        <w:rPr>
          <w:rFonts w:ascii="Calibri" w:hAnsi="Calibri" w:cs="Calibri"/>
        </w:rPr>
        <w:t>9 июня 2015 года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5"/>
      <w:bookmarkEnd w:id="0"/>
      <w:r w:rsidRPr="004F16D2">
        <w:rPr>
          <w:rFonts w:ascii="Calibri" w:hAnsi="Calibri" w:cs="Calibri"/>
        </w:rPr>
        <w:t>Статья 1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16D2">
        <w:rPr>
          <w:rFonts w:ascii="Calibri" w:hAnsi="Calibri" w:cs="Calibri"/>
        </w:rPr>
        <w:t xml:space="preserve">Внести в Областной </w:t>
      </w:r>
      <w:hyperlink r:id="rId4" w:history="1">
        <w:r w:rsidRPr="004F16D2">
          <w:rPr>
            <w:rFonts w:ascii="Calibri" w:hAnsi="Calibri" w:cs="Calibri"/>
          </w:rPr>
          <w:t>закон</w:t>
        </w:r>
      </w:hyperlink>
      <w:r w:rsidRPr="004F16D2">
        <w:rPr>
          <w:rFonts w:ascii="Calibri" w:hAnsi="Calibri" w:cs="Calibri"/>
        </w:rPr>
        <w:t xml:space="preserve"> от 10 мая 2012 года N 843-ЗС "О региональных налогах и некоторых вопросах налогообложения в Ростовской области" следующие изменения: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16D2">
        <w:rPr>
          <w:rFonts w:ascii="Calibri" w:hAnsi="Calibri" w:cs="Calibri"/>
        </w:rPr>
        <w:t xml:space="preserve">1) </w:t>
      </w:r>
      <w:hyperlink r:id="rId5" w:history="1">
        <w:r w:rsidRPr="004F16D2">
          <w:rPr>
            <w:rFonts w:ascii="Calibri" w:hAnsi="Calibri" w:cs="Calibri"/>
          </w:rPr>
          <w:t>главу 4.1</w:t>
        </w:r>
      </w:hyperlink>
      <w:r w:rsidRPr="004F16D2">
        <w:rPr>
          <w:rFonts w:ascii="Calibri" w:hAnsi="Calibri" w:cs="Calibri"/>
        </w:rPr>
        <w:t xml:space="preserve"> дополнить статьей 9.2 следующего содержания: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16D2">
        <w:rPr>
          <w:rFonts w:ascii="Calibri" w:hAnsi="Calibri" w:cs="Calibri"/>
        </w:rPr>
        <w:t>"Статья 9.2. Налоговая ставка в размере 0 процентов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F16D2">
        <w:rPr>
          <w:rFonts w:ascii="Calibri" w:hAnsi="Calibri" w:cs="Calibri"/>
        </w:rPr>
        <w:t>Налоговая ставка при применении патентной системы налогообложения устанавливается в размере 0 процентов для налогоплательщиков - индивидуальных предпринимателей, осуществляющих предпринимательскую деятельность в производственной, социальной и (или) научной сферах по видам предпринимательской деятельности, указанным в строках 15, 16, 20, 28 таблицы статьи 9.1 настоящего Областного закона.";</w:t>
      </w:r>
      <w:proofErr w:type="gramEnd"/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16D2">
        <w:rPr>
          <w:rFonts w:ascii="Calibri" w:hAnsi="Calibri" w:cs="Calibri"/>
        </w:rPr>
        <w:t xml:space="preserve">2) в </w:t>
      </w:r>
      <w:hyperlink r:id="rId6" w:history="1">
        <w:r w:rsidRPr="004F16D2">
          <w:rPr>
            <w:rFonts w:ascii="Calibri" w:hAnsi="Calibri" w:cs="Calibri"/>
          </w:rPr>
          <w:t>статье 11</w:t>
        </w:r>
      </w:hyperlink>
      <w:r w:rsidRPr="004F16D2">
        <w:rPr>
          <w:rFonts w:ascii="Calibri" w:hAnsi="Calibri" w:cs="Calibri"/>
        </w:rPr>
        <w:t>: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16D2">
        <w:rPr>
          <w:rFonts w:ascii="Calibri" w:hAnsi="Calibri" w:cs="Calibri"/>
        </w:rPr>
        <w:t xml:space="preserve">а) </w:t>
      </w:r>
      <w:hyperlink r:id="rId7" w:history="1">
        <w:r w:rsidRPr="004F16D2">
          <w:rPr>
            <w:rFonts w:ascii="Calibri" w:hAnsi="Calibri" w:cs="Calibri"/>
          </w:rPr>
          <w:t>слова</w:t>
        </w:r>
      </w:hyperlink>
      <w:r w:rsidRPr="004F16D2">
        <w:rPr>
          <w:rFonts w:ascii="Calibri" w:hAnsi="Calibri" w:cs="Calibri"/>
        </w:rPr>
        <w:t xml:space="preserve"> "В случае</w:t>
      </w:r>
      <w:proofErr w:type="gramStart"/>
      <w:r w:rsidRPr="004F16D2">
        <w:rPr>
          <w:rFonts w:ascii="Calibri" w:hAnsi="Calibri" w:cs="Calibri"/>
        </w:rPr>
        <w:t>,"</w:t>
      </w:r>
      <w:proofErr w:type="gramEnd"/>
      <w:r w:rsidRPr="004F16D2">
        <w:rPr>
          <w:rFonts w:ascii="Calibri" w:hAnsi="Calibri" w:cs="Calibri"/>
        </w:rPr>
        <w:t xml:space="preserve"> заменить словами "1. В случае</w:t>
      </w:r>
      <w:proofErr w:type="gramStart"/>
      <w:r w:rsidRPr="004F16D2">
        <w:rPr>
          <w:rFonts w:ascii="Calibri" w:hAnsi="Calibri" w:cs="Calibri"/>
        </w:rPr>
        <w:t>,"</w:t>
      </w:r>
      <w:proofErr w:type="gramEnd"/>
      <w:r w:rsidRPr="004F16D2">
        <w:rPr>
          <w:rFonts w:ascii="Calibri" w:hAnsi="Calibri" w:cs="Calibri"/>
        </w:rPr>
        <w:t>;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16D2">
        <w:rPr>
          <w:rFonts w:ascii="Calibri" w:hAnsi="Calibri" w:cs="Calibri"/>
        </w:rPr>
        <w:t xml:space="preserve">б) </w:t>
      </w:r>
      <w:hyperlink r:id="rId8" w:history="1">
        <w:r w:rsidRPr="004F16D2">
          <w:rPr>
            <w:rFonts w:ascii="Calibri" w:hAnsi="Calibri" w:cs="Calibri"/>
          </w:rPr>
          <w:t>дополнить</w:t>
        </w:r>
      </w:hyperlink>
      <w:r w:rsidRPr="004F16D2">
        <w:rPr>
          <w:rFonts w:ascii="Calibri" w:hAnsi="Calibri" w:cs="Calibri"/>
        </w:rPr>
        <w:t xml:space="preserve"> частью 2 следующего содержания: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16D2">
        <w:rPr>
          <w:rFonts w:ascii="Calibri" w:hAnsi="Calibri" w:cs="Calibri"/>
        </w:rPr>
        <w:t xml:space="preserve">"2. </w:t>
      </w:r>
      <w:proofErr w:type="gramStart"/>
      <w:r w:rsidRPr="004F16D2">
        <w:rPr>
          <w:rFonts w:ascii="Calibri" w:hAnsi="Calibri" w:cs="Calibri"/>
        </w:rPr>
        <w:t>Налоговая ставка при применении упрощенной системы налогообложения устанавливается в размере 0 процентов для налогоплательщиков - индивидуальных предпринимателей, осуществляющих предпринимательскую деятельность в производственной, социальной и (или) научной сферах по видам предпринимательской деятельности в соответствии с Общероссийским классификатором видов экономической деятельности согласно приложению к настоящему Областному закону.";</w:t>
      </w:r>
      <w:proofErr w:type="gramEnd"/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16D2">
        <w:rPr>
          <w:rFonts w:ascii="Calibri" w:hAnsi="Calibri" w:cs="Calibri"/>
        </w:rPr>
        <w:t xml:space="preserve">3) </w:t>
      </w:r>
      <w:hyperlink r:id="rId9" w:history="1">
        <w:r w:rsidRPr="004F16D2">
          <w:rPr>
            <w:rFonts w:ascii="Calibri" w:hAnsi="Calibri" w:cs="Calibri"/>
          </w:rPr>
          <w:t>статью 15</w:t>
        </w:r>
      </w:hyperlink>
      <w:r w:rsidRPr="004F16D2">
        <w:rPr>
          <w:rFonts w:ascii="Calibri" w:hAnsi="Calibri" w:cs="Calibri"/>
        </w:rPr>
        <w:t xml:space="preserve"> дополнить частью 4 следующего содержания: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16D2">
        <w:rPr>
          <w:rFonts w:ascii="Calibri" w:hAnsi="Calibri" w:cs="Calibri"/>
        </w:rPr>
        <w:t>"4. Статья 9.2 и часть 2 статьи 11 настоящего Областного закона действуют до 1 января 2021 года</w:t>
      </w:r>
      <w:proofErr w:type="gramStart"/>
      <w:r w:rsidRPr="004F16D2">
        <w:rPr>
          <w:rFonts w:ascii="Calibri" w:hAnsi="Calibri" w:cs="Calibri"/>
        </w:rPr>
        <w:t>.";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 w:rsidRPr="004F16D2">
        <w:rPr>
          <w:rFonts w:ascii="Calibri" w:hAnsi="Calibri" w:cs="Calibri"/>
        </w:rPr>
        <w:t xml:space="preserve">4) </w:t>
      </w:r>
      <w:hyperlink r:id="rId10" w:history="1">
        <w:r w:rsidRPr="004F16D2">
          <w:rPr>
            <w:rFonts w:ascii="Calibri" w:hAnsi="Calibri" w:cs="Calibri"/>
          </w:rPr>
          <w:t>дополнить</w:t>
        </w:r>
      </w:hyperlink>
      <w:r w:rsidRPr="004F16D2">
        <w:rPr>
          <w:rFonts w:ascii="Calibri" w:hAnsi="Calibri" w:cs="Calibri"/>
        </w:rPr>
        <w:t xml:space="preserve"> приложением следующего содержания:</w:t>
      </w:r>
    </w:p>
    <w:p w:rsidR="004F16D2" w:rsidRDefault="004F1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F16D2" w:rsidSect="004F16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6D2">
        <w:rPr>
          <w:rFonts w:ascii="Calibri" w:hAnsi="Calibri" w:cs="Calibri"/>
        </w:rPr>
        <w:t>"Приложение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6D2">
        <w:rPr>
          <w:rFonts w:ascii="Calibri" w:hAnsi="Calibri" w:cs="Calibri"/>
        </w:rPr>
        <w:t>к Областному закону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6D2">
        <w:rPr>
          <w:rFonts w:ascii="Calibri" w:hAnsi="Calibri" w:cs="Calibri"/>
        </w:rPr>
        <w:t>"О региональных налогах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6D2">
        <w:rPr>
          <w:rFonts w:ascii="Calibri" w:hAnsi="Calibri" w:cs="Calibri"/>
        </w:rPr>
        <w:t>и некоторых вопросах налогообложения</w:t>
      </w:r>
    </w:p>
    <w:p w:rsidR="00840DD3" w:rsidRPr="004F16D2" w:rsidRDefault="00840DD3" w:rsidP="004F16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6D2">
        <w:rPr>
          <w:rFonts w:ascii="Calibri" w:hAnsi="Calibri" w:cs="Calibri"/>
        </w:rPr>
        <w:t>в Ростовской области"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F16D2">
        <w:rPr>
          <w:rFonts w:ascii="Calibri" w:hAnsi="Calibri" w:cs="Calibri"/>
          <w:b/>
          <w:bCs/>
        </w:rPr>
        <w:t>ВИДЫ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F16D2">
        <w:rPr>
          <w:rFonts w:ascii="Calibri" w:hAnsi="Calibri" w:cs="Calibri"/>
          <w:b/>
          <w:bCs/>
        </w:rPr>
        <w:t xml:space="preserve">ПРЕДПРИНИМАТЕЛЬСКОЙ ДЕЯТЕЛЬНОСТИ </w:t>
      </w:r>
      <w:proofErr w:type="gramStart"/>
      <w:r w:rsidRPr="004F16D2">
        <w:rPr>
          <w:rFonts w:ascii="Calibri" w:hAnsi="Calibri" w:cs="Calibri"/>
          <w:b/>
          <w:bCs/>
        </w:rPr>
        <w:t>В</w:t>
      </w:r>
      <w:proofErr w:type="gramEnd"/>
      <w:r w:rsidRPr="004F16D2">
        <w:rPr>
          <w:rFonts w:ascii="Calibri" w:hAnsi="Calibri" w:cs="Calibri"/>
          <w:b/>
          <w:bCs/>
        </w:rPr>
        <w:t xml:space="preserve"> ПРОИЗВОДСТВЕННОЙ,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4F16D2">
        <w:rPr>
          <w:rFonts w:ascii="Calibri" w:hAnsi="Calibri" w:cs="Calibri"/>
          <w:b/>
          <w:bCs/>
        </w:rPr>
        <w:t>СОЦИАЛЬНОЙ</w:t>
      </w:r>
      <w:proofErr w:type="gramEnd"/>
      <w:r w:rsidRPr="004F16D2">
        <w:rPr>
          <w:rFonts w:ascii="Calibri" w:hAnsi="Calibri" w:cs="Calibri"/>
          <w:b/>
          <w:bCs/>
        </w:rPr>
        <w:t xml:space="preserve"> И (ИЛИ) НАУЧНОЙ СФЕРАХ, В ОТНОШЕНИИ КОТОРЫХ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F16D2">
        <w:rPr>
          <w:rFonts w:ascii="Calibri" w:hAnsi="Calibri" w:cs="Calibri"/>
          <w:b/>
          <w:bCs/>
        </w:rPr>
        <w:t>УСТАНАВЛИВАЕТСЯ НАЛОГОВАЯ СТАВКА В РАЗМЕРЕ 0 ПРОЦЕНТОВ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F16D2">
        <w:rPr>
          <w:rFonts w:ascii="Calibri" w:hAnsi="Calibri" w:cs="Calibri"/>
          <w:b/>
          <w:bCs/>
        </w:rPr>
        <w:t>ПРИ ПРИМЕНЕНИИ УПРОЩЕННОЙ СИСТЕМЫ НАЛОГООБЛОЖЕНИЯ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612"/>
        <w:gridCol w:w="1948"/>
        <w:gridCol w:w="2492"/>
        <w:gridCol w:w="2098"/>
      </w:tblGrid>
      <w:tr w:rsidR="00840DD3" w:rsidRPr="004F16D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 w:rsidRPr="004F16D2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4F16D2">
              <w:rPr>
                <w:rFonts w:ascii="Calibri" w:hAnsi="Calibri" w:cs="Calibri"/>
              </w:rPr>
              <w:t>/</w:t>
            </w:r>
            <w:proofErr w:type="spellStart"/>
            <w:r w:rsidRPr="004F16D2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 xml:space="preserve">Общероссийский классификатор видов экономической деятельности </w:t>
            </w:r>
            <w:hyperlink r:id="rId11" w:history="1">
              <w:r w:rsidRPr="004F16D2">
                <w:rPr>
                  <w:rFonts w:ascii="Calibri" w:hAnsi="Calibri" w:cs="Calibri"/>
                </w:rPr>
                <w:t>ОК 029-2001</w:t>
              </w:r>
            </w:hyperlink>
            <w:r w:rsidRPr="004F16D2">
              <w:rPr>
                <w:rFonts w:ascii="Calibri" w:hAnsi="Calibri" w:cs="Calibri"/>
              </w:rPr>
              <w:t xml:space="preserve"> (ОКВЭД) (КДЕС РЕД. 1)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 xml:space="preserve">Общероссийский классификатор видов экономической деятельности </w:t>
            </w:r>
            <w:hyperlink r:id="rId12" w:history="1">
              <w:r w:rsidRPr="004F16D2">
                <w:rPr>
                  <w:rFonts w:ascii="Calibri" w:hAnsi="Calibri" w:cs="Calibri"/>
                </w:rPr>
                <w:t>ОК 029-2014</w:t>
              </w:r>
            </w:hyperlink>
            <w:r w:rsidRPr="004F16D2">
              <w:rPr>
                <w:rFonts w:ascii="Calibri" w:hAnsi="Calibri" w:cs="Calibri"/>
              </w:rPr>
              <w:t xml:space="preserve"> (ОКВЭД) (КДЕС РЕД. 2)</w:t>
            </w:r>
          </w:p>
        </w:tc>
      </w:tr>
      <w:tr w:rsidR="00840DD3" w:rsidRPr="004F16D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Наименование видов экономической деятельности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Код ОКВЭД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Наименование видов экономической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Код ОКВЭД</w:t>
            </w:r>
          </w:p>
        </w:tc>
      </w:tr>
      <w:tr w:rsidR="00840DD3" w:rsidRPr="004F1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Сельское хозяйство, охота и предоставление услуг в этих областях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01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4F16D2">
              <w:rPr>
                <w:rFonts w:ascii="Calibri" w:hAnsi="Calibri" w:cs="Calibri"/>
              </w:rPr>
              <w:t>(за исключением 01.11.4,</w:t>
            </w:r>
            <w:proofErr w:type="gramEnd"/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01.25.2,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01.5)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01.11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01.12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01.13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01.19.1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01.19.3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01.19.9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01.21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01.24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01.25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01.30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01.41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01.42.11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01.42.12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01.43.1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01.45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01.46.1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01.47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01.49.1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01.50</w:t>
            </w:r>
          </w:p>
        </w:tc>
      </w:tr>
      <w:tr w:rsidR="00840DD3" w:rsidRPr="004F1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Рыболовство, рыбоводство и предоставление услуг в этих областях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05.02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Рыболовство и рыбоводство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03.22.1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03.22.2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03.22.3</w:t>
            </w:r>
          </w:p>
        </w:tc>
      </w:tr>
      <w:tr w:rsidR="00840DD3" w:rsidRPr="004F16D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3.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Производство пищевых продуктов, включая напитки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15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4F16D2">
              <w:rPr>
                <w:rFonts w:ascii="Calibri" w:hAnsi="Calibri" w:cs="Calibri"/>
              </w:rPr>
              <w:t>(за исключением 15.2,</w:t>
            </w:r>
            <w:proofErr w:type="gramEnd"/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15.84.2,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15.86,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4F16D2">
              <w:rPr>
                <w:rFonts w:ascii="Calibri" w:hAnsi="Calibri" w:cs="Calibri"/>
              </w:rPr>
              <w:t>15.91-15.96)</w:t>
            </w:r>
            <w:proofErr w:type="gram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Производство пищевых продуктов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10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4F16D2">
              <w:rPr>
                <w:rFonts w:ascii="Calibri" w:hAnsi="Calibri" w:cs="Calibri"/>
              </w:rPr>
              <w:t>(за исключением 10.20.2-10.20.9, 10.41.3, 10.41.4, 10.82.4,</w:t>
            </w:r>
            <w:proofErr w:type="gramEnd"/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10.83)</w:t>
            </w:r>
          </w:p>
        </w:tc>
      </w:tr>
      <w:tr w:rsidR="00840DD3" w:rsidRPr="004F16D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Производство напитков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11.07</w:t>
            </w:r>
          </w:p>
        </w:tc>
      </w:tr>
      <w:tr w:rsidR="00840DD3" w:rsidRPr="004F1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Текстильное производство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17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(за исключением 17.51)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Производство текстильных изделий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13</w:t>
            </w:r>
          </w:p>
        </w:tc>
      </w:tr>
      <w:tr w:rsidR="00840DD3" w:rsidRPr="004F1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5.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Производство одежды; выделка и крашение меха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18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(за исключением 18.3)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Производство одежды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14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(за исключением 14.2)</w:t>
            </w:r>
          </w:p>
        </w:tc>
      </w:tr>
      <w:tr w:rsidR="00840DD3" w:rsidRPr="004F1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6.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Производство кожи, изделий из кожи и производство обуви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19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Производство кожи и изделий из кожи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15</w:t>
            </w:r>
          </w:p>
        </w:tc>
      </w:tr>
      <w:tr w:rsidR="00840DD3" w:rsidRPr="004F1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7.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Обработка древесины и производство изделий из дерева и пробки, кроме мебели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20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16</w:t>
            </w:r>
          </w:p>
        </w:tc>
      </w:tr>
      <w:tr w:rsidR="00840DD3" w:rsidRPr="004F1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8.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Производство целлюлозы, древесной массы, бумаги, картона и изделий из них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21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Производство бумаги и бумажных изделий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17</w:t>
            </w:r>
          </w:p>
        </w:tc>
      </w:tr>
      <w:tr w:rsidR="00840DD3" w:rsidRPr="004F1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9.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Химическое производство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24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4F16D2">
              <w:rPr>
                <w:rFonts w:ascii="Calibri" w:hAnsi="Calibri" w:cs="Calibri"/>
              </w:rPr>
              <w:t>(за исключением 24.11,</w:t>
            </w:r>
            <w:proofErr w:type="gramEnd"/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24.14.1,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24.4,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24.61)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Производство химических веществ и химических продуктов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20.15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20.3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20.4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20.52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20.53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20.59</w:t>
            </w:r>
          </w:p>
        </w:tc>
      </w:tr>
      <w:tr w:rsidR="00840DD3" w:rsidRPr="004F1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10.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Производство резиновых и пластмассовых изделий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25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Производство резиновых и пластмассовых изделий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22</w:t>
            </w:r>
          </w:p>
        </w:tc>
      </w:tr>
      <w:tr w:rsidR="00840DD3" w:rsidRPr="004F1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11.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Производство прочих неметаллических минеральных продуктов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26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Производство прочей неметаллической минеральной продукции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23</w:t>
            </w:r>
          </w:p>
        </w:tc>
      </w:tr>
      <w:tr w:rsidR="00840DD3" w:rsidRPr="004F1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12.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Производство готовых металлических изделий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28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(за исключением 28.3)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25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(за исключением 25.3-25.4)</w:t>
            </w:r>
          </w:p>
        </w:tc>
      </w:tr>
      <w:tr w:rsidR="00840DD3" w:rsidRPr="004F1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13.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Производство мебели и прочей продукции, не включенной в другие группировки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36.1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36.63.8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Производство мебели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31</w:t>
            </w:r>
          </w:p>
        </w:tc>
      </w:tr>
      <w:tr w:rsidR="00840DD3" w:rsidRPr="004F1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14.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Производство прочих готовых изделий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32.99.8</w:t>
            </w:r>
          </w:p>
        </w:tc>
      </w:tr>
      <w:tr w:rsidR="00840DD3" w:rsidRPr="004F1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15.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 xml:space="preserve">Обработка вторичного </w:t>
            </w:r>
            <w:r w:rsidRPr="004F16D2">
              <w:rPr>
                <w:rFonts w:ascii="Calibri" w:hAnsi="Calibri" w:cs="Calibri"/>
              </w:rPr>
              <w:lastRenderedPageBreak/>
              <w:t>сырья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lastRenderedPageBreak/>
              <w:t>37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lastRenderedPageBreak/>
              <w:t>(за исключением 37.20.6)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lastRenderedPageBreak/>
              <w:t xml:space="preserve">Сбор, обработка и </w:t>
            </w:r>
            <w:r w:rsidRPr="004F16D2">
              <w:rPr>
                <w:rFonts w:ascii="Calibri" w:hAnsi="Calibri" w:cs="Calibri"/>
              </w:rPr>
              <w:lastRenderedPageBreak/>
              <w:t>утилизация отходов; обработка вторичного сырья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lastRenderedPageBreak/>
              <w:t>38</w:t>
            </w:r>
          </w:p>
        </w:tc>
      </w:tr>
      <w:tr w:rsidR="00840DD3" w:rsidRPr="004F1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Деятельность по предоставлению продуктов питания и напитков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56.29.3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56.29.4</w:t>
            </w:r>
          </w:p>
        </w:tc>
      </w:tr>
      <w:tr w:rsidR="00840DD3" w:rsidRPr="004F1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17.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Научные исследования и разработки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73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Научные исследования и разработки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72</w:t>
            </w:r>
          </w:p>
        </w:tc>
      </w:tr>
      <w:tr w:rsidR="00840DD3" w:rsidRPr="004F1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18.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80.10.1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80.10.3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80.21.1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80.21.2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Образование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85.11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85.13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85.14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85.41</w:t>
            </w:r>
          </w:p>
        </w:tc>
      </w:tr>
      <w:tr w:rsidR="00840DD3" w:rsidRPr="004F16D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19.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Здравоохранение и предоставление социальных услуг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85.3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Деятельность по уходу с обеспечением проживания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87</w:t>
            </w:r>
          </w:p>
        </w:tc>
      </w:tr>
      <w:tr w:rsidR="00840DD3" w:rsidRPr="004F16D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Предоставление социальных услуг без обеспечения проживания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88</w:t>
            </w:r>
          </w:p>
        </w:tc>
      </w:tr>
      <w:tr w:rsidR="00840DD3" w:rsidRPr="004F16D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20.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92.5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92.6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90.0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90.02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90.03</w:t>
            </w:r>
          </w:p>
        </w:tc>
      </w:tr>
      <w:tr w:rsidR="00840DD3" w:rsidRPr="004F16D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Деятельность в области спорта, отдыха и развлечений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93.11</w:t>
            </w:r>
          </w:p>
          <w:p w:rsidR="00840DD3" w:rsidRPr="004F16D2" w:rsidRDefault="0084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6D2">
              <w:rPr>
                <w:rFonts w:ascii="Calibri" w:hAnsi="Calibri" w:cs="Calibri"/>
              </w:rPr>
              <w:t>93.19</w:t>
            </w:r>
          </w:p>
        </w:tc>
      </w:tr>
    </w:tbl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6D2">
        <w:rPr>
          <w:rFonts w:ascii="Calibri" w:hAnsi="Calibri" w:cs="Calibri"/>
        </w:rPr>
        <w:t>".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13"/>
      <w:bookmarkEnd w:id="1"/>
      <w:r w:rsidRPr="004F16D2">
        <w:rPr>
          <w:rFonts w:ascii="Calibri" w:hAnsi="Calibri" w:cs="Calibri"/>
        </w:rPr>
        <w:t>Статья 2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16D2">
        <w:rPr>
          <w:rFonts w:ascii="Calibri" w:hAnsi="Calibri" w:cs="Calibri"/>
        </w:rPr>
        <w:t>1. Настоящий Областной закон вступает в силу с 1 июля 2015 года, но не ранее чем со дня его официального опубликования.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16D2">
        <w:rPr>
          <w:rFonts w:ascii="Calibri" w:hAnsi="Calibri" w:cs="Calibri"/>
        </w:rPr>
        <w:t xml:space="preserve">2. </w:t>
      </w:r>
      <w:proofErr w:type="gramStart"/>
      <w:r w:rsidRPr="004F16D2">
        <w:rPr>
          <w:rFonts w:ascii="Calibri" w:hAnsi="Calibri" w:cs="Calibri"/>
        </w:rPr>
        <w:t xml:space="preserve">Налоговые ставки в размере 0 процентов, установленные статьей 9.2 и частью 2 статьи 11 Областного </w:t>
      </w:r>
      <w:hyperlink r:id="rId13" w:history="1">
        <w:r w:rsidRPr="004F16D2">
          <w:rPr>
            <w:rFonts w:ascii="Calibri" w:hAnsi="Calibri" w:cs="Calibri"/>
          </w:rPr>
          <w:t>закона</w:t>
        </w:r>
      </w:hyperlink>
      <w:r w:rsidRPr="004F16D2">
        <w:rPr>
          <w:rFonts w:ascii="Calibri" w:hAnsi="Calibri" w:cs="Calibri"/>
        </w:rPr>
        <w:t xml:space="preserve"> от 10 мая 2012 года N 843-ЗС "О региональных налогах и некоторых вопросах налогообложения в Ростовской области" (в редакции настоящего Областного закона), применяются в отношении налогоплательщиков - индивидуальных предпринимателей, впервые зарегистрированных после вступления в силу настоящего Областного закона.</w:t>
      </w:r>
      <w:proofErr w:type="gramEnd"/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6D2">
        <w:rPr>
          <w:rFonts w:ascii="Calibri" w:hAnsi="Calibri" w:cs="Calibri"/>
        </w:rPr>
        <w:t xml:space="preserve">Временно </w:t>
      </w:r>
      <w:proofErr w:type="gramStart"/>
      <w:r w:rsidRPr="004F16D2">
        <w:rPr>
          <w:rFonts w:ascii="Calibri" w:hAnsi="Calibri" w:cs="Calibri"/>
        </w:rPr>
        <w:t>исполняющий</w:t>
      </w:r>
      <w:proofErr w:type="gramEnd"/>
      <w:r w:rsidRPr="004F16D2">
        <w:rPr>
          <w:rFonts w:ascii="Calibri" w:hAnsi="Calibri" w:cs="Calibri"/>
        </w:rPr>
        <w:t xml:space="preserve"> обязанности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6D2">
        <w:rPr>
          <w:rFonts w:ascii="Calibri" w:hAnsi="Calibri" w:cs="Calibri"/>
        </w:rPr>
        <w:t>Губернатора Ростовской области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6D2">
        <w:rPr>
          <w:rFonts w:ascii="Calibri" w:hAnsi="Calibri" w:cs="Calibri"/>
        </w:rPr>
        <w:t>В.Ю.</w:t>
      </w:r>
      <w:proofErr w:type="gramStart"/>
      <w:r w:rsidRPr="004F16D2">
        <w:rPr>
          <w:rFonts w:ascii="Calibri" w:hAnsi="Calibri" w:cs="Calibri"/>
        </w:rPr>
        <w:t>ГОЛУБЕВ</w:t>
      </w:r>
      <w:proofErr w:type="gramEnd"/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F16D2">
        <w:rPr>
          <w:rFonts w:ascii="Calibri" w:hAnsi="Calibri" w:cs="Calibri"/>
        </w:rPr>
        <w:t>г. Ростов-на-Дону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F16D2">
        <w:rPr>
          <w:rFonts w:ascii="Calibri" w:hAnsi="Calibri" w:cs="Calibri"/>
        </w:rPr>
        <w:t>23 июня 2015 года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F16D2">
        <w:rPr>
          <w:rFonts w:ascii="Calibri" w:hAnsi="Calibri" w:cs="Calibri"/>
        </w:rPr>
        <w:t>N 374-ЗС</w:t>
      </w:r>
    </w:p>
    <w:p w:rsidR="00840DD3" w:rsidRPr="004F16D2" w:rsidRDefault="00840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0DD3" w:rsidRPr="004F16D2" w:rsidRDefault="00840D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sectPr w:rsidR="00840DD3" w:rsidRPr="004F16D2" w:rsidSect="004F16D2">
      <w:type w:val="continuous"/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DD3"/>
    <w:rsid w:val="00247B55"/>
    <w:rsid w:val="004F16D2"/>
    <w:rsid w:val="007726BC"/>
    <w:rsid w:val="00840DD3"/>
    <w:rsid w:val="00D36B73"/>
    <w:rsid w:val="00E2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30D4D89A5D05EB7FC7C0F875FC826E1A9797BFE332797FB11E9F377E88F04F32E9C2560DF0E2C64F71EAh4g7O" TargetMode="External"/><Relationship Id="rId13" Type="http://schemas.openxmlformats.org/officeDocument/2006/relationships/hyperlink" Target="consultantplus://offline/ref=1630D4D89A5D05EB7FC7C0F875FC826E1A9797BFE332797FB11E9F377E88F04Fh3g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30D4D89A5D05EB7FC7C0F875FC826E1A9797BFE332797FB11E9F377E88F04F32E9C2560DF0E2C64F71EAh4g4O" TargetMode="External"/><Relationship Id="rId12" Type="http://schemas.openxmlformats.org/officeDocument/2006/relationships/hyperlink" Target="consultantplus://offline/ref=1630D4D89A5D05EB7FC7DEF56390DD6B1D9ACAB1E43A712BE541C46A29h8g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0D4D89A5D05EB7FC7C0F875FC826E1A9797BFE332797FB11E9F377E88F04F32E9C2560DF0E2C64F71EAh4g7O" TargetMode="External"/><Relationship Id="rId11" Type="http://schemas.openxmlformats.org/officeDocument/2006/relationships/hyperlink" Target="consultantplus://offline/ref=1630D4D89A5D05EB7FC7DEF56390DD6B1D9BC1BAE633712BE541C46A2981FA1875A69B1449FDE3C7h4gAO" TargetMode="External"/><Relationship Id="rId5" Type="http://schemas.openxmlformats.org/officeDocument/2006/relationships/hyperlink" Target="consultantplus://offline/ref=1630D4D89A5D05EB7FC7C0F875FC826E1A9797BFE332797FB11E9F377E88F04F32E9C2560DF0hEg1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30D4D89A5D05EB7FC7C0F875FC826E1A9797BFE332797FB11E9F377E88F04Fh3g2O" TargetMode="External"/><Relationship Id="rId4" Type="http://schemas.openxmlformats.org/officeDocument/2006/relationships/hyperlink" Target="consultantplus://offline/ref=1630D4D89A5D05EB7FC7C0F875FC826E1A9797BFE332797FB11E9F377E88F04Fh3g2O" TargetMode="External"/><Relationship Id="rId9" Type="http://schemas.openxmlformats.org/officeDocument/2006/relationships/hyperlink" Target="consultantplus://offline/ref=1630D4D89A5D05EB7FC7C0F875FC826E1A9797BFE332797FB11E9F377E88F04F32E9C2560DF0E2C64F71EDh4g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1066</Words>
  <Characters>6078</Characters>
  <Application>Microsoft Office Word</Application>
  <DocSecurity>0</DocSecurity>
  <Lines>50</Lines>
  <Paragraphs>14</Paragraphs>
  <ScaleCrop>false</ScaleCrop>
  <Company>Microsoft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nezdolina</cp:lastModifiedBy>
  <cp:revision>2</cp:revision>
  <dcterms:created xsi:type="dcterms:W3CDTF">2015-07-03T14:32:00Z</dcterms:created>
  <dcterms:modified xsi:type="dcterms:W3CDTF">2015-07-08T14:34:00Z</dcterms:modified>
</cp:coreProperties>
</file>