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50" w:rsidRPr="00510450" w:rsidRDefault="00CD728F" w:rsidP="0051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252pt;margin-top:-3.75pt;width:225pt;height:143.95pt;z-index:251660288" stroked="f">
            <v:textbox style="mso-next-textbox:#_x0000_s1026">
              <w:txbxContent>
                <w:p w:rsidR="00510450" w:rsidRPr="00510450" w:rsidRDefault="00510450" w:rsidP="00510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4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Заместителю главы </w:t>
                  </w:r>
                </w:p>
                <w:p w:rsidR="00510450" w:rsidRPr="00510450" w:rsidRDefault="00510450" w:rsidP="00510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4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города </w:t>
                  </w:r>
                </w:p>
                <w:p w:rsidR="00510450" w:rsidRPr="00510450" w:rsidRDefault="00510450" w:rsidP="00510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4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Волгодонска по организационной,    кадровой политике и взаимодействию  с общественными  организациями</w:t>
                  </w:r>
                </w:p>
                <w:p w:rsidR="00510450" w:rsidRPr="00510450" w:rsidRDefault="00510450" w:rsidP="0051045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510450" w:rsidRPr="00510450" w:rsidRDefault="00510450" w:rsidP="005104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04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В.Н. </w:t>
                  </w:r>
                  <w:proofErr w:type="spellStart"/>
                  <w:r w:rsidRPr="005104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Графову</w:t>
                  </w:r>
                  <w:proofErr w:type="spellEnd"/>
                </w:p>
                <w:p w:rsidR="00510450" w:rsidRPr="00602B95" w:rsidRDefault="00510450" w:rsidP="00510450">
                  <w:pPr>
                    <w:spacing w:after="0"/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10450" w:rsidRPr="00510450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gramStart"/>
      <w:r w:rsidR="00510450" w:rsidRPr="005104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10450" w:rsidRPr="00510450">
        <w:rPr>
          <w:rFonts w:ascii="Times New Roman" w:hAnsi="Times New Roman" w:cs="Times New Roman"/>
          <w:sz w:val="28"/>
          <w:szCs w:val="28"/>
        </w:rPr>
        <w:t xml:space="preserve">. Волгодонска                                    </w:t>
      </w:r>
    </w:p>
    <w:p w:rsidR="00510450" w:rsidRPr="00510450" w:rsidRDefault="00510450" w:rsidP="0051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510450" w:rsidRPr="00510450" w:rsidRDefault="00510450" w:rsidP="0051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50">
        <w:rPr>
          <w:rFonts w:ascii="Times New Roman" w:hAnsi="Times New Roman" w:cs="Times New Roman"/>
          <w:sz w:val="28"/>
          <w:szCs w:val="28"/>
        </w:rPr>
        <w:t xml:space="preserve">Отдел по </w:t>
      </w:r>
      <w:proofErr w:type="gramStart"/>
      <w:r w:rsidRPr="00510450">
        <w:rPr>
          <w:rFonts w:ascii="Times New Roman" w:hAnsi="Times New Roman" w:cs="Times New Roman"/>
          <w:sz w:val="28"/>
          <w:szCs w:val="28"/>
        </w:rPr>
        <w:t>военно-мобилизационной</w:t>
      </w:r>
      <w:proofErr w:type="gramEnd"/>
      <w:r w:rsidRPr="005104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0450" w:rsidRPr="00510450" w:rsidRDefault="00510450" w:rsidP="0051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50">
        <w:rPr>
          <w:rFonts w:ascii="Times New Roman" w:hAnsi="Times New Roman" w:cs="Times New Roman"/>
          <w:sz w:val="28"/>
          <w:szCs w:val="28"/>
        </w:rPr>
        <w:t xml:space="preserve">работе и взаимодействию </w:t>
      </w:r>
      <w:proofErr w:type="gramStart"/>
      <w:r w:rsidRPr="005104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0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450" w:rsidRPr="00510450" w:rsidRDefault="00510450" w:rsidP="0051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50">
        <w:rPr>
          <w:rFonts w:ascii="Times New Roman" w:hAnsi="Times New Roman" w:cs="Times New Roman"/>
          <w:sz w:val="28"/>
          <w:szCs w:val="28"/>
        </w:rPr>
        <w:t>федеральными структурами</w:t>
      </w:r>
    </w:p>
    <w:p w:rsidR="00510450" w:rsidRPr="00510450" w:rsidRDefault="00510450" w:rsidP="0051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50">
        <w:rPr>
          <w:rFonts w:ascii="Times New Roman" w:hAnsi="Times New Roman" w:cs="Times New Roman"/>
          <w:sz w:val="28"/>
          <w:szCs w:val="28"/>
        </w:rPr>
        <w:tab/>
      </w:r>
    </w:p>
    <w:p w:rsidR="00510450" w:rsidRPr="00510450" w:rsidRDefault="00510450" w:rsidP="0051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450" w:rsidRPr="00510450" w:rsidRDefault="00510450" w:rsidP="0051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450" w:rsidRPr="00510450" w:rsidRDefault="00510450" w:rsidP="0051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450">
        <w:rPr>
          <w:rFonts w:ascii="Times New Roman" w:hAnsi="Times New Roman" w:cs="Times New Roman"/>
          <w:sz w:val="28"/>
          <w:szCs w:val="28"/>
        </w:rPr>
        <w:t>.02.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450">
        <w:rPr>
          <w:rFonts w:ascii="Times New Roman" w:hAnsi="Times New Roman" w:cs="Times New Roman"/>
          <w:sz w:val="28"/>
          <w:szCs w:val="28"/>
        </w:rPr>
        <w:t>г. №</w:t>
      </w:r>
      <w:r w:rsidR="00BC367B">
        <w:rPr>
          <w:rFonts w:ascii="Times New Roman" w:hAnsi="Times New Roman" w:cs="Times New Roman"/>
          <w:sz w:val="28"/>
          <w:szCs w:val="28"/>
        </w:rPr>
        <w:t>2.3/7</w:t>
      </w:r>
    </w:p>
    <w:p w:rsidR="00510450" w:rsidRPr="00510450" w:rsidRDefault="00510450" w:rsidP="0051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450" w:rsidRPr="00510450" w:rsidRDefault="00510450" w:rsidP="00510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50">
        <w:rPr>
          <w:rFonts w:ascii="Times New Roman" w:hAnsi="Times New Roman" w:cs="Times New Roman"/>
          <w:sz w:val="28"/>
          <w:szCs w:val="28"/>
        </w:rPr>
        <w:t>О представлении информации</w:t>
      </w:r>
    </w:p>
    <w:p w:rsidR="00510450" w:rsidRPr="00510450" w:rsidRDefault="00510450" w:rsidP="00510450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450" w:rsidRPr="00510450" w:rsidRDefault="00510450" w:rsidP="005104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10450">
        <w:rPr>
          <w:rFonts w:ascii="Times New Roman" w:hAnsi="Times New Roman" w:cs="Times New Roman"/>
          <w:sz w:val="28"/>
          <w:szCs w:val="28"/>
        </w:rPr>
        <w:t>Уважаемый Владимир Николаевич!</w:t>
      </w:r>
    </w:p>
    <w:p w:rsidR="00510450" w:rsidRDefault="00510450" w:rsidP="005104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 Вам информацию о работе Советов профилактики правонарушений в микрорайонах города Волгодонска за 2013 год. </w:t>
      </w: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Советов в </w:t>
      </w:r>
      <w:r w:rsidR="006F35C0">
        <w:rPr>
          <w:rFonts w:ascii="Times New Roman" w:hAnsi="Times New Roman" w:cs="Times New Roman"/>
          <w:color w:val="000000" w:themeColor="text1"/>
          <w:sz w:val="28"/>
          <w:szCs w:val="28"/>
        </w:rPr>
        <w:t>отчетном периоде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велась по следующим направлениям:</w:t>
      </w:r>
    </w:p>
    <w:p w:rsidR="00510450" w:rsidRPr="00510450" w:rsidRDefault="00510450" w:rsidP="0051045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-охрана общественного порядка, профилактика правонарушений, профилактика алкоголизма и наркомании;</w:t>
      </w:r>
    </w:p>
    <w:p w:rsidR="00510450" w:rsidRPr="00510450" w:rsidRDefault="00510450" w:rsidP="0051045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работа с семьями, профилактика правонарушений среди несовершеннолетних;</w:t>
      </w:r>
    </w:p>
    <w:p w:rsidR="00510450" w:rsidRPr="00510450" w:rsidRDefault="00510450" w:rsidP="0051045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-пропаганда здорового образа жизни, развитие спорта и проведение для жителей микрорайона культурно-массовых мероприятий.</w:t>
      </w:r>
    </w:p>
    <w:p w:rsidR="00510450" w:rsidRPr="00510450" w:rsidRDefault="00510450" w:rsidP="005104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Всего проведено 90 заседаний Советов профилактики правонарушений в микрорайонах города, на которых были рассмотрены вопросы:</w:t>
      </w:r>
    </w:p>
    <w:p w:rsidR="00510450" w:rsidRPr="00510450" w:rsidRDefault="00510450" w:rsidP="0051045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-об итогах работы Советов в 2012 году;</w:t>
      </w:r>
    </w:p>
    <w:p w:rsidR="00510450" w:rsidRPr="00510450" w:rsidRDefault="00510450" w:rsidP="0051045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-организация эффективного досуга и отдыха несовершеннолетних детей и молодежи в летний период;</w:t>
      </w:r>
    </w:p>
    <w:p w:rsidR="00510450" w:rsidRPr="00510450" w:rsidRDefault="00510450" w:rsidP="0051045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-предупреждение алкогольной и наркотической зависимости среди молодежи;</w:t>
      </w:r>
    </w:p>
    <w:p w:rsidR="00510450" w:rsidRPr="00510450" w:rsidRDefault="00510450" w:rsidP="0051045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 разъяснительной работе среди молодежи о вреде пьянства и </w:t>
      </w:r>
      <w:proofErr w:type="spellStart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табакокурения</w:t>
      </w:r>
      <w:proofErr w:type="spellEnd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0450" w:rsidRPr="00510450" w:rsidRDefault="00510450" w:rsidP="0051045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-о привлечении молодежи к работе общественных объединений;</w:t>
      </w:r>
    </w:p>
    <w:p w:rsidR="00510450" w:rsidRPr="00510450" w:rsidRDefault="00510450" w:rsidP="0051045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-о мерах по оказанию помощи условно осужденным и становлению на их на путь исправления;</w:t>
      </w:r>
    </w:p>
    <w:p w:rsidR="00510450" w:rsidRPr="00510450" w:rsidRDefault="00510450" w:rsidP="0051045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-о нарушении тишины и спокойствия граждан в ночное время суток;</w:t>
      </w:r>
    </w:p>
    <w:p w:rsidR="00510450" w:rsidRPr="00510450" w:rsidRDefault="00510450" w:rsidP="0051045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-о проведении профилактической работы с гражданами, нарушившими правила регистрации и миграционного режима</w:t>
      </w:r>
    </w:p>
    <w:p w:rsidR="00510450" w:rsidRPr="00510450" w:rsidRDefault="00510450" w:rsidP="005104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Членами Советов профилактики было посещено 26 неблагополучных семей, обследованы условия проживания. С членами данных семей систематически проводятся профилактические беседы.</w:t>
      </w: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Оказана помощь в социальной адаптации – 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5 чел.</w:t>
      </w:r>
    </w:p>
    <w:p w:rsid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Выявлено 10 лиц, находящихся в социально-опасном положении.</w:t>
      </w: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14 собраний с гражданами по месту жительства.</w:t>
      </w: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Рассмотрено 46 обращения граждан.</w:t>
      </w: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По месту жительства посещены 4 подростков, состоящих на учете в комиссии по делам несовершеннолетних и защите их прав.</w:t>
      </w: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 </w:t>
      </w:r>
      <w:proofErr w:type="gramStart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proofErr w:type="gramEnd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беседы с несовершеннолетними.</w:t>
      </w:r>
    </w:p>
    <w:p w:rsid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12 бесед проведено с родителями о ненадлежащем исполнении родительских обязанностей и ведения здорового образа жизни.</w:t>
      </w: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эффективной и на постоянной основе профилактической работы с несовершеннолетними осложняет отсутствие закрепленного сотрудника по делам несовершеннолетних за административными участками города.</w:t>
      </w:r>
    </w:p>
    <w:p w:rsidR="00510450" w:rsidRPr="00510450" w:rsidRDefault="00510450" w:rsidP="005104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Проведено </w:t>
      </w:r>
      <w:r w:rsidRPr="00510450">
        <w:rPr>
          <w:rFonts w:ascii="Times New Roman" w:hAnsi="Times New Roman" w:cs="Times New Roman"/>
          <w:sz w:val="28"/>
          <w:szCs w:val="28"/>
        </w:rPr>
        <w:t>160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рейдов, из них: </w:t>
      </w:r>
    </w:p>
    <w:p w:rsid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79 рейдов по выявлению нарушений общественного порядка. Со вступлением в силу федерального закона «Об ограничении </w:t>
      </w:r>
      <w:proofErr w:type="spellStart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табакокурения</w:t>
      </w:r>
      <w:proofErr w:type="spellEnd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в общественных местах», в ходе рейдов проводились профилактические беседы с жителями микрорайонов по факту курения в общественных местах, на территории детских площадок и в подъездах многоквартирных домов. </w:t>
      </w: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Жителям давались разъяснения о порядке обращения граждан в правоохранительные органы в случае выявления вышеуказанных нарушений. Также при проведении рейдов проводились профилактические беседы с лицами, употребляющими спиртосодержащую продукцию, о культуре поведения в общественных местах и недопущения совершения нарушений общественного порядка. </w:t>
      </w: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Всего проведено 155 бесед профилактического характера. Привлечено к административной ответственности за курение в общественном месте 2 человека.</w:t>
      </w:r>
    </w:p>
    <w:p w:rsidR="00510450" w:rsidRPr="00510450" w:rsidRDefault="00510450" w:rsidP="0051045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8 рейдов по выявлению фактов продажи несовершеннолетним алкогольной продукции</w:t>
      </w:r>
    </w:p>
    <w:p w:rsidR="00510450" w:rsidRPr="00510450" w:rsidRDefault="00510450" w:rsidP="0051045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26 рейд</w:t>
      </w:r>
      <w:r w:rsidR="00F504B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выявлению фактов распития спиртных напитков крепостью менее 40%</w:t>
      </w:r>
    </w:p>
    <w:p w:rsidR="00510450" w:rsidRPr="00510450" w:rsidRDefault="00510450" w:rsidP="0051045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2 рейда по соблюдению правил санитарии в микрорайонах</w:t>
      </w:r>
    </w:p>
    <w:p w:rsidR="00510450" w:rsidRPr="00510450" w:rsidRDefault="00510450" w:rsidP="0051045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18 рейдов по нарушению правил парковки</w:t>
      </w:r>
    </w:p>
    <w:p w:rsidR="00510450" w:rsidRPr="00510450" w:rsidRDefault="00510450" w:rsidP="0051045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16 рейдов по проверке условно осужденных</w:t>
      </w:r>
    </w:p>
    <w:p w:rsidR="00510450" w:rsidRPr="00510450" w:rsidRDefault="00510450" w:rsidP="0051045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9 рейдов по выявлению фактов несанкционированной торговли</w:t>
      </w:r>
    </w:p>
    <w:p w:rsidR="00510450" w:rsidRPr="00510450" w:rsidRDefault="00510450" w:rsidP="0051045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1 рейд по выявлению фактов нарушения ПДД пешеходами</w:t>
      </w:r>
    </w:p>
    <w:p w:rsidR="00510450" w:rsidRPr="00510450" w:rsidRDefault="00510450" w:rsidP="00510450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1 рейд в сквере «Дубовая роща» проведен совместно с курсантами Центра профессиональной подготовки ГУВД Ростовской области.</w:t>
      </w: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микрорайоне №10 каждую первую и вторую среду месяца совместно с участковым </w:t>
      </w:r>
      <w:proofErr w:type="spellStart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Дащенко</w:t>
      </w:r>
      <w:proofErr w:type="spellEnd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Ю.А. и казаками-добровольцами проводились рейды по профилактике и предупреждению правонарушений, в ходе которых составлено 48 протоколов за распитие спиртных напитков на территории МОУ СОШ №12 и ДК «Молодежный».</w:t>
      </w: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микрорайона №17 члены отряда «17 микрорайон» еженедельно с участковым Котовым В.Г. проводят рейды и патрулируют территорию района.</w:t>
      </w: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микрорайоне №18 проведено 3 обхода территории района совместно с членами ДНД отрядов «Гвардия» и «РоАЭС» (по решению штаба ДНД №2 от 27.02.2013 с целью выявления лиц, призывающих к расизму и экстремисткой деятельности). В ходе обходов были выявлены нарушения общественного порядка и участковым уполномоченным (И.Б. Кузнецовым) составлено 20 административных протоколов</w:t>
      </w:r>
    </w:p>
    <w:p w:rsidR="00510450" w:rsidRPr="00510450" w:rsidRDefault="00510450" w:rsidP="005104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микрорайонах работают спортивные секции. В течение 2013 года жители микрорайонов принимали участие практически во всех спортивных мероприятиях, проводимых Комитетом по физической культуре и спорту </w:t>
      </w:r>
      <w:proofErr w:type="gramStart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Волгодонска: </w:t>
      </w:r>
      <w:proofErr w:type="gramStart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«Папа, мама, я – спортивная семья»,  «А ну-ка, парни», «Веселые старты», турниры по мини-футболу, баскетболу, </w:t>
      </w:r>
      <w:proofErr w:type="spellStart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стритболу</w:t>
      </w:r>
      <w:proofErr w:type="spellEnd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дартсу</w:t>
      </w:r>
      <w:proofErr w:type="spellEnd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, Кросс наций 2013, «Спорт-здоровье нации», спортивный праздник, посвященный Дню защиты детей</w:t>
      </w:r>
      <w:proofErr w:type="gramEnd"/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связи со сменой </w:t>
      </w:r>
      <w:proofErr w:type="spellStart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спортинструктора</w:t>
      </w:r>
      <w:proofErr w:type="spellEnd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микрорайоне №2 в 2013 году спортивные секции прекратили свою работу, до этого времени их насчитывалось 3 (волейбола, футбола, баскетбола).</w:t>
      </w:r>
    </w:p>
    <w:p w:rsidR="00510450" w:rsidRPr="00510450" w:rsidRDefault="00510450" w:rsidP="005104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Для жителей микрорайонов всех возрастов регулярно проводятся культурно-массовые и праздничные мероприятия. Это не только календарные праздники, но и праздники в связи с личными датами и событиями в жизни отдельных граждан, семейных пар. В том числе в 2013 году проведены следующие массовые мероприятия: масленица; День защитника Отечества; «Молодая семья года»; Международный женский день; День Победы; День  защиты детей; День города; День пожилого человека; Марш единства; День матери; Новогодние и Рождественские праздники.</w:t>
      </w: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Организованы занятия в кружках по интересам: школа бальных танцев, детская вокальная группа народной песни, кружки прикладного искусства, клуб «Здоровый дом», ансамбль русской народной песни «</w:t>
      </w:r>
      <w:proofErr w:type="spellStart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Любавушка</w:t>
      </w:r>
      <w:proofErr w:type="spellEnd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», дискуссионный клуб «Собеседницы», клуб «Делаем сами – своими руками»</w:t>
      </w:r>
    </w:p>
    <w:p w:rsidR="00510450" w:rsidRPr="00510450" w:rsidRDefault="00510450" w:rsidP="005104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Взаимодействие Советов профилактики правонарушений с участковыми уполномоченными полиции города Волгодонска:</w:t>
      </w:r>
    </w:p>
    <w:p w:rsidR="00510450" w:rsidRPr="00510450" w:rsidRDefault="00510450" w:rsidP="005104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Регулярно проводятся сходы граждан в микрорайонах №2 (участковый Касьянов А.С.), №3 (участковый Мысливчик К.В.), №5 (Федоров А.Г.), №7 (участковые Кононов В.В., </w:t>
      </w:r>
      <w:proofErr w:type="spellStart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Гриенко</w:t>
      </w:r>
      <w:proofErr w:type="spellEnd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А.А.., №12 (</w:t>
      </w:r>
      <w:proofErr w:type="spellStart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Свечкарев</w:t>
      </w:r>
      <w:proofErr w:type="spellEnd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Д.В.), №14 (Варламов М.С., Курдиани З.В.),№15 (Болотин А.В.), №16 (Глушко В.В.), №18 (Кузнецов И.Б.), №19 (Каверин С.В.), №20 (</w:t>
      </w:r>
      <w:proofErr w:type="spellStart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Сапунков</w:t>
      </w:r>
      <w:proofErr w:type="spellEnd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В.В.), №21</w:t>
      </w:r>
      <w:proofErr w:type="gramEnd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Вибе</w:t>
      </w:r>
      <w:proofErr w:type="spellEnd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Д.А.), №24 (Рощин Е.В., </w:t>
      </w:r>
      <w:proofErr w:type="spellStart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Делидон</w:t>
      </w:r>
      <w:proofErr w:type="spellEnd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И.Г.)</w:t>
      </w: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микрорайоне №12 участковым </w:t>
      </w:r>
      <w:proofErr w:type="spellStart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Свечкаревым</w:t>
      </w:r>
      <w:proofErr w:type="spellEnd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Д.В. проведено 8 профилактических бесед, выявлено 3 факта торговлей спиртосодержащей продукции, составлено 60 протоколов за распитие спиртных напитков и появление в нетрезвом виде, раскрыто 6 преступлений на территории района.</w:t>
      </w: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работе Советов привлекались домкомы МКД микрорайона, с просьбой оказывать помощь участковым уполномоченным в предоставлении информации 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нарушениях различного характера, происходящих в их домах и дворах, с целью оперативного вмешательства и пресечения совершения преступлений.</w:t>
      </w: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В микрорайоне №15 (участковый Болотин А.В.) на доски объявлений у подъездов многоквартирных домов размещалась информация о днях приема участкового, с указанием контактных номеров, а также информация с напоминанием жителям о том, что в микрорайоне ведет работу Совет профилактики.</w:t>
      </w: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микрорайоне №21 участковым  </w:t>
      </w:r>
      <w:proofErr w:type="spellStart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Вибе</w:t>
      </w:r>
      <w:proofErr w:type="spellEnd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Д.А. проведено 12 патрульных мероприятий, в ходе проведения которых составлен 91 административный протокол.</w:t>
      </w:r>
    </w:p>
    <w:p w:rsidR="00510450" w:rsidRPr="00510450" w:rsidRDefault="00510450" w:rsidP="005104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микрорайоне №4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декабрь 2013 года прием граждан участковым уполномоченным полиции </w:t>
      </w:r>
      <w:proofErr w:type="spellStart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Разгильдиным</w:t>
      </w:r>
      <w:proofErr w:type="spellEnd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проводился в ОП-1. За истекший период в микрорайоне сменилось 3 участковых, каждый из которых не имел представления о работе Советов профилактики, а также не проявлял должного интереса к работе общественников.</w:t>
      </w: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микрорайоне №9 за весь период 2013 года участковый </w:t>
      </w:r>
      <w:proofErr w:type="spellStart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Марьенко</w:t>
      </w:r>
      <w:proofErr w:type="spellEnd"/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И.Е. участвовал только в одном рейде по выявлению нарушений правил парковки автотранспорта. Прием граждан ведется в ОП-1.</w:t>
      </w: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В микрорайоне 22 с 22.05.2013 года нет участкового, ранее работавшие Мухоморов Д.С., Лунев В.Г., переведены на службы в другие подразделения области.</w:t>
      </w:r>
    </w:p>
    <w:p w:rsidR="00510450" w:rsidRPr="00510450" w:rsidRDefault="00510450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BFBFBF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В микрорайоне №23 во втором полугодии рейды не проводились из-за отсутствия участкового Демина С.В.</w:t>
      </w:r>
    </w:p>
    <w:p w:rsidR="00653A74" w:rsidRDefault="00653A74" w:rsidP="00510450">
      <w:pPr>
        <w:spacing w:after="0"/>
      </w:pPr>
    </w:p>
    <w:p w:rsidR="00510450" w:rsidRDefault="00510450" w:rsidP="00510450">
      <w:pPr>
        <w:spacing w:after="0"/>
      </w:pPr>
    </w:p>
    <w:p w:rsidR="00510450" w:rsidRDefault="00510450" w:rsidP="00510450">
      <w:pPr>
        <w:spacing w:after="0"/>
      </w:pPr>
    </w:p>
    <w:p w:rsidR="00510450" w:rsidRDefault="00510450" w:rsidP="00510450">
      <w:pPr>
        <w:spacing w:after="0"/>
      </w:pPr>
    </w:p>
    <w:p w:rsidR="000C4926" w:rsidRDefault="00510450" w:rsidP="00510450">
      <w:pPr>
        <w:spacing w:after="0"/>
        <w:rPr>
          <w:rFonts w:ascii="Times New Roman" w:hAnsi="Times New Roman" w:cs="Times New Roman"/>
          <w:sz w:val="28"/>
        </w:rPr>
      </w:pPr>
      <w:r w:rsidRPr="00510450">
        <w:rPr>
          <w:rFonts w:ascii="Times New Roman" w:hAnsi="Times New Roman" w:cs="Times New Roman"/>
          <w:sz w:val="28"/>
        </w:rPr>
        <w:t>Ведущий специалист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А.А. Гончарова</w:t>
      </w:r>
    </w:p>
    <w:p w:rsidR="000C4926" w:rsidRDefault="000C49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D7CF1" w:rsidRDefault="000C4926" w:rsidP="00DD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C4926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СПРАВОЧНО </w:t>
      </w:r>
    </w:p>
    <w:p w:rsidR="000C4926" w:rsidRPr="000C4926" w:rsidRDefault="00DD7CF1" w:rsidP="00DD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по состоянию </w:t>
      </w:r>
      <w:r w:rsidR="000C4926" w:rsidRPr="000C4926">
        <w:rPr>
          <w:rFonts w:ascii="Times New Roman" w:eastAsia="Times New Roman" w:hAnsi="Times New Roman" w:cs="Times New Roman"/>
          <w:b/>
          <w:sz w:val="28"/>
          <w:szCs w:val="24"/>
        </w:rPr>
        <w:t>на 01.02.2013 года</w:t>
      </w:r>
    </w:p>
    <w:p w:rsidR="000C4926" w:rsidRPr="000C4926" w:rsidRDefault="000C4926" w:rsidP="000C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4926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0C4926" w:rsidRPr="000C4926" w:rsidRDefault="000C4926" w:rsidP="00DD7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4926">
        <w:rPr>
          <w:rFonts w:ascii="Times New Roman" w:eastAsia="Times New Roman" w:hAnsi="Times New Roman" w:cs="Times New Roman"/>
          <w:sz w:val="28"/>
          <w:szCs w:val="24"/>
        </w:rPr>
        <w:t>Штатная численность участковых уполномоченных полиции города Волгодонска составляет 50 сотрудников: из них</w:t>
      </w:r>
    </w:p>
    <w:p w:rsidR="000C4926" w:rsidRPr="000C4926" w:rsidRDefault="000C4926" w:rsidP="00DD7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4926">
        <w:rPr>
          <w:rFonts w:ascii="Times New Roman" w:eastAsia="Times New Roman" w:hAnsi="Times New Roman" w:cs="Times New Roman"/>
          <w:sz w:val="28"/>
          <w:szCs w:val="24"/>
        </w:rPr>
        <w:t>2 – начальника службы участковых уполномоченных полиции</w:t>
      </w:r>
    </w:p>
    <w:p w:rsidR="000C4926" w:rsidRPr="000C4926" w:rsidRDefault="000C4926" w:rsidP="00DD7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4926">
        <w:rPr>
          <w:rFonts w:ascii="Times New Roman" w:eastAsia="Times New Roman" w:hAnsi="Times New Roman" w:cs="Times New Roman"/>
          <w:sz w:val="28"/>
          <w:szCs w:val="24"/>
        </w:rPr>
        <w:t>13 – старших участковых уполномоченных</w:t>
      </w:r>
    </w:p>
    <w:p w:rsidR="000C4926" w:rsidRPr="000C4926" w:rsidRDefault="000C4926" w:rsidP="00DD7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4926">
        <w:rPr>
          <w:rFonts w:ascii="Times New Roman" w:eastAsia="Times New Roman" w:hAnsi="Times New Roman" w:cs="Times New Roman"/>
          <w:sz w:val="28"/>
          <w:szCs w:val="24"/>
        </w:rPr>
        <w:t>35 – участковых уполномоченных</w:t>
      </w:r>
    </w:p>
    <w:p w:rsidR="000C4926" w:rsidRPr="000C4926" w:rsidRDefault="000C4926" w:rsidP="00DD7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4926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0C4926" w:rsidRPr="000C4926" w:rsidRDefault="000C4926" w:rsidP="00DD7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4926">
        <w:rPr>
          <w:rFonts w:ascii="Times New Roman" w:eastAsia="Times New Roman" w:hAnsi="Times New Roman" w:cs="Times New Roman"/>
          <w:sz w:val="28"/>
          <w:szCs w:val="24"/>
        </w:rPr>
        <w:t>Фактически 47 сотрудников:</w:t>
      </w:r>
    </w:p>
    <w:p w:rsidR="000C4926" w:rsidRPr="000C4926" w:rsidRDefault="000C4926" w:rsidP="00DD7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4926">
        <w:rPr>
          <w:rFonts w:ascii="Times New Roman" w:eastAsia="Times New Roman" w:hAnsi="Times New Roman" w:cs="Times New Roman"/>
          <w:sz w:val="28"/>
          <w:szCs w:val="24"/>
        </w:rPr>
        <w:t xml:space="preserve">1 – начальник службы участковых (1-некомплект </w:t>
      </w:r>
      <w:proofErr w:type="gramStart"/>
      <w:r w:rsidRPr="000C4926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 w:rsidRPr="000C492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0C4926">
        <w:rPr>
          <w:rFonts w:ascii="Times New Roman" w:eastAsia="Times New Roman" w:hAnsi="Times New Roman" w:cs="Times New Roman"/>
          <w:sz w:val="28"/>
          <w:szCs w:val="24"/>
        </w:rPr>
        <w:t>отдела</w:t>
      </w:r>
      <w:proofErr w:type="gramEnd"/>
      <w:r w:rsidRPr="000C4926">
        <w:rPr>
          <w:rFonts w:ascii="Times New Roman" w:eastAsia="Times New Roman" w:hAnsi="Times New Roman" w:cs="Times New Roman"/>
          <w:sz w:val="28"/>
          <w:szCs w:val="24"/>
        </w:rPr>
        <w:t xml:space="preserve"> полиции №1)</w:t>
      </w:r>
    </w:p>
    <w:p w:rsidR="000C4926" w:rsidRPr="000C4926" w:rsidRDefault="000C4926" w:rsidP="00DD7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4926">
        <w:rPr>
          <w:rFonts w:ascii="Times New Roman" w:eastAsia="Times New Roman" w:hAnsi="Times New Roman" w:cs="Times New Roman"/>
          <w:sz w:val="28"/>
          <w:szCs w:val="24"/>
        </w:rPr>
        <w:t>13 – старших участковых уполномоченных</w:t>
      </w:r>
    </w:p>
    <w:p w:rsidR="000C4926" w:rsidRPr="000C4926" w:rsidRDefault="000C4926" w:rsidP="00DD7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4926">
        <w:rPr>
          <w:rFonts w:ascii="Times New Roman" w:eastAsia="Times New Roman" w:hAnsi="Times New Roman" w:cs="Times New Roman"/>
          <w:sz w:val="28"/>
          <w:szCs w:val="24"/>
        </w:rPr>
        <w:t>32 – участковых уполномоченных (2 – откомандированы в штаб ОП-1, отдел дознания ОП-2)</w:t>
      </w:r>
    </w:p>
    <w:p w:rsidR="000C4926" w:rsidRPr="000C4926" w:rsidRDefault="000C4926" w:rsidP="00DD7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4926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0C4926" w:rsidRPr="000C4926" w:rsidRDefault="000C4926" w:rsidP="00DD7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4926">
        <w:rPr>
          <w:rFonts w:ascii="Times New Roman" w:eastAsia="Times New Roman" w:hAnsi="Times New Roman" w:cs="Times New Roman"/>
          <w:sz w:val="28"/>
          <w:szCs w:val="24"/>
        </w:rPr>
        <w:t>В декабре 2013 года 8 участковых уполномоченных убыли в командировку в город Сочи до апреля 2014 года:</w:t>
      </w:r>
    </w:p>
    <w:p w:rsidR="000C4926" w:rsidRPr="000C4926" w:rsidRDefault="000C4926" w:rsidP="00DD7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4926">
        <w:rPr>
          <w:rFonts w:ascii="Times New Roman" w:eastAsia="Times New Roman" w:hAnsi="Times New Roman" w:cs="Times New Roman"/>
          <w:sz w:val="28"/>
          <w:szCs w:val="24"/>
        </w:rPr>
        <w:t xml:space="preserve">ОП-1: </w:t>
      </w:r>
      <w:proofErr w:type="spellStart"/>
      <w:r w:rsidRPr="000C4926">
        <w:rPr>
          <w:rFonts w:ascii="Times New Roman" w:eastAsia="Times New Roman" w:hAnsi="Times New Roman" w:cs="Times New Roman"/>
          <w:sz w:val="28"/>
          <w:szCs w:val="24"/>
        </w:rPr>
        <w:t>Бутенко</w:t>
      </w:r>
      <w:proofErr w:type="spellEnd"/>
      <w:r w:rsidRPr="000C4926">
        <w:rPr>
          <w:rFonts w:ascii="Times New Roman" w:eastAsia="Times New Roman" w:hAnsi="Times New Roman" w:cs="Times New Roman"/>
          <w:sz w:val="28"/>
          <w:szCs w:val="24"/>
        </w:rPr>
        <w:t xml:space="preserve"> В.И., </w:t>
      </w:r>
      <w:proofErr w:type="spellStart"/>
      <w:r w:rsidRPr="000C4926">
        <w:rPr>
          <w:rFonts w:ascii="Times New Roman" w:eastAsia="Times New Roman" w:hAnsi="Times New Roman" w:cs="Times New Roman"/>
          <w:sz w:val="28"/>
          <w:szCs w:val="24"/>
        </w:rPr>
        <w:t>Марьенко</w:t>
      </w:r>
      <w:proofErr w:type="spellEnd"/>
      <w:r w:rsidRPr="000C4926">
        <w:rPr>
          <w:rFonts w:ascii="Times New Roman" w:eastAsia="Times New Roman" w:hAnsi="Times New Roman" w:cs="Times New Roman"/>
          <w:sz w:val="28"/>
          <w:szCs w:val="24"/>
        </w:rPr>
        <w:t xml:space="preserve"> И.Е., Литвинов В.А, </w:t>
      </w:r>
      <w:proofErr w:type="spellStart"/>
      <w:r w:rsidRPr="000C4926">
        <w:rPr>
          <w:rFonts w:ascii="Times New Roman" w:eastAsia="Times New Roman" w:hAnsi="Times New Roman" w:cs="Times New Roman"/>
          <w:sz w:val="28"/>
          <w:szCs w:val="24"/>
        </w:rPr>
        <w:t>Луцко</w:t>
      </w:r>
      <w:proofErr w:type="spellEnd"/>
      <w:r w:rsidRPr="000C4926">
        <w:rPr>
          <w:rFonts w:ascii="Times New Roman" w:eastAsia="Times New Roman" w:hAnsi="Times New Roman" w:cs="Times New Roman"/>
          <w:sz w:val="28"/>
          <w:szCs w:val="24"/>
        </w:rPr>
        <w:t xml:space="preserve"> Ю.Н.</w:t>
      </w:r>
    </w:p>
    <w:p w:rsidR="000C4926" w:rsidRPr="000C4926" w:rsidRDefault="000C4926" w:rsidP="00DD7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4926">
        <w:rPr>
          <w:rFonts w:ascii="Times New Roman" w:eastAsia="Times New Roman" w:hAnsi="Times New Roman" w:cs="Times New Roman"/>
          <w:sz w:val="28"/>
          <w:szCs w:val="24"/>
        </w:rPr>
        <w:t xml:space="preserve">ОП-2: </w:t>
      </w:r>
      <w:proofErr w:type="spellStart"/>
      <w:r w:rsidRPr="000C4926">
        <w:rPr>
          <w:rFonts w:ascii="Times New Roman" w:eastAsia="Times New Roman" w:hAnsi="Times New Roman" w:cs="Times New Roman"/>
          <w:sz w:val="28"/>
          <w:szCs w:val="24"/>
        </w:rPr>
        <w:t>Ильязбеков</w:t>
      </w:r>
      <w:proofErr w:type="spellEnd"/>
      <w:r w:rsidRPr="000C4926">
        <w:rPr>
          <w:rFonts w:ascii="Times New Roman" w:eastAsia="Times New Roman" w:hAnsi="Times New Roman" w:cs="Times New Roman"/>
          <w:sz w:val="28"/>
          <w:szCs w:val="24"/>
        </w:rPr>
        <w:t xml:space="preserve"> И.В., Демин С.В., Малюков А.А., </w:t>
      </w:r>
      <w:proofErr w:type="spellStart"/>
      <w:r w:rsidRPr="000C4926">
        <w:rPr>
          <w:rFonts w:ascii="Times New Roman" w:eastAsia="Times New Roman" w:hAnsi="Times New Roman" w:cs="Times New Roman"/>
          <w:sz w:val="28"/>
          <w:szCs w:val="24"/>
        </w:rPr>
        <w:t>Зинковская</w:t>
      </w:r>
      <w:proofErr w:type="spellEnd"/>
      <w:r w:rsidRPr="000C4926">
        <w:rPr>
          <w:rFonts w:ascii="Times New Roman" w:eastAsia="Times New Roman" w:hAnsi="Times New Roman" w:cs="Times New Roman"/>
          <w:sz w:val="28"/>
          <w:szCs w:val="24"/>
        </w:rPr>
        <w:t xml:space="preserve"> Е.Н.</w:t>
      </w:r>
    </w:p>
    <w:p w:rsidR="000C4926" w:rsidRPr="000C4926" w:rsidRDefault="000C4926" w:rsidP="00DD7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4926">
        <w:rPr>
          <w:rFonts w:ascii="Times New Roman" w:eastAsia="Times New Roman" w:hAnsi="Times New Roman" w:cs="Times New Roman"/>
          <w:sz w:val="28"/>
          <w:szCs w:val="24"/>
        </w:rPr>
        <w:t>С мая по июнь вышеуказанные участковые будут проходить реабилитационный отпуск.</w:t>
      </w:r>
    </w:p>
    <w:p w:rsidR="000C4926" w:rsidRPr="000C4926" w:rsidRDefault="000C4926" w:rsidP="00DD7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4926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0C4926" w:rsidRPr="000C4926" w:rsidRDefault="000C4926" w:rsidP="00DD7C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4926">
        <w:rPr>
          <w:rFonts w:ascii="Times New Roman" w:eastAsia="Times New Roman" w:hAnsi="Times New Roman" w:cs="Times New Roman"/>
          <w:sz w:val="28"/>
          <w:szCs w:val="24"/>
        </w:rPr>
        <w:t xml:space="preserve">Участковый ОП-1 Федоров А.Г. с июля 2013 года находится в служебной командировке в Чеченской республике (город </w:t>
      </w:r>
      <w:proofErr w:type="spellStart"/>
      <w:r w:rsidRPr="000C4926">
        <w:rPr>
          <w:rFonts w:ascii="Times New Roman" w:eastAsia="Times New Roman" w:hAnsi="Times New Roman" w:cs="Times New Roman"/>
          <w:sz w:val="28"/>
          <w:szCs w:val="24"/>
        </w:rPr>
        <w:t>Горагорск</w:t>
      </w:r>
      <w:proofErr w:type="spellEnd"/>
      <w:r w:rsidRPr="000C4926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510450" w:rsidRPr="00510450" w:rsidRDefault="00510450" w:rsidP="000C4926">
      <w:pPr>
        <w:spacing w:after="0"/>
        <w:rPr>
          <w:rFonts w:ascii="Times New Roman" w:hAnsi="Times New Roman" w:cs="Times New Roman"/>
          <w:sz w:val="28"/>
        </w:rPr>
      </w:pPr>
    </w:p>
    <w:sectPr w:rsidR="00510450" w:rsidRPr="00510450" w:rsidSect="00510450">
      <w:pgSz w:w="11906" w:h="16838"/>
      <w:pgMar w:top="1276" w:right="99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0450"/>
    <w:rsid w:val="000C4926"/>
    <w:rsid w:val="00285C8F"/>
    <w:rsid w:val="002C4703"/>
    <w:rsid w:val="00510450"/>
    <w:rsid w:val="00653A74"/>
    <w:rsid w:val="006F35C0"/>
    <w:rsid w:val="00BC367B"/>
    <w:rsid w:val="00BF7B44"/>
    <w:rsid w:val="00C87290"/>
    <w:rsid w:val="00CD728F"/>
    <w:rsid w:val="00DD7CF1"/>
    <w:rsid w:val="00F504BE"/>
    <w:rsid w:val="00F8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Gavrisova</dc:creator>
  <cp:keywords/>
  <dc:description/>
  <cp:lastModifiedBy>Gavrisova</cp:lastModifiedBy>
  <cp:revision>6</cp:revision>
  <dcterms:created xsi:type="dcterms:W3CDTF">2014-02-04T11:34:00Z</dcterms:created>
  <dcterms:modified xsi:type="dcterms:W3CDTF">2014-02-04T12:27:00Z</dcterms:modified>
</cp:coreProperties>
</file>