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2009 г. N 806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ПРИВЛЕЧЕНИЯ ЧЛЕНОВ КАЗАЧЬИХ ОБЩЕСТВ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НЕСЕНИЮ ГОСУДАРСТВЕННОЙ ИЛИ ИНОЙ СЛУЖБЫ И ПОРЯДКЕ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ФЕДЕРАЛЬНЫМИ ОРГАНАМИ ИСПОЛНИТЕЛЬНОЙ ВЛАСТИ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ИХ ТЕРРИТОРИАЛЬНЫМИ ОРГАНАМИ ДОГОВОРОВ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(СОГЛАШЕНИЙ) С КАЗАЧЬИМИ ОБЩЕСТВАМИ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7</w:t>
        </w:r>
      </w:hyperlink>
      <w:r>
        <w:rPr>
          <w:rFonts w:ascii="Calibri" w:hAnsi="Calibri" w:cs="Calibri"/>
        </w:rPr>
        <w:t xml:space="preserve"> Федерального закона "О государственной службе российского казачества" Правительство Российской Федерации постановляет: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 и органам местного самоуправления при разработке положений о порядке заключения договоров (соглашений) с казачьими обществами,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частью 5 статьи 7</w:t>
        </w:r>
      </w:hyperlink>
      <w:r>
        <w:rPr>
          <w:rFonts w:ascii="Calibri" w:hAnsi="Calibri" w:cs="Calibri"/>
        </w:rPr>
        <w:t xml:space="preserve"> Федерального закона "О государственной службе российского казачества", руководствоваться </w:t>
      </w:r>
      <w:hyperlink w:anchor="Par3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расходных обязательств, связанных с реализацией договоров (соглашений) федеральных органов исполнительной власти и (или) их территориальных органов с казачьими обществами, осуществляется в установленном порядке в пределах ассигнований федерального бюджета, предусмотренных соответствующим федеральным органам исполнительной власти на обеспечение их деятельности на соответствующий финансовый год.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октября 2009 г. N 806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ПРИВЛЕЧЕНИЯ ЧЛЕНОВ КАЗАЧЬИХ ОБЩЕСТВ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НЕСЕНИЮ ГОСУДАРСТВЕННОЙ ИЛИ ИНОЙ СЛУЖБЫ И ПОРЯДКЕ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ФЕДЕРАЛЬНЫМИ ОРГАНАМИ ИСПОЛНИТЕЛЬНОЙ ВЛАСТИ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ИХ ТЕРРИТОРИАЛЬНЫМИ ОРГАНАМИ ДОГОВОРОВ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(СОГЛАШЕНИЙ) С КАЗАЧЬИМИ ОБЩЕСТВАМИ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порядок привлечения членов хуторских, станичных, городских, районных (юртовых), окружных (</w:t>
      </w:r>
      <w:proofErr w:type="spellStart"/>
      <w:r>
        <w:rPr>
          <w:rFonts w:ascii="Calibri" w:hAnsi="Calibri" w:cs="Calibri"/>
        </w:rPr>
        <w:t>отдельских</w:t>
      </w:r>
      <w:proofErr w:type="spellEnd"/>
      <w:r>
        <w:rPr>
          <w:rFonts w:ascii="Calibri" w:hAnsi="Calibri" w:cs="Calibri"/>
        </w:rPr>
        <w:t>), войсковых казачьих обществ (далее - казачьи общества) к несению государственной или иной службы (далее - служба), а также порядок заключения федеральными органами исполнительной власти и (или) их территориальными органами договоров (соглашений) с казачьими обществами (далее - договоры).</w:t>
      </w:r>
      <w:proofErr w:type="gramEnd"/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несению службы привлекаются принявшие в установленном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обязательства по несению службы члены казачьих обществ, внесенных в государственный реестр казачьих обществ в Российской Федерации.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Привлечение членов казачьих обществ к несению службы осуществляется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принятыми членами казачьих обществ и согласованными с указанными органами обязательствами по несению службы, отнесенной законодательством Российской Федерации и (или) законодательством субъектов Российской Федерации к ведению этих органов.</w:t>
      </w:r>
      <w:proofErr w:type="gramEnd"/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принятых членами казачьих обществ обязательств по несению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 определяется Министерством регионального развития Российской Федерации.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Члены казачьих обще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ивлекаются к несению службы в следующих формах: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государственной гражданской службы, военной службы, правоохранительной службы, а также муниципальной службы;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содействия федеральным органам исполнительной власти и (или) их территориальным органам, органам исполнительной власти субъектов Российской Федерации и органам местного самоуправления в осуществлении установленных задач и функций.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Прохождение членами казачьего общества государственной гражданской службы, правоохранительной службы, а также муниципальной службы осуществляется на основании трудовых договоров, служебных контрактов (контрактов), заключаемых в установленном законодательством Российской Федерации порядке.</w:t>
      </w:r>
      <w:proofErr w:type="gramEnd"/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Прохождение членами казачьего общества военной службы осуществляется по призыву и в добровольном порядке (по контракту) в соответствии с законодательством Российской Федерации.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Оказание членами казачьего общества содействия федеральным органам исполнительной власти и (или) их территориальным органам, органам исполнительной власти субъектов Российской Федерации и органам местного самоуправления в осуществлении установленных задач и функций осуществляется на основании договоров.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Договоры оформляются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договора, утверждаемой Министерством регионального развития Российской Федерации.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Сторонами договоров могут быть федеральный орган исполнительной власти или его территориальный орган, с одной стороны, и казачье общество - с другой стороны.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 заключении федеральным органом исполнительной власти или его территориальным органом договора принимает соответственно руководитель федерального органа исполнительной власти или руководитель территориального органа федерального органа исполнительной власти.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Договор подписывается руководителем федерального органа исполнительной власти или руководителем территориального органа федерального органа исполнительной власти либо уполномоченным руководителем должностным лицом, с одной стороны, и атаманом казачьего общества - с другой стороны.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Территориальный орган федерального органа исполнительной власти, заключивший договор, обязан уведомить об этом в письменной форме руководителя федерального органа исполнительной власти в течение 7 дней со дня заключения договора.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 учетом положений договора, заключенного между федеральным органом исполнительной власти и войсковым казачьим обществом, территориальным органом федерального органа исполнительной власти могут быть заключены договоры с казачьими обществами, входящими в состав войскового казачьего общества.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досрочного расторжения договора, заключенного между федеральным органом исполнительной власти и войсковым казачьим обществом, договоры, заключенные с казачьими обществами, входящими в состав войскового казачьего общества, могут быть досрочно расторгнуты.</w:t>
      </w: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договоре должны быть определены предмет договора, условия и порядок привлечения членов казачьих обществ к содействию федеральным органам исполнительной власти и (или) их территориальным органам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D54" w:rsidRDefault="00715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15D54" w:rsidRDefault="00715D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1AF6" w:rsidRDefault="00FC1AF6"/>
    <w:sectPr w:rsidR="00FC1AF6" w:rsidSect="00715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D54"/>
    <w:rsid w:val="00715D54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E909569F8DCEE5E23DE2F04E89893873FBDAF6C4264071991BC09B369Dg8y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059D0D3F7B7964D62E909569F8DCEE5E63BE6FF4E89893873FBDAF6C4264071991BC09B369Dg8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E909569F8DCEEDE037EFFA41D483302AF7D8F1CB795776D017C19B369C87g2y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F059D0D3F7B7964D62E909569F8DCEEDE037EFFA41D483302AF7D8F1CB795776D017C19B369C87g2y5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F059D0D3F7B7964D62E909569F8DCEE5E23BE2FC4E89893873FBDAF6C4264071991BC09B369Dg8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6320</Characters>
  <Application>Microsoft Office Word</Application>
  <DocSecurity>0</DocSecurity>
  <Lines>52</Lines>
  <Paragraphs>14</Paragraphs>
  <ScaleCrop>false</ScaleCrop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goncharova</cp:lastModifiedBy>
  <cp:revision>1</cp:revision>
  <dcterms:created xsi:type="dcterms:W3CDTF">2014-12-09T12:50:00Z</dcterms:created>
  <dcterms:modified xsi:type="dcterms:W3CDTF">2014-12-09T12:51:00Z</dcterms:modified>
</cp:coreProperties>
</file>