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44" w:rsidRPr="00D0559A" w:rsidRDefault="00C65F9C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Oxv741G&#10;AgAAiAQAAA4AAAAAAAAAAAAAAAAALgIAAGRycy9lMm9Eb2MueG1sUEsBAi0AFAAGAAgAAAAhAEf4&#10;w5ngAAAACwEAAA8AAAAAAAAAAAAAAAAAoAQAAGRycy9kb3ducmV2LnhtbFBLBQYAAAAABAAEAPMA&#10;AACtBQAAAAA=&#10;" strokecolor="white [3212]">
            <v:textbox>
              <w:txbxContent>
                <w:p w:rsidR="00846124" w:rsidRDefault="00846124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Председателю </w:t>
                  </w:r>
                </w:p>
                <w:p w:rsidR="00846124" w:rsidRDefault="00846124">
                  <w:pPr>
                    <w:contextualSpacing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Контрольно-счетной палаты  города Волгодонска</w:t>
                  </w:r>
                </w:p>
                <w:p w:rsidR="00846124" w:rsidRDefault="00846124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  <w:p w:rsidR="00846124" w:rsidRPr="00D0559A" w:rsidRDefault="008461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Т.В. Федотовой</w:t>
                  </w:r>
                </w:p>
              </w:txbxContent>
            </v:textbox>
          </v:shape>
        </w:pict>
      </w:r>
      <w:r w:rsidR="00A557C0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047E3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650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65F9C" w:rsidRPr="00C65F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26.11.</w:t>
      </w:r>
      <w:r w:rsidR="0076501B" w:rsidRPr="00C65F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2014</w:t>
      </w:r>
      <w:r w:rsidR="0076501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C65F9C" w:rsidRPr="00C65F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04</w:t>
      </w:r>
      <w:r w:rsidRPr="00C65F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</w:t>
      </w:r>
      <w:bookmarkStart w:id="0" w:name="_GoBack"/>
      <w:bookmarkEnd w:id="0"/>
      <w:r w:rsidRPr="00C65F9C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C65F9C">
        <w:rPr>
          <w:rFonts w:ascii="Times New Roman" w:hAnsi="Times New Roman" w:cs="Times New Roman"/>
          <w:sz w:val="28"/>
          <w:szCs w:val="28"/>
        </w:rPr>
        <w:t>04</w:t>
      </w:r>
      <w:r w:rsidR="0076501B">
        <w:rPr>
          <w:rFonts w:ascii="Times New Roman" w:hAnsi="Times New Roman" w:cs="Times New Roman"/>
          <w:sz w:val="28"/>
          <w:szCs w:val="28"/>
        </w:rPr>
        <w:t>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5F6447">
        <w:rPr>
          <w:rFonts w:ascii="Times New Roman" w:hAnsi="Times New Roman" w:cs="Times New Roman"/>
          <w:sz w:val="28"/>
          <w:szCs w:val="28"/>
        </w:rPr>
        <w:t xml:space="preserve">     «</w:t>
      </w:r>
      <w:r w:rsidR="00360C52">
        <w:rPr>
          <w:rFonts w:ascii="Times New Roman" w:hAnsi="Times New Roman" w:cs="Times New Roman"/>
          <w:sz w:val="28"/>
          <w:szCs w:val="28"/>
        </w:rPr>
        <w:t>26</w:t>
      </w:r>
      <w:r w:rsidR="0076501B">
        <w:rPr>
          <w:rFonts w:ascii="Times New Roman" w:hAnsi="Times New Roman" w:cs="Times New Roman"/>
          <w:sz w:val="28"/>
          <w:szCs w:val="28"/>
        </w:rPr>
        <w:t xml:space="preserve">» </w:t>
      </w:r>
      <w:r w:rsidR="005F6447">
        <w:rPr>
          <w:rFonts w:ascii="Times New Roman" w:hAnsi="Times New Roman" w:cs="Times New Roman"/>
          <w:sz w:val="28"/>
          <w:szCs w:val="28"/>
        </w:rPr>
        <w:t>ноября</w:t>
      </w:r>
      <w:r w:rsidR="0076501B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11644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559A">
        <w:rPr>
          <w:rFonts w:ascii="Times New Roman" w:eastAsia="Times New Roman" w:hAnsi="Times New Roman" w:cs="Times New Roman"/>
          <w:sz w:val="28"/>
          <w:szCs w:val="28"/>
        </w:rPr>
        <w:t>В соответствии со ст.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C34EB"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>(далее по тексту - Закон 44-ФЗ),</w:t>
      </w: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Администрации го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рода Волгодонска от 02.07.2014 г. №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2188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по осуществлению контроля в сфере закупок»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города Волгодонска о проведен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ии плановой проверки</w:t>
      </w:r>
      <w:r w:rsidR="005F6447" w:rsidRPr="005F6447">
        <w:rPr>
          <w:rFonts w:ascii="Times New Roman" w:hAnsi="Times New Roman" w:cs="Times New Roman"/>
          <w:sz w:val="28"/>
          <w:szCs w:val="28"/>
        </w:rPr>
        <w:t xml:space="preserve"> </w:t>
      </w:r>
      <w:r w:rsidR="005F6447" w:rsidRPr="009C3050">
        <w:rPr>
          <w:rFonts w:ascii="Times New Roman" w:hAnsi="Times New Roman" w:cs="Times New Roman"/>
          <w:sz w:val="28"/>
          <w:szCs w:val="28"/>
        </w:rPr>
        <w:t>от</w:t>
      </w:r>
      <w:r w:rsidR="005F6447" w:rsidRPr="009C3050">
        <w:rPr>
          <w:rFonts w:ascii="Times New Roman" w:hAnsi="Times New Roman" w:cs="Times New Roman"/>
          <w:sz w:val="28"/>
          <w:szCs w:val="28"/>
        </w:rPr>
        <w:softHyphen/>
      </w:r>
      <w:r w:rsidR="005F6447" w:rsidRPr="009C3050">
        <w:rPr>
          <w:rFonts w:ascii="Times New Roman" w:hAnsi="Times New Roman" w:cs="Times New Roman"/>
          <w:sz w:val="28"/>
          <w:szCs w:val="28"/>
        </w:rPr>
        <w:softHyphen/>
      </w:r>
      <w:r w:rsidR="005F6447" w:rsidRPr="009C3050">
        <w:rPr>
          <w:rFonts w:ascii="Times New Roman" w:hAnsi="Times New Roman" w:cs="Times New Roman"/>
          <w:sz w:val="28"/>
          <w:szCs w:val="28"/>
        </w:rPr>
        <w:softHyphen/>
      </w:r>
      <w:r w:rsidR="005F6447" w:rsidRPr="009C3050">
        <w:rPr>
          <w:rFonts w:ascii="Times New Roman" w:hAnsi="Times New Roman" w:cs="Times New Roman"/>
          <w:sz w:val="28"/>
          <w:szCs w:val="28"/>
        </w:rPr>
        <w:softHyphen/>
      </w:r>
      <w:r w:rsidR="005F6447" w:rsidRPr="009C3050">
        <w:rPr>
          <w:rFonts w:ascii="Times New Roman" w:hAnsi="Times New Roman" w:cs="Times New Roman"/>
          <w:sz w:val="28"/>
          <w:szCs w:val="28"/>
        </w:rPr>
        <w:softHyphen/>
      </w:r>
      <w:r w:rsidR="005F6447" w:rsidRPr="009C3050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F6447">
        <w:rPr>
          <w:rFonts w:ascii="Times New Roman" w:hAnsi="Times New Roman" w:cs="Times New Roman"/>
          <w:sz w:val="28"/>
          <w:szCs w:val="28"/>
        </w:rPr>
        <w:t>27.10.2014 №278</w:t>
      </w:r>
      <w:r w:rsidR="00E2058B" w:rsidRPr="00D0559A">
        <w:rPr>
          <w:rFonts w:ascii="Times New Roman" w:eastAsia="Times New Roman" w:hAnsi="Times New Roman" w:cs="Times New Roman"/>
          <w:sz w:val="28"/>
          <w:szCs w:val="28"/>
        </w:rPr>
        <w:t>, Р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абочей группой</w:t>
      </w:r>
      <w:proofErr w:type="gramEnd"/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отдела контроля в сфере закупок в составе: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 xml:space="preserve"> – Гладченко Светлана Юрьевна, начальник отдела контроля в сфере закупок.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211644" w:rsidRPr="00D055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1644" w:rsidRPr="00D0559A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закупок.</w:t>
      </w:r>
    </w:p>
    <w:p w:rsidR="00211644" w:rsidRPr="00D0559A" w:rsidRDefault="00211644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Якушкина Оксана Ивановна – старший инспектор отдела контроля в сфере закупок. </w:t>
      </w:r>
    </w:p>
    <w:p w:rsidR="00B97970" w:rsidRDefault="00211644" w:rsidP="00B97970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Проведена плановая проверка</w:t>
      </w:r>
      <w:r w:rsidR="00DF3B1E" w:rsidRPr="00D055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3B1E" w:rsidRPr="00D0559A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осударственных и  муниципальных </w:t>
      </w:r>
      <w:r w:rsidR="00DF3B1E" w:rsidRPr="00D0559A">
        <w:rPr>
          <w:rFonts w:ascii="Times New Roman" w:eastAsia="Times New Roman" w:hAnsi="Times New Roman" w:cs="Times New Roman"/>
          <w:sz w:val="28"/>
          <w:szCs w:val="28"/>
        </w:rPr>
        <w:t>нужд</w:t>
      </w:r>
      <w:r w:rsidR="005F644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палаты города </w:t>
      </w:r>
      <w:r w:rsidR="0058720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63E75">
        <w:rPr>
          <w:rFonts w:ascii="Times New Roman" w:eastAsia="Times New Roman" w:hAnsi="Times New Roman" w:cs="Times New Roman"/>
          <w:sz w:val="28"/>
          <w:szCs w:val="28"/>
        </w:rPr>
        <w:t>олгодонска.</w:t>
      </w:r>
      <w:r w:rsidR="00765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44C7" w:rsidRDefault="00211644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В   результате     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проведения    плановой 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</w:t>
      </w:r>
      <w:r w:rsidR="00EC45FC">
        <w:rPr>
          <w:rFonts w:ascii="Times New Roman" w:hAnsi="Times New Roman" w:cs="Times New Roman"/>
          <w:sz w:val="28"/>
          <w:szCs w:val="28"/>
          <w:u w:val="single"/>
        </w:rPr>
        <w:t>следующие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</w:p>
    <w:p w:rsidR="00EC45FC" w:rsidRPr="000A629A" w:rsidRDefault="00EC45FC" w:rsidP="00EC45FC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Нарушение п</w:t>
      </w:r>
      <w:r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унк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та 7 части 4 статьи 38 </w:t>
      </w: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44-ФЗ, </w:t>
      </w:r>
      <w:r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пунктом 7 подпунктом 2 подпунктом «ж» </w:t>
      </w:r>
      <w:r w:rsidRPr="00BD1EF9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 Контрактном управляющем</w:t>
      </w:r>
      <w:r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установлено, что Контрактный управляющий при </w:t>
      </w:r>
      <w:r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определении поставщика (подрядчика, исполнителя) обеспечивает проверку правомочности участника закуп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ки заключать договор (контракт),</w:t>
      </w:r>
      <w:r w:rsidRPr="00BD1EF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в то время когда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</w:t>
      </w:r>
      <w:r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анное требование к учас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тникам закупки, установленное пунктом 2 части 1 статьи 31</w:t>
      </w:r>
      <w:r w:rsidRPr="00483F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44-ФЗ</w:t>
      </w:r>
      <w:proofErr w:type="gramEnd"/>
      <w:r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proofErr w:type="gramStart"/>
      <w:r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признано утратившим силу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B157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связи  с принятием Федерального закона от 04.06.2014 №140-ФЗ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proofErr w:type="gramEnd"/>
    </w:p>
    <w:p w:rsidR="00EC45FC" w:rsidRDefault="00EC45FC" w:rsidP="00EC45F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нарушение части 5, 7 статьи 34 </w:t>
      </w: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44-ФЗ, при осуществлении закупок путем проведения запроса котировок в проекте контракта </w:t>
      </w:r>
      <w:r>
        <w:rPr>
          <w:rFonts w:ascii="Times New Roman" w:hAnsi="Times New Roman" w:cs="Times New Roman"/>
          <w:sz w:val="28"/>
          <w:szCs w:val="28"/>
        </w:rPr>
        <w:t xml:space="preserve">установлен фиксированный размер пени за </w:t>
      </w:r>
      <w:r w:rsidRPr="008706FF">
        <w:rPr>
          <w:rFonts w:ascii="Times New Roman" w:hAnsi="Times New Roman" w:cs="Times New Roman"/>
          <w:bCs/>
          <w:sz w:val="28"/>
          <w:szCs w:val="28"/>
        </w:rPr>
        <w:t>каждый день просрочки исполнения поставщиком (подрядчиком, исполнителем) обязательства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C45FC" w:rsidRDefault="00EC45FC" w:rsidP="00EC45F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части</w:t>
      </w:r>
      <w:r w:rsidRPr="009364F2">
        <w:rPr>
          <w:rFonts w:ascii="Times New Roman" w:hAnsi="Times New Roman" w:cs="Times New Roman"/>
          <w:bCs/>
          <w:sz w:val="28"/>
          <w:szCs w:val="28"/>
        </w:rPr>
        <w:t xml:space="preserve"> 1 статьи 5 Федерального закона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05.04.2013 № 44-ФЗ, </w:t>
      </w:r>
      <w:r w:rsidRPr="009364F2">
        <w:rPr>
          <w:rFonts w:ascii="Times New Roman" w:hAnsi="Times New Roman" w:cs="Times New Roman"/>
          <w:bCs/>
          <w:sz w:val="28"/>
          <w:szCs w:val="28"/>
        </w:rPr>
        <w:t xml:space="preserve">в извещении </w:t>
      </w:r>
      <w:r>
        <w:rPr>
          <w:rFonts w:ascii="Times New Roman" w:hAnsi="Times New Roman" w:cs="Times New Roman"/>
          <w:sz w:val="28"/>
          <w:szCs w:val="28"/>
        </w:rPr>
        <w:t xml:space="preserve">от 14.01.2014 № </w:t>
      </w:r>
      <w:r w:rsidRPr="00D25240">
        <w:rPr>
          <w:rFonts w:ascii="Times New Roman" w:hAnsi="Times New Roman" w:cs="Times New Roman"/>
          <w:sz w:val="28"/>
          <w:szCs w:val="28"/>
        </w:rPr>
        <w:t>0358300108514000</w:t>
      </w:r>
      <w:r>
        <w:rPr>
          <w:rFonts w:ascii="Times New Roman" w:hAnsi="Times New Roman" w:cs="Times New Roman"/>
          <w:sz w:val="28"/>
          <w:szCs w:val="28"/>
        </w:rPr>
        <w:t xml:space="preserve">001, </w:t>
      </w:r>
      <w:r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64F2">
        <w:rPr>
          <w:rFonts w:ascii="Times New Roman" w:hAnsi="Times New Roman" w:cs="Times New Roman"/>
          <w:bCs/>
          <w:sz w:val="28"/>
          <w:szCs w:val="28"/>
        </w:rPr>
        <w:t xml:space="preserve">порядок подачи заявки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9364F2">
        <w:rPr>
          <w:rFonts w:ascii="Times New Roman" w:hAnsi="Times New Roman" w:cs="Times New Roman"/>
          <w:bCs/>
          <w:sz w:val="28"/>
          <w:szCs w:val="28"/>
        </w:rPr>
        <w:t>в форме электронного документа на электронный адрес Заказчика или через систему электронных закупок Рефери.</w:t>
      </w:r>
    </w:p>
    <w:p w:rsidR="00EC45FC" w:rsidRPr="000A629A" w:rsidRDefault="00EC45FC" w:rsidP="00EC45FC">
      <w:pPr>
        <w:pStyle w:val="ConsPlusNormal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нарушение части 4</w:t>
      </w:r>
      <w:r w:rsidRPr="00483FCC">
        <w:rPr>
          <w:rFonts w:ascii="Times New Roman" w:hAnsi="Times New Roman" w:cs="Times New Roman"/>
          <w:bCs/>
          <w:sz w:val="28"/>
          <w:szCs w:val="28"/>
        </w:rPr>
        <w:t xml:space="preserve"> ст.34 Федерального закона от 05.04.2013 № 44-ФЗ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83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закупок путем проведения запроса котировок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проект договора </w:t>
      </w:r>
      <w:r w:rsidRPr="00483FCC">
        <w:rPr>
          <w:rFonts w:ascii="Times New Roman" w:hAnsi="Times New Roman" w:cs="Times New Roman"/>
          <w:bCs/>
          <w:sz w:val="28"/>
          <w:szCs w:val="28"/>
        </w:rPr>
        <w:t>не содержит  указания на возможность начисления штрафов за ненадлежащее исполнение заказчиком обязател</w:t>
      </w:r>
      <w:r>
        <w:rPr>
          <w:rFonts w:ascii="Times New Roman" w:hAnsi="Times New Roman" w:cs="Times New Roman"/>
          <w:bCs/>
          <w:sz w:val="28"/>
          <w:szCs w:val="28"/>
        </w:rPr>
        <w:t>ьств, предусмотренных договором;</w:t>
      </w:r>
    </w:p>
    <w:p w:rsidR="00EC45FC" w:rsidRPr="006C1E4B" w:rsidRDefault="00EC45FC" w:rsidP="00EC45FC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нарушение ч</w:t>
      </w:r>
      <w:r w:rsidRPr="006C1E4B">
        <w:rPr>
          <w:rFonts w:ascii="Times New Roman" w:hAnsi="Times New Roman" w:cs="Times New Roman"/>
          <w:sz w:val="28"/>
          <w:szCs w:val="28"/>
          <w:lang w:eastAsia="en-US"/>
        </w:rPr>
        <w:t xml:space="preserve">асти 4 статьи 73 </w:t>
      </w:r>
      <w:r w:rsidRPr="006C1E4B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 w:rsidRPr="006C1E4B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6C1E4B">
        <w:rPr>
          <w:rFonts w:ascii="Times New Roman" w:hAnsi="Times New Roman" w:cs="Times New Roman"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осуществлении закупок путем проведения запроса котировок </w:t>
      </w:r>
      <w:r w:rsidRPr="006C1E4B">
        <w:rPr>
          <w:rFonts w:ascii="Times New Roman" w:hAnsi="Times New Roman" w:cs="Times New Roman"/>
          <w:sz w:val="28"/>
          <w:szCs w:val="28"/>
        </w:rPr>
        <w:t>в форме котировочной заявки затребовал сведения о банковских реквизитах участника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6C1E4B">
        <w:rPr>
          <w:rFonts w:ascii="Times New Roman" w:hAnsi="Times New Roman" w:cs="Times New Roman"/>
          <w:sz w:val="28"/>
          <w:szCs w:val="28"/>
        </w:rPr>
        <w:t>, о включенных или не включенных в цену расходах, а так же копию документа, подтверждающего принадлежность участника закупки к субъектам малого предпринимательства/социально ориентированным некоммерческим организациям, установил требования об указании телефона, электронной</w:t>
      </w:r>
      <w:proofErr w:type="gramEnd"/>
      <w:r w:rsidRPr="006C1E4B">
        <w:rPr>
          <w:rFonts w:ascii="Times New Roman" w:hAnsi="Times New Roman" w:cs="Times New Roman"/>
          <w:sz w:val="28"/>
          <w:szCs w:val="28"/>
        </w:rPr>
        <w:t xml:space="preserve"> почты, КПП, ОКПО;</w:t>
      </w:r>
      <w:r w:rsidRPr="006C1E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45FC" w:rsidRPr="00582F63" w:rsidRDefault="00EC45FC" w:rsidP="00EC45FC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Нарушение пункта 4 части 1 статьи 73 </w:t>
      </w:r>
      <w:r w:rsidRPr="003E084D"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05.04.2013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44-ФЗ, </w:t>
      </w: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>
        <w:rPr>
          <w:rFonts w:ascii="Times New Roman" w:hAnsi="Times New Roman" w:cs="Times New Roman"/>
          <w:sz w:val="28"/>
          <w:szCs w:val="28"/>
        </w:rPr>
        <w:t xml:space="preserve">, извещение от 29.05.2014 № </w:t>
      </w:r>
      <w:r w:rsidRPr="00D25240">
        <w:rPr>
          <w:rFonts w:ascii="Times New Roman" w:hAnsi="Times New Roman" w:cs="Times New Roman"/>
          <w:sz w:val="28"/>
          <w:szCs w:val="28"/>
        </w:rPr>
        <w:t>0358300108514000007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734">
        <w:rPr>
          <w:rFonts w:ascii="Times New Roman" w:hAnsi="Times New Roman" w:cs="Times New Roman"/>
          <w:sz w:val="28"/>
          <w:szCs w:val="28"/>
        </w:rPr>
        <w:t>не содержит 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</w:t>
      </w:r>
      <w:r>
        <w:rPr>
          <w:rFonts w:ascii="Times New Roman" w:hAnsi="Times New Roman" w:cs="Times New Roman"/>
          <w:sz w:val="28"/>
          <w:szCs w:val="28"/>
        </w:rPr>
        <w:t>акта, должен подписать контракт;</w:t>
      </w:r>
    </w:p>
    <w:p w:rsidR="00EC45FC" w:rsidRDefault="00EC45FC" w:rsidP="00EC4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части 7 статьи </w:t>
        </w:r>
        <w:r w:rsidRPr="009B1949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9B1949">
        <w:rPr>
          <w:rFonts w:ascii="Times New Roman" w:hAnsi="Times New Roman" w:cs="Times New Roman"/>
          <w:sz w:val="28"/>
          <w:szCs w:val="28"/>
        </w:rPr>
        <w:t xml:space="preserve"> </w:t>
      </w:r>
      <w:r w:rsidRPr="006F6F0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6F6F0E">
        <w:rPr>
          <w:rFonts w:ascii="Times New Roman" w:hAnsi="Times New Roman" w:cs="Times New Roman"/>
          <w:sz w:val="28"/>
          <w:szCs w:val="28"/>
        </w:rPr>
        <w:t>№ 44-ФЗ</w:t>
      </w:r>
      <w:r w:rsidRPr="009B1949">
        <w:rPr>
          <w:rFonts w:ascii="Times New Roman" w:hAnsi="Times New Roman" w:cs="Times New Roman"/>
          <w:sz w:val="28"/>
          <w:szCs w:val="28"/>
        </w:rPr>
        <w:t xml:space="preserve">, </w:t>
      </w:r>
      <w:r w:rsidRPr="00582F63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82F6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 признала</w:t>
      </w:r>
      <w:r w:rsidRPr="00582F63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2F63">
        <w:rPr>
          <w:rFonts w:ascii="Times New Roman" w:hAnsi="Times New Roman" w:cs="Times New Roman"/>
          <w:sz w:val="28"/>
          <w:szCs w:val="28"/>
        </w:rPr>
        <w:t xml:space="preserve"> на участие в запросе котировок</w:t>
      </w:r>
      <w:r>
        <w:rPr>
          <w:rFonts w:ascii="Times New Roman" w:hAnsi="Times New Roman" w:cs="Times New Roman"/>
          <w:sz w:val="28"/>
          <w:szCs w:val="28"/>
        </w:rPr>
        <w:t xml:space="preserve"> (извещение </w:t>
      </w:r>
      <w:r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82F63">
        <w:rPr>
          <w:rFonts w:ascii="Times New Roman" w:hAnsi="Times New Roman" w:cs="Times New Roman"/>
          <w:sz w:val="28"/>
          <w:szCs w:val="28"/>
        </w:rPr>
        <w:t>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82F63">
        <w:rPr>
          <w:rFonts w:ascii="Times New Roman" w:hAnsi="Times New Roman" w:cs="Times New Roman"/>
          <w:sz w:val="28"/>
          <w:szCs w:val="28"/>
        </w:rPr>
        <w:t xml:space="preserve"> требованиям извещения о проведении запроса котировок, 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F63">
        <w:rPr>
          <w:rFonts w:ascii="Times New Roman" w:hAnsi="Times New Roman" w:cs="Times New Roman"/>
          <w:sz w:val="28"/>
          <w:szCs w:val="28"/>
        </w:rPr>
        <w:t>участнику закупки, подавшему такую заявку,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5FC" w:rsidRDefault="00EC45FC" w:rsidP="00EC45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нарушение части 14 статьи 78 </w:t>
      </w:r>
      <w:r w:rsidRPr="006F6F0E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br/>
      </w:r>
      <w:r w:rsidRPr="006F6F0E">
        <w:rPr>
          <w:rFonts w:ascii="Times New Roman" w:hAnsi="Times New Roman" w:cs="Times New Roman"/>
          <w:sz w:val="28"/>
          <w:szCs w:val="28"/>
        </w:rPr>
        <w:t>№44-ФЗ</w:t>
      </w:r>
      <w:r>
        <w:rPr>
          <w:rFonts w:ascii="Times New Roman" w:hAnsi="Times New Roman" w:cs="Times New Roman"/>
          <w:sz w:val="28"/>
          <w:szCs w:val="28"/>
        </w:rPr>
        <w:t xml:space="preserve">, контракт по результатам закупки (извещение </w:t>
      </w:r>
      <w:r w:rsidRPr="005E0FA6">
        <w:rPr>
          <w:rFonts w:ascii="Times New Roman" w:hAnsi="Times New Roman" w:cs="Times New Roman"/>
          <w:sz w:val="28"/>
          <w:szCs w:val="28"/>
        </w:rPr>
        <w:t>от 19.03.2014  №0358300108514000003</w:t>
      </w:r>
      <w:r>
        <w:rPr>
          <w:rFonts w:ascii="Times New Roman" w:hAnsi="Times New Roman" w:cs="Times New Roman"/>
          <w:sz w:val="28"/>
          <w:szCs w:val="28"/>
        </w:rPr>
        <w:t>) заключен не на условиях, предусмотренных извещением о проведении запроса котировок;</w:t>
      </w:r>
    </w:p>
    <w:p w:rsidR="00EC45FC" w:rsidRPr="00AB63C6" w:rsidRDefault="00EC45FC" w:rsidP="00EC45FC">
      <w:pPr>
        <w:widowControl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9.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 нарушение ч</w:t>
      </w:r>
      <w:r w:rsidRPr="00AB63C6">
        <w:rPr>
          <w:rFonts w:ascii="Times New Roman" w:hAnsi="Times New Roman" w:cs="Times New Roman"/>
          <w:bCs/>
          <w:sz w:val="28"/>
          <w:szCs w:val="28"/>
        </w:rPr>
        <w:t>асти 2 статьи 93</w:t>
      </w:r>
      <w:r w:rsidRPr="00AB63C6">
        <w:rPr>
          <w:rFonts w:ascii="Times New Roman" w:hAnsi="Times New Roman" w:cs="Times New Roman"/>
          <w:sz w:val="28"/>
          <w:szCs w:val="28"/>
        </w:rPr>
        <w:t xml:space="preserve"> и части 1 статьи 34 Федерального закона от 05.04.2013 № 44-ФЗ,</w:t>
      </w:r>
      <w:r w:rsidRPr="00AB63C6">
        <w:rPr>
          <w:rFonts w:ascii="Times New Roman" w:hAnsi="Times New Roman" w:cs="Times New Roman"/>
          <w:bCs/>
          <w:sz w:val="28"/>
          <w:szCs w:val="28"/>
        </w:rPr>
        <w:t xml:space="preserve"> по результатам двух закупок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 xml:space="preserve">извещение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7E36C2">
        <w:rPr>
          <w:rFonts w:ascii="Times New Roman" w:hAnsi="Times New Roman" w:cs="Times New Roman"/>
          <w:sz w:val="28"/>
          <w:szCs w:val="28"/>
          <w:lang w:eastAsia="en-US"/>
        </w:rPr>
        <w:t>№ 0358300108514000004 о проведении закупки на услуги по водоснабжению от 22.05.2014г., извещение № 0358300108514000005 о проведении закупки на услуги по водоотведению от 23.05.2014г.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AB63C6">
        <w:rPr>
          <w:rFonts w:ascii="Times New Roman" w:hAnsi="Times New Roman" w:cs="Times New Roman"/>
          <w:bCs/>
          <w:sz w:val="28"/>
          <w:szCs w:val="28"/>
        </w:rPr>
        <w:t>заключен один контракт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в соответствии с извещением</w:t>
      </w:r>
      <w:r w:rsidRPr="00AB63C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EE433B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 основании изложенного </w:t>
      </w:r>
      <w:r w:rsidR="00707163">
        <w:rPr>
          <w:rFonts w:ascii="Times New Roman" w:hAnsi="Times New Roman" w:cs="Times New Roman"/>
          <w:sz w:val="28"/>
          <w:szCs w:val="28"/>
        </w:rPr>
        <w:t xml:space="preserve">Контрольно-счетной палате города </w:t>
      </w:r>
      <w:r w:rsidR="00587208">
        <w:rPr>
          <w:rFonts w:ascii="Times New Roman" w:hAnsi="Times New Roman" w:cs="Times New Roman"/>
          <w:sz w:val="28"/>
          <w:szCs w:val="28"/>
        </w:rPr>
        <w:t>В</w:t>
      </w:r>
      <w:r w:rsidR="00163E75">
        <w:rPr>
          <w:rFonts w:ascii="Times New Roman" w:hAnsi="Times New Roman" w:cs="Times New Roman"/>
          <w:sz w:val="28"/>
          <w:szCs w:val="28"/>
        </w:rPr>
        <w:t xml:space="preserve">олгодонска </w:t>
      </w:r>
      <w:r w:rsidRPr="00D0559A">
        <w:rPr>
          <w:rFonts w:ascii="Times New Roman" w:hAnsi="Times New Roman" w:cs="Times New Roman"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E47F3" w:rsidRDefault="00B47BA2" w:rsidP="00CD1D83">
      <w:pPr>
        <w:pStyle w:val="a6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положение о Контрактном управляющем Контрольно-счетной палаты города Волгодонска, </w:t>
      </w:r>
      <w:r w:rsidRPr="00B1570D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председателя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570D">
        <w:rPr>
          <w:rFonts w:ascii="Times New Roman" w:hAnsi="Times New Roman" w:cs="Times New Roman"/>
          <w:sz w:val="28"/>
          <w:szCs w:val="28"/>
        </w:rPr>
        <w:t>Контрольно-счётной палаты города Волгодонска</w:t>
      </w:r>
      <w:r w:rsidRPr="00C058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6807">
        <w:rPr>
          <w:rFonts w:ascii="Times New Roman" w:hAnsi="Times New Roman" w:cs="Times New Roman"/>
          <w:color w:val="000000" w:themeColor="text1"/>
          <w:sz w:val="28"/>
          <w:szCs w:val="28"/>
        </w:rPr>
        <w:t>от 31.12.2013 г. № 72 «</w:t>
      </w:r>
      <w:r w:rsidRPr="00B1570D">
        <w:rPr>
          <w:rFonts w:ascii="Times New Roman" w:hAnsi="Times New Roman" w:cs="Times New Roman"/>
          <w:sz w:val="28"/>
          <w:szCs w:val="28"/>
        </w:rPr>
        <w:t>О назначении Контрактного управляющего Контрольно-счётной палаты города Волгодонска</w:t>
      </w:r>
      <w:r w:rsidR="004E41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4E414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</w:t>
      </w:r>
      <w:r w:rsidR="00FD04BA">
        <w:rPr>
          <w:rFonts w:ascii="Times New Roman" w:hAnsi="Times New Roman" w:cs="Times New Roman"/>
          <w:sz w:val="28"/>
          <w:szCs w:val="28"/>
        </w:rPr>
        <w:t>и действующего законодательства;</w:t>
      </w:r>
    </w:p>
    <w:p w:rsidR="00EC45FC" w:rsidRPr="00B54BF2" w:rsidRDefault="00EC45FC" w:rsidP="00CD1D83">
      <w:pPr>
        <w:pStyle w:val="a6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закупок путем проведения запроса котировок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проекте контракта (договора) указывать ответственность поставщика (исполнителя, подрядчика) в соответствии с требованиями, установленными в статье 34 </w:t>
      </w:r>
      <w:r w:rsidRPr="00F5479A">
        <w:rPr>
          <w:rFonts w:ascii="Times New Roman" w:hAnsi="Times New Roman" w:cs="Times New Roman"/>
          <w:sz w:val="28"/>
          <w:szCs w:val="28"/>
        </w:rPr>
        <w:t>Федерального закона от 05.04.2013</w:t>
      </w:r>
      <w:r w:rsidR="00CD1D83">
        <w:rPr>
          <w:rFonts w:ascii="Times New Roman" w:hAnsi="Times New Roman" w:cs="Times New Roman"/>
          <w:sz w:val="28"/>
          <w:szCs w:val="28"/>
        </w:rPr>
        <w:t xml:space="preserve"> </w:t>
      </w:r>
      <w:r w:rsidRPr="00F5479A">
        <w:rPr>
          <w:rFonts w:ascii="Times New Roman" w:hAnsi="Times New Roman" w:cs="Times New Roman"/>
          <w:sz w:val="28"/>
          <w:szCs w:val="28"/>
        </w:rPr>
        <w:t>№44-ФЗ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Постановлении</w:t>
      </w:r>
      <w:r w:rsidRPr="00751022">
        <w:rPr>
          <w:rFonts w:ascii="Times New Roman" w:hAnsi="Times New Roman" w:cs="Times New Roman"/>
          <w:bCs/>
          <w:sz w:val="28"/>
          <w:szCs w:val="28"/>
        </w:rPr>
        <w:t xml:space="preserve"> Правительства РФ</w:t>
      </w:r>
      <w:r w:rsidRPr="00751022">
        <w:t xml:space="preserve"> </w:t>
      </w:r>
      <w:r w:rsidRPr="00751022">
        <w:rPr>
          <w:rFonts w:ascii="Times New Roman" w:hAnsi="Times New Roman" w:cs="Times New Roman"/>
          <w:bCs/>
          <w:sz w:val="28"/>
          <w:szCs w:val="28"/>
        </w:rPr>
        <w:t>от 25.11.2013 №1063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1D83" w:rsidRDefault="00CD1D83" w:rsidP="00CD1D83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извещении о проведении запроса котировок порядок подачи заявок на участие в закупке в электронной форме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соответствии с требованиями </w:t>
      </w:r>
      <w:r w:rsidRPr="00F5479A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5FC" w:rsidRPr="00846124" w:rsidRDefault="00CD1D83" w:rsidP="00CD1D83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осуществлении закупок путем проведения запроса котировок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проекте контракта (договора) </w:t>
      </w:r>
      <w:r w:rsidR="0084612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ответственность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заказчика </w:t>
      </w:r>
      <w:r w:rsidR="00846124">
        <w:rPr>
          <w:rFonts w:ascii="Times New Roman" w:hAnsi="Times New Roman" w:cs="Times New Roman"/>
          <w:color w:val="000000" w:themeColor="text1"/>
          <w:sz w:val="28"/>
          <w:szCs w:val="28"/>
        </w:rPr>
        <w:t>за неисполнение обязательств по договору (контракту) в виде штрафа</w:t>
      </w:r>
      <w:r w:rsidR="00846124">
        <w:rPr>
          <w:rFonts w:ascii="Times New Roman" w:hAnsi="Times New Roman" w:cs="Times New Roman"/>
          <w:bCs/>
          <w:sz w:val="28"/>
          <w:szCs w:val="28"/>
        </w:rPr>
        <w:t>;</w:t>
      </w:r>
    </w:p>
    <w:p w:rsidR="00846124" w:rsidRPr="00EC45FC" w:rsidRDefault="00846124" w:rsidP="00CD1D83">
      <w:pPr>
        <w:pStyle w:val="a6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Форму котировочной заявки при осуществлении закупки путем проведения запроса котировок разрабатывать в соответствии с требованиями </w:t>
      </w:r>
      <w:r w:rsidRPr="00F5479A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</w:p>
    <w:p w:rsidR="00815216" w:rsidRPr="00815216" w:rsidRDefault="00815216" w:rsidP="00BA757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Указывать в извещении </w:t>
      </w:r>
      <w:r w:rsidR="00FD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846124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запроса котировок</w:t>
      </w:r>
      <w:r w:rsidR="00FD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4E41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0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D04BA" w:rsidRPr="00D20734">
        <w:rPr>
          <w:rFonts w:ascii="Times New Roman" w:eastAsia="Calibri" w:hAnsi="Times New Roman" w:cs="Times New Roman"/>
          <w:sz w:val="28"/>
          <w:szCs w:val="28"/>
        </w:rPr>
        <w:t>течение</w:t>
      </w:r>
      <w:r w:rsidRPr="00D20734">
        <w:rPr>
          <w:rFonts w:ascii="Times New Roman" w:eastAsia="Calibri" w:hAnsi="Times New Roman" w:cs="Times New Roman"/>
          <w:sz w:val="28"/>
          <w:szCs w:val="28"/>
        </w:rPr>
        <w:t xml:space="preserve">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</w:t>
      </w:r>
      <w:r>
        <w:rPr>
          <w:rFonts w:ascii="Times New Roman" w:eastAsia="Calibri" w:hAnsi="Times New Roman" w:cs="Times New Roman"/>
          <w:sz w:val="28"/>
          <w:szCs w:val="28"/>
        </w:rPr>
        <w:t>акта, должен подписать контракт</w:t>
      </w:r>
      <w:r w:rsidR="00FD04BA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требованиями действующего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54BF2" w:rsidRDefault="00CD579E" w:rsidP="00BA757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Отклонять заявки участников, которые не соответствуют требованиям, установленным в извещении</w:t>
      </w:r>
      <w:r w:rsidR="00137952"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F8D" w:rsidRDefault="00095F8D" w:rsidP="00095F8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 по результатам закупки заключать на условиях, предусмотренных извещением о проведении запроса котировок;</w:t>
      </w:r>
    </w:p>
    <w:p w:rsidR="004E4141" w:rsidRPr="00D0559A" w:rsidRDefault="00F33BEE" w:rsidP="00BA757D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закупки у единственного поставщика в соответствии с пунктом 8 части 1 статьи 93</w:t>
      </w:r>
      <w:r w:rsidRPr="00F33BEE">
        <w:rPr>
          <w:rFonts w:ascii="Times New Roman" w:hAnsi="Times New Roman" w:cs="Times New Roman"/>
          <w:sz w:val="28"/>
          <w:szCs w:val="28"/>
        </w:rPr>
        <w:t xml:space="preserve"> </w:t>
      </w:r>
      <w:r w:rsidRPr="00F5479A">
        <w:rPr>
          <w:rFonts w:ascii="Times New Roman" w:hAnsi="Times New Roman" w:cs="Times New Roman"/>
          <w:sz w:val="28"/>
          <w:szCs w:val="28"/>
        </w:rPr>
        <w:t>Федерального закона от 05.04.2013 № 44-ФЗ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закупки заключать контракт (договор) в соответ</w:t>
      </w:r>
      <w:r w:rsidR="00EF737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вии с извещением.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F609D0">
        <w:rPr>
          <w:rFonts w:ascii="Times New Roman" w:hAnsi="Times New Roman" w:cs="Times New Roman"/>
          <w:sz w:val="28"/>
          <w:szCs w:val="28"/>
        </w:rPr>
        <w:t>12</w:t>
      </w:r>
      <w:r w:rsidR="00707163">
        <w:rPr>
          <w:rFonts w:ascii="Times New Roman" w:hAnsi="Times New Roman" w:cs="Times New Roman"/>
          <w:sz w:val="28"/>
          <w:szCs w:val="28"/>
        </w:rPr>
        <w:t>.12</w:t>
      </w:r>
      <w:r w:rsidR="00D95161" w:rsidRPr="00D0559A">
        <w:rPr>
          <w:rFonts w:ascii="Times New Roman" w:hAnsi="Times New Roman" w:cs="Times New Roman"/>
          <w:sz w:val="28"/>
          <w:szCs w:val="28"/>
        </w:rPr>
        <w:t>.2014</w:t>
      </w:r>
      <w:r w:rsidRPr="00D055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8A02D5" w:rsidRDefault="00DF3B1E" w:rsidP="008A02D5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Информацию об устранении выявленных нарушений</w:t>
      </w:r>
      <w:r w:rsidR="004E3AD2"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D0559A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8A02D5" w:rsidRPr="00D0559A">
        <w:rPr>
          <w:rFonts w:ascii="Times New Roman" w:hAnsi="Times New Roman" w:cs="Times New Roman"/>
          <w:sz w:val="28"/>
          <w:szCs w:val="28"/>
        </w:rPr>
        <w:t>до</w:t>
      </w:r>
      <w:r w:rsidR="00F609D0">
        <w:rPr>
          <w:rFonts w:ascii="Times New Roman" w:hAnsi="Times New Roman" w:cs="Times New Roman"/>
          <w:sz w:val="28"/>
          <w:szCs w:val="28"/>
        </w:rPr>
        <w:t xml:space="preserve">  22.12</w:t>
      </w:r>
      <w:r w:rsidR="008A02D5" w:rsidRPr="00D0559A">
        <w:rPr>
          <w:rFonts w:ascii="Times New Roman" w:hAnsi="Times New Roman" w:cs="Times New Roman"/>
          <w:sz w:val="28"/>
          <w:szCs w:val="28"/>
        </w:rPr>
        <w:t xml:space="preserve">.2014  г </w:t>
      </w:r>
      <w:r w:rsidRPr="00D0559A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сфере закупок по адресу: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Ростовская область,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г. Волгодонск,</w:t>
      </w:r>
      <w:r w:rsidR="008A02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>ул</w:t>
      </w:r>
      <w:r w:rsidR="002A49AE" w:rsidRPr="00D0559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DC6" w:rsidRPr="00D0559A">
        <w:rPr>
          <w:rFonts w:ascii="Times New Roman" w:hAnsi="Times New Roman" w:cs="Times New Roman"/>
          <w:color w:val="000000"/>
          <w:sz w:val="28"/>
          <w:szCs w:val="28"/>
        </w:rPr>
        <w:t>Ленина, 95</w:t>
      </w:r>
      <w:r w:rsidR="00D95161" w:rsidRPr="00D0559A">
        <w:rPr>
          <w:rFonts w:ascii="Times New Roman" w:hAnsi="Times New Roman" w:cs="Times New Roman"/>
          <w:color w:val="000000"/>
          <w:sz w:val="28"/>
          <w:szCs w:val="28"/>
        </w:rPr>
        <w:t xml:space="preserve"> Отдел контроля в сфере закупок Администрации города Волгодонска</w:t>
      </w:r>
      <w:r w:rsidR="00137952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подтверждающих документов</w:t>
      </w:r>
      <w:r w:rsidRPr="00D0559A">
        <w:rPr>
          <w:rFonts w:ascii="Times New Roman" w:hAnsi="Times New Roman" w:cs="Times New Roman"/>
          <w:sz w:val="28"/>
          <w:szCs w:val="28"/>
        </w:rPr>
        <w:t>.</w:t>
      </w:r>
    </w:p>
    <w:p w:rsidR="00DF3B1E" w:rsidRPr="00D0559A" w:rsidRDefault="00DF3B1E" w:rsidP="00C603D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182BB8" w:rsidRDefault="00DF3B1E" w:rsidP="00182BB8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</w:t>
      </w:r>
      <w:r w:rsidR="00182BB8">
        <w:rPr>
          <w:rFonts w:ascii="Times New Roman" w:eastAsia="Times New Roman" w:hAnsi="Times New Roman" w:cs="Times New Roman"/>
          <w:sz w:val="28"/>
          <w:szCs w:val="28"/>
        </w:rPr>
        <w:t xml:space="preserve">ельством Российской Федерации. </w:t>
      </w: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DF3B1E" w:rsidRPr="00D0559A" w:rsidTr="00792307">
        <w:tc>
          <w:tcPr>
            <w:tcW w:w="5068" w:type="dxa"/>
          </w:tcPr>
          <w:p w:rsidR="00EF7378" w:rsidRDefault="00EF7378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792307" w:rsidP="00792307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</w:t>
            </w:r>
            <w:r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Рабочей </w:t>
            </w:r>
            <w:r w:rsidR="00DF3B1E"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537" w:type="dxa"/>
            <w:gridSpan w:val="2"/>
          </w:tcPr>
          <w:p w:rsidR="00792307" w:rsidRPr="00D0559A" w:rsidRDefault="00792307" w:rsidP="00792307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Члены </w:t>
            </w:r>
            <w:r w:rsidRPr="00D055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DF3B1E" w:rsidRPr="004E4141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4E414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DF3B1E" w:rsidRPr="00D0559A" w:rsidTr="00792307">
        <w:tc>
          <w:tcPr>
            <w:tcW w:w="5135" w:type="dxa"/>
            <w:gridSpan w:val="2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DF3B1E" w:rsidRPr="004E4141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Pr="004E4141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(подпись, ФИО)</w:t>
            </w:r>
          </w:p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D055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DF3B1E" w:rsidRPr="00D0559A" w:rsidRDefault="00DF3B1E" w:rsidP="004047E3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4047E3" w:rsidRPr="004E4141" w:rsidRDefault="00DF3B1E">
      <w:pPr>
        <w:pStyle w:val="a6"/>
        <w:ind w:firstLine="567"/>
        <w:jc w:val="both"/>
        <w:rPr>
          <w:rFonts w:ascii="Times New Roman" w:eastAsia="Times New Roman" w:hAnsi="Times New Roman" w:cs="Times New Roman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E44C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4141">
        <w:rPr>
          <w:rFonts w:ascii="Times New Roman" w:eastAsia="Times New Roman" w:hAnsi="Times New Roman" w:cs="Times New Roman"/>
          <w:color w:val="000000"/>
          <w:lang w:eastAsia="hi-IN" w:bidi="hi-IN"/>
        </w:rPr>
        <w:t>(подпись, ФИО)</w:t>
      </w:r>
    </w:p>
    <w:sectPr w:rsidR="004047E3" w:rsidRPr="004E4141" w:rsidSect="00846124">
      <w:pgSz w:w="11906" w:h="16838"/>
      <w:pgMar w:top="993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3C1306"/>
    <w:multiLevelType w:val="hybridMultilevel"/>
    <w:tmpl w:val="5F2EE42C"/>
    <w:lvl w:ilvl="0" w:tplc="23164CB6">
      <w:start w:val="1"/>
      <w:numFmt w:val="decimal"/>
      <w:lvlText w:val="%1."/>
      <w:lvlJc w:val="left"/>
      <w:pPr>
        <w:ind w:left="1789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4B2300"/>
    <w:multiLevelType w:val="hybridMultilevel"/>
    <w:tmpl w:val="35184A04"/>
    <w:lvl w:ilvl="0" w:tplc="9D8EF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B344A"/>
    <w:multiLevelType w:val="hybridMultilevel"/>
    <w:tmpl w:val="8480CBD8"/>
    <w:lvl w:ilvl="0" w:tplc="1D48A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B1E"/>
    <w:rsid w:val="0000757F"/>
    <w:rsid w:val="000234E9"/>
    <w:rsid w:val="00031AED"/>
    <w:rsid w:val="00057B23"/>
    <w:rsid w:val="000607C7"/>
    <w:rsid w:val="00067B7C"/>
    <w:rsid w:val="0008032B"/>
    <w:rsid w:val="00084279"/>
    <w:rsid w:val="00095F8D"/>
    <w:rsid w:val="000E123A"/>
    <w:rsid w:val="00111D97"/>
    <w:rsid w:val="0013151E"/>
    <w:rsid w:val="00137952"/>
    <w:rsid w:val="00163E75"/>
    <w:rsid w:val="001672A9"/>
    <w:rsid w:val="00182BB8"/>
    <w:rsid w:val="001938FB"/>
    <w:rsid w:val="001B1FF4"/>
    <w:rsid w:val="001D5AEB"/>
    <w:rsid w:val="001F603F"/>
    <w:rsid w:val="00207302"/>
    <w:rsid w:val="00211644"/>
    <w:rsid w:val="00221448"/>
    <w:rsid w:val="002221D2"/>
    <w:rsid w:val="0022268C"/>
    <w:rsid w:val="002259B7"/>
    <w:rsid w:val="00253DF5"/>
    <w:rsid w:val="002634D3"/>
    <w:rsid w:val="00273032"/>
    <w:rsid w:val="002856A5"/>
    <w:rsid w:val="002A49AE"/>
    <w:rsid w:val="003250F6"/>
    <w:rsid w:val="00357B22"/>
    <w:rsid w:val="00360C52"/>
    <w:rsid w:val="00393605"/>
    <w:rsid w:val="003A6245"/>
    <w:rsid w:val="003B5DB6"/>
    <w:rsid w:val="003E3D8E"/>
    <w:rsid w:val="004047E3"/>
    <w:rsid w:val="0047769B"/>
    <w:rsid w:val="004954BE"/>
    <w:rsid w:val="004A28BC"/>
    <w:rsid w:val="004B14A3"/>
    <w:rsid w:val="004C44C7"/>
    <w:rsid w:val="004E3AD2"/>
    <w:rsid w:val="004E4141"/>
    <w:rsid w:val="004E47F3"/>
    <w:rsid w:val="004E55D5"/>
    <w:rsid w:val="005100D8"/>
    <w:rsid w:val="00564A37"/>
    <w:rsid w:val="00564FA6"/>
    <w:rsid w:val="005677FA"/>
    <w:rsid w:val="005758D1"/>
    <w:rsid w:val="00587208"/>
    <w:rsid w:val="005D71A7"/>
    <w:rsid w:val="005F05CB"/>
    <w:rsid w:val="005F6447"/>
    <w:rsid w:val="00660B41"/>
    <w:rsid w:val="00681543"/>
    <w:rsid w:val="006A2B68"/>
    <w:rsid w:val="006D7458"/>
    <w:rsid w:val="00700DC6"/>
    <w:rsid w:val="00707163"/>
    <w:rsid w:val="00724061"/>
    <w:rsid w:val="00726FE6"/>
    <w:rsid w:val="00735115"/>
    <w:rsid w:val="00754BBB"/>
    <w:rsid w:val="00760E0A"/>
    <w:rsid w:val="0076501B"/>
    <w:rsid w:val="00792307"/>
    <w:rsid w:val="007A6CFC"/>
    <w:rsid w:val="007D4EC3"/>
    <w:rsid w:val="0081257B"/>
    <w:rsid w:val="00814969"/>
    <w:rsid w:val="00815216"/>
    <w:rsid w:val="00846124"/>
    <w:rsid w:val="008A02D5"/>
    <w:rsid w:val="008C0F79"/>
    <w:rsid w:val="008D1029"/>
    <w:rsid w:val="00925675"/>
    <w:rsid w:val="00936A15"/>
    <w:rsid w:val="00986982"/>
    <w:rsid w:val="009F6E7F"/>
    <w:rsid w:val="00A557C0"/>
    <w:rsid w:val="00A77D05"/>
    <w:rsid w:val="00AA748C"/>
    <w:rsid w:val="00AC6102"/>
    <w:rsid w:val="00AE30BC"/>
    <w:rsid w:val="00B17A60"/>
    <w:rsid w:val="00B47BA2"/>
    <w:rsid w:val="00B54BF2"/>
    <w:rsid w:val="00B9132A"/>
    <w:rsid w:val="00B9465F"/>
    <w:rsid w:val="00B97970"/>
    <w:rsid w:val="00BA757D"/>
    <w:rsid w:val="00BE3DC0"/>
    <w:rsid w:val="00BE5A81"/>
    <w:rsid w:val="00BF63E5"/>
    <w:rsid w:val="00C603D2"/>
    <w:rsid w:val="00C65F9C"/>
    <w:rsid w:val="00C67C3B"/>
    <w:rsid w:val="00C95216"/>
    <w:rsid w:val="00CD1D83"/>
    <w:rsid w:val="00CD579E"/>
    <w:rsid w:val="00D0559A"/>
    <w:rsid w:val="00D107A5"/>
    <w:rsid w:val="00D226D7"/>
    <w:rsid w:val="00D61FD4"/>
    <w:rsid w:val="00D95161"/>
    <w:rsid w:val="00DB42D9"/>
    <w:rsid w:val="00DC4933"/>
    <w:rsid w:val="00DE44C7"/>
    <w:rsid w:val="00DE45AB"/>
    <w:rsid w:val="00DF3B1E"/>
    <w:rsid w:val="00E2058B"/>
    <w:rsid w:val="00E26625"/>
    <w:rsid w:val="00E51509"/>
    <w:rsid w:val="00E973A6"/>
    <w:rsid w:val="00EC15DB"/>
    <w:rsid w:val="00EC45FC"/>
    <w:rsid w:val="00ED4858"/>
    <w:rsid w:val="00ED56DA"/>
    <w:rsid w:val="00EE433B"/>
    <w:rsid w:val="00EE59F1"/>
    <w:rsid w:val="00EF63F0"/>
    <w:rsid w:val="00EF7378"/>
    <w:rsid w:val="00F33BEE"/>
    <w:rsid w:val="00F35AB7"/>
    <w:rsid w:val="00F46261"/>
    <w:rsid w:val="00F609D0"/>
    <w:rsid w:val="00F627E4"/>
    <w:rsid w:val="00F74995"/>
    <w:rsid w:val="00F91AB5"/>
    <w:rsid w:val="00FC34EB"/>
    <w:rsid w:val="00FD04BA"/>
    <w:rsid w:val="00FE0D6B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60008BD99D2348AD3ADA3B68D034E78DBC38642D4562F0CBBCE4F5B698BE7EF8AFA9DBCACCFB3191Ec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Светлана</dc:creator>
  <cp:lastModifiedBy>user</cp:lastModifiedBy>
  <cp:revision>20</cp:revision>
  <cp:lastPrinted>2014-11-25T12:41:00Z</cp:lastPrinted>
  <dcterms:created xsi:type="dcterms:W3CDTF">2014-11-24T15:00:00Z</dcterms:created>
  <dcterms:modified xsi:type="dcterms:W3CDTF">2014-11-26T07:41:00Z</dcterms:modified>
</cp:coreProperties>
</file>