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4C" w:rsidRDefault="008C3C4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8C3C4C" w:rsidRDefault="008C3C4C">
      <w:pPr>
        <w:spacing w:after="1" w:line="220" w:lineRule="atLeast"/>
        <w:jc w:val="both"/>
        <w:outlineLvl w:val="0"/>
      </w:pPr>
    </w:p>
    <w:p w:rsidR="008C3C4C" w:rsidRDefault="008C3C4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РОСТОВСКОЙ ОБЛАСТИ</w:t>
      </w:r>
    </w:p>
    <w:p w:rsidR="008C3C4C" w:rsidRDefault="008C3C4C">
      <w:pPr>
        <w:spacing w:after="1" w:line="220" w:lineRule="atLeast"/>
        <w:jc w:val="center"/>
      </w:pP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 ноября 2017 г. N 752</w:t>
      </w:r>
    </w:p>
    <w:p w:rsidR="008C3C4C" w:rsidRDefault="008C3C4C">
      <w:pPr>
        <w:spacing w:after="1" w:line="220" w:lineRule="atLeast"/>
        <w:jc w:val="center"/>
      </w:pP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ОРГАНИЗАЦИИ ПРОЕКТНОЙ ДЕЯТЕЛЬНОСТИ</w:t>
      </w: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ТЕРРИТОРИИ РОСТОВСКОЙ ОБЛАСТИ</w:t>
      </w:r>
    </w:p>
    <w:p w:rsidR="008C3C4C" w:rsidRDefault="008C3C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3C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C3C4C" w:rsidRDefault="008C3C4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РО</w:t>
            </w:r>
            <w:proofErr w:type="gramEnd"/>
          </w:p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04.10.2018 N 613)</w:t>
            </w:r>
          </w:p>
        </w:tc>
      </w:tr>
    </w:tbl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15.10.2016 N 1050 "Об организации проектной деятельности в Правительстве Российской Федерации", повышения эффективности и результативности деятельности органов исполнительной власти Ростовской области Правительство Ростовской области постановляет: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Утвердить: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hyperlink w:anchor="P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разработки и реализации региональных проектов на территории Ростовской области согласно приложению N 1.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hyperlink w:anchor="P37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разработки и реализации национальных и федеральных проектов на территории Ростовской области согласно приложению N 2.</w:t>
      </w:r>
    </w:p>
    <w:p w:rsidR="008C3C4C" w:rsidRDefault="008C3C4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04.10.2018 N 613)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Губернатора Ростовской области </w:t>
      </w:r>
      <w:proofErr w:type="spellStart"/>
      <w:r>
        <w:rPr>
          <w:rFonts w:ascii="Calibri" w:hAnsi="Calibri" w:cs="Calibri"/>
        </w:rPr>
        <w:t>Молодченко</w:t>
      </w:r>
      <w:proofErr w:type="spellEnd"/>
      <w:r>
        <w:rPr>
          <w:rFonts w:ascii="Calibri" w:hAnsi="Calibri" w:cs="Calibri"/>
        </w:rPr>
        <w:t xml:space="preserve"> Ю.С.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Ростовской области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В.Ю.</w:t>
      </w:r>
      <w:proofErr w:type="gramStart"/>
      <w:r>
        <w:rPr>
          <w:rFonts w:ascii="Calibri" w:hAnsi="Calibri" w:cs="Calibri"/>
        </w:rPr>
        <w:t>ГОЛУБЕВ</w:t>
      </w:r>
      <w:proofErr w:type="gramEnd"/>
    </w:p>
    <w:p w:rsidR="008C3C4C" w:rsidRDefault="008C3C4C">
      <w:pPr>
        <w:spacing w:after="1" w:line="220" w:lineRule="atLeast"/>
      </w:pPr>
      <w:r>
        <w:rPr>
          <w:rFonts w:ascii="Calibri" w:hAnsi="Calibri" w:cs="Calibri"/>
        </w:rPr>
        <w:t>Постановление вносит</w:t>
      </w:r>
    </w:p>
    <w:p w:rsidR="008C3C4C" w:rsidRDefault="008C3C4C">
      <w:pPr>
        <w:spacing w:before="220" w:after="1" w:line="220" w:lineRule="atLeast"/>
      </w:pPr>
      <w:r>
        <w:rPr>
          <w:rFonts w:ascii="Calibri" w:hAnsi="Calibri" w:cs="Calibri"/>
        </w:rPr>
        <w:t>министерство</w:t>
      </w:r>
    </w:p>
    <w:p w:rsidR="008C3C4C" w:rsidRDefault="008C3C4C">
      <w:pPr>
        <w:spacing w:before="220" w:after="1" w:line="220" w:lineRule="atLeast"/>
      </w:pPr>
      <w:r>
        <w:rPr>
          <w:rFonts w:ascii="Calibri" w:hAnsi="Calibri" w:cs="Calibri"/>
        </w:rPr>
        <w:t>экономического развития</w:t>
      </w:r>
    </w:p>
    <w:p w:rsidR="008C3C4C" w:rsidRDefault="008C3C4C">
      <w:pPr>
        <w:spacing w:before="220" w:after="1" w:line="220" w:lineRule="atLeast"/>
      </w:pPr>
      <w:r>
        <w:rPr>
          <w:rFonts w:ascii="Calibri" w:hAnsi="Calibri" w:cs="Calibri"/>
        </w:rPr>
        <w:t>Ростовской области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Ростовской области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от 03.11.2017 N 752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</w:pPr>
      <w:bookmarkStart w:id="0" w:name="P38"/>
      <w:bookmarkEnd w:id="0"/>
      <w:r>
        <w:rPr>
          <w:rFonts w:ascii="Calibri" w:hAnsi="Calibri" w:cs="Calibri"/>
          <w:b/>
        </w:rPr>
        <w:t>ПОЛОЖЕНИЕ</w:t>
      </w: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ОРГАНИЗАЦИИ РАЗРАБОТКИ И РЕАЛИЗАЦИИ</w:t>
      </w: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РЕГИОНАЛЬНЫХ ПРОЕКТОВ НА ТЕРРИТОРИИ</w:t>
      </w: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РОСТОВСКОЙ ОБЛАСТИ</w:t>
      </w:r>
    </w:p>
    <w:p w:rsidR="008C3C4C" w:rsidRDefault="008C3C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3C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C3C4C" w:rsidRDefault="008C3C4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РО</w:t>
            </w:r>
            <w:proofErr w:type="gramEnd"/>
          </w:p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04.10.2018 N 613)</w:t>
            </w:r>
          </w:p>
        </w:tc>
      </w:tr>
    </w:tbl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1. Общие положения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Настоящее Положение устанавливает порядок организации разработки и реализации региональных проектов (далее - проекты) на территории Ростовской области.</w:t>
      </w:r>
    </w:p>
    <w:p w:rsidR="008C3C4C" w:rsidRDefault="008C3C4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04.10.2018 N 613)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Для целей настоящего Положения используются следующие понятия: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заказчик проекта - орган исполнительной власти Ростовской области, к установленной сфере деятельности которого относится реализация проекта, заинтересованный в выполнении проекта и получении результата от его реализации;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исполнитель (соисполнитель) проекта - орган исполнительной власти Ростовской области, орган местного самоуправления муниципального образования в Ростовской области, организация, обеспечивающие реализацию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куратор проекта - заместитель Губернатора Ростовской области, обеспечивающий реализацию проекта в пределах полномочий по курируемому направлению;</w:t>
      </w:r>
    </w:p>
    <w:p w:rsidR="008C3C4C" w:rsidRDefault="008C3C4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ответственный за проведение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 - должностное лицо заказчика проекта, ответственное за мониторинг общественно значимого эффекта от реализации проекта;</w:t>
      </w:r>
      <w:proofErr w:type="gramEnd"/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паспорт проекта - документ, содержащий информацию о проекте, в том числе о ключевых параметрах проекта и сроках его реализации;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проектная деятельность - деятельность, связанная с инициированием проекта, подготовкой паспорта проекта, разработкой "дорожной карты" реализации проекта, реализацией, закрытием проекта и </w:t>
      </w:r>
      <w:proofErr w:type="spellStart"/>
      <w:r>
        <w:rPr>
          <w:rFonts w:ascii="Calibri" w:hAnsi="Calibri" w:cs="Calibri"/>
        </w:rPr>
        <w:t>постпроектным</w:t>
      </w:r>
      <w:proofErr w:type="spellEnd"/>
      <w:r>
        <w:rPr>
          <w:rFonts w:ascii="Calibri" w:hAnsi="Calibri" w:cs="Calibri"/>
        </w:rPr>
        <w:t xml:space="preserve"> мониторингом;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проектный офис - координационно-контрольный орган в сфере управления проектной деятельностью, создаваемый при органе исполнительной власти Ростовской области в виде временной структуры, организующей планирование, реализацию и контроль проектной деятельности органа исполнительной власти Ростовской области;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рабочая группа проекта - должностные лица исполнителей (соисполнителей) проекта, объединенные во временную организационную структуру для выполнения мероприятий по реализации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региональный проектный офис - уполномоченный орган исполнительной власти Ростовской области, осуществляющий управление проектной деятельностью на территории Ростовской области, а также общую координацию разработки и реализации национальных и федеральных </w:t>
      </w:r>
      <w:r>
        <w:rPr>
          <w:rFonts w:ascii="Calibri" w:hAnsi="Calibri" w:cs="Calibri"/>
        </w:rPr>
        <w:lastRenderedPageBreak/>
        <w:t>проектов в части, касающейся Ростовской области. Функции регионального проектного офиса осуществляет министерство экономического развития Ростовской области;</w:t>
      </w:r>
    </w:p>
    <w:p w:rsidR="008C3C4C" w:rsidRDefault="008C3C4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04.10.2018 N 613)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проекта - должностное лицо органа исполнительной власти Ростовской области или регионального проектного офиса, отвечающее за реализацию проекта и непосредственное управление проектом.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Организационная структура системы управления проектной деятельностью включает в себя: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1.3.1. Постоянные органы управления проектной деятельностью: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Совет по проектному управлению при Губернаторе Ростовской области (далее - Совет);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региональный проектный офис.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1.3.2. Временные органы управления проектной деятельностью: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заказчик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куратор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ведомственный или межведомственный проектный офис (при необходимости);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рабочая группа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проведение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Стадиями проектной деятельности являются: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инициирование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паспорта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разработка "дорожной карты" реализации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закрытие проекта и </w:t>
      </w:r>
      <w:proofErr w:type="spellStart"/>
      <w:r>
        <w:rPr>
          <w:rFonts w:ascii="Calibri" w:hAnsi="Calibri" w:cs="Calibri"/>
        </w:rPr>
        <w:t>постпроектный</w:t>
      </w:r>
      <w:proofErr w:type="spellEnd"/>
      <w:r>
        <w:rPr>
          <w:rFonts w:ascii="Calibri" w:hAnsi="Calibri" w:cs="Calibri"/>
        </w:rPr>
        <w:t xml:space="preserve"> мониторинг.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Инициирование проекта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Задачей инициирования проекта является подготовка проектной инициативы.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Инициаторами проектной инициативы (далее - инициатор проекта) могут выступать: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Губернатор Ростовской области;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заместители Губернатора Ростовской области;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органы исполнительной власти Ростовской области;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органы местного самоуправления муниципальных образований в Ростовской области;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региональный проектный офис;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юридические и физические лица.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Проектная </w:t>
      </w:r>
      <w:hyperlink w:anchor="P182" w:history="1">
        <w:r>
          <w:rPr>
            <w:rFonts w:ascii="Calibri" w:hAnsi="Calibri" w:cs="Calibri"/>
            <w:color w:val="0000FF"/>
          </w:rPr>
          <w:t>инициатива</w:t>
        </w:r>
      </w:hyperlink>
      <w:r>
        <w:rPr>
          <w:rFonts w:ascii="Calibri" w:hAnsi="Calibri" w:cs="Calibri"/>
        </w:rPr>
        <w:t xml:space="preserve"> оформляется инициатором проекта по форме согласно приложению N 1 к настоящему Положению и направляется на имя Губернатора Ростовской области в региональный проектный офис.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Региональный проектный офис в течение 20 рабочих дней со дня поступления проектной инициативы осуществляет ее анализ на предмет соответствия критериям отбора проекта и методологии управления проектной деятельностью.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Критериями отбора проекта являются: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направлен на достижение целей и приоритетных направлений социально-экономического развития Ростовской области, определенных документами стратегического планирования Ростовской области;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реализуется в рамках межведомственного взаимодействия;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ограничен во времени, финансовых и трудовых ресурсах;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связан с высокой степенью неопределенности, требует повышенного контроля факторов риска;</w:t>
      </w:r>
    </w:p>
    <w:p w:rsidR="008C3C4C" w:rsidRDefault="008C3C4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проект связан с уникальными условиями (временный состав рабочей группы проекта, члены которой в регулярных условиях не работают вместе; специфический, отличающийся особой сложностью набор требований к результату реализации проекта или набор ограничений, накладывающих особые условия на подходы к реализации мероприятий; получение результата реализации проекта осуществляется с помощью нового способа или технологии) и нацелен на достижение уникального результата.</w:t>
      </w:r>
      <w:proofErr w:type="gramEnd"/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Для анализа проектной инициативы региональный проектный офис может привлекать соответствующие органы исполнительной власти Ростовской области, органы местного самоуправления муниципальных образований в Ростовской области, представителей общественности.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анализа проектной инициативы органы исполнительной власти Ростовской области, органы местного самоуправления муниципальных образований в Ростовской области, представители общественности в срок, не превышающий 10 рабочих дней со дня получения проектной инициативы, направляют в региональный проектный офис мотивированное заключение.</w:t>
      </w:r>
    </w:p>
    <w:p w:rsidR="008C3C4C" w:rsidRDefault="008C3C4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 от 04.10.2018 N 613)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 Методология управления проектной деятельностью определяется региональным проектным офисом.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 Формирование предложений по финансовому обеспечению реализации проектов за счет средств областного бюджета, в том числе предложений, предусматривающих выделение дополнительных бюджетных ассигнований, осуществляется с учетом приоритизации предусмотренных на развитие соответствующей сферы бюджетных ассигнований.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анализа проектной инициативы региональный проектный офис направляет проектную инициативу Губернатору Ростовской области для принятия решения о подготовке паспорта проекта или отклоняет проектную инициативу с уведомлением инициатора проекта.</w:t>
      </w:r>
    </w:p>
    <w:p w:rsidR="008C3C4C" w:rsidRDefault="008C3C4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2.8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04.10.2018 N 613)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3. Подготовка паспорта проекта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Задачей подготовки паспорта проекта является определение: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целей, задач и показателей реализации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этапов, контрольных точек и сроков их реализации;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бюджета проекта и источников его финансирования;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ключевых рисков и возможностей для обеспечения реализации проекта;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временных органов управления проектной деятельностью, исполнителей (соисполнителей) проекта.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 Подготовка </w:t>
      </w:r>
      <w:hyperlink w:anchor="P217" w:history="1">
        <w:r>
          <w:rPr>
            <w:rFonts w:ascii="Calibri" w:hAnsi="Calibri" w:cs="Calibri"/>
            <w:color w:val="0000FF"/>
          </w:rPr>
          <w:t>паспорта</w:t>
        </w:r>
      </w:hyperlink>
      <w:r>
        <w:rPr>
          <w:rFonts w:ascii="Calibri" w:hAnsi="Calibri" w:cs="Calibri"/>
        </w:rPr>
        <w:t xml:space="preserve"> проекта осуществляется органом исполнительной власти Ростовской области, к компетенции которого относится проект, совместно с региональным проектным офисом в срок, не превышающий двух месяцев со дня принятия Губернатором Ростовской области решения о подготовке паспорта проекта, по форме согласно приложению N 2 к настоящему Положению.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подготовке паспорта проекта орган исполнительной власти Ростовской области, к компетенции которого относится проект, может привлекать органы местного самоуправления муниципальных образований в Ростовской области, представителей общественности, юридических и физических лиц.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Органы исполнительной власти Ростовской области, осуществляющие подготовку паспорта проекта, представляют в региональный проектный офис паспорт проекта и обосновывающие документы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12 дней до дня проведения заседания Совета.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Региональный проектный офис направляет членам Совета паспорт проекта и обосновывающие документы не менее чем за 3 рабочих дня до даты проведения заседания Совета.</w:t>
      </w:r>
    </w:p>
    <w:p w:rsidR="008C3C4C" w:rsidRDefault="008C3C4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3.2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04.10.2018 N 613)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Паспорт проекта вносится Губернатором Ростовской области на рассмотрение Совета.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Совет рассматривает вопросы о назначении заказчика, куратора, руководителя проекта и утверждает паспорт проекта.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Утвержденный паспорт проекта является основанием для разработки "дорожной карты" реализации проекта.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4. Разработка "дорожной карты" реализации проекта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Задачей разработки "дорожной карты" реализации проекта является определение комплекса мероприятий, необходимых для реализации проекта, конкретных сроков их реализации, а также должностных лиц рабочей группы проекта.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Руководитель проекта в течение месяца со дня утверждения паспорта проекта обеспечивает: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рабочей группы проекта (в состав рабочей группы проекта в обязательном порядке входит представитель заказчика проекта);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разработку совместно с соисполнителями проекта "дорожной карты" реализации проекта по форме согласно </w:t>
      </w:r>
      <w:hyperlink w:anchor="P344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Положению;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согласование "дорожной карты" реализации проекта с заказчиком проекта.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Согласованная заказчиком проекта "дорожная карта" реализации проекта передается руководителем проекта куратору проекта на утверждение.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"Дорожная карта" подлежит утверждению куратором проекта в срок не позднее 5 рабочих дней со дня ее поступления.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5. Реализация проекта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Задачей реализации проекта является своевременное выполнение паспорта проекта и "дорожной карты" реализации проекта.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После утверждения паспорта проекта и "дорожной карты" реализации проекта руководитель проекта организует их реализацию и осуществляет контроль соблюдения сроков и качества выполнения мероприятий.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Рабочая группа проекта представляет руководителю проекта сведения о ходе выполнения паспорта проекта и "дорожной карты" реализации проекта, в том числе информацию о степени их завершения, фактических темпах выполнения, возникших проблемах, отклонениях от паспорта проекта и "дорожной карты" реализации проекта.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Руководитель проекта осуществляет анализ полученных сведений, определяет значимость отклонения фактических показателей от запланированных, выявляет причины, принимает решение о методах воздействия на отклонения, готовит промежуточный отчет по проекту.</w:t>
      </w:r>
      <w:proofErr w:type="gramEnd"/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Периодичность подготовки промежуточного отчета и форму его подготовки определяет региональный проектный офис.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5.5. По завершении отдельных этапов проекта руководитель проекта организует приемку выполнения результатов мероприятий, по итогам приемки готовит отчет о завершении этапа проекта и направляет его на утверждение куратору проекта.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Утверждение куратором проекта отчета о завершении этапа проекта означает, что результаты этапа приняты.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Утвержденный куратором проекта отчет о завершении этапа проекта передается в региональный проектный офис.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5.6. Контроль исполнения "дорожной карты" реализации проекта осуществляет куратор проекта, паспорта проекта - региональный проектный офис и Совет.</w:t>
      </w:r>
    </w:p>
    <w:p w:rsidR="008C3C4C" w:rsidRDefault="008C3C4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04.10.2018 N 613)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5.7. Актуальность паспорта проекта и "дорожной карты" реализации проекта обеспечивает руководитель проекта, в том числе по рекомендации регионального проектного офиса.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5.8. В случае несоответствия фактических результатов и показателей запланированным, которое приводит к сдвигу контрольных событий, изменению бюджета проекта, ухудшению качества результата проекта, предложение о продолжении реализации проекта направляется региональным проектным офисом на рассмотрение Совета.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5.9. Совет рассматривает промежуточные результаты и показатели проекта, оценивает целесообразность дальнейшей реализации проекта, принимает решение о продолжении, приостановлении или досрочном закрытии проекта.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5.10. В случае если было принято решение о приостановлении мероприятий или о досрочном закрытии проекта, куратор проекта осуществляет приемку полученных промежуточных результатов.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6. Закрытие проекта и </w:t>
      </w:r>
      <w:proofErr w:type="spellStart"/>
      <w:r>
        <w:rPr>
          <w:rFonts w:ascii="Calibri" w:hAnsi="Calibri" w:cs="Calibri"/>
          <w:b/>
        </w:rPr>
        <w:t>постпроектный</w:t>
      </w:r>
      <w:proofErr w:type="spellEnd"/>
      <w:r>
        <w:rPr>
          <w:rFonts w:ascii="Calibri" w:hAnsi="Calibri" w:cs="Calibri"/>
          <w:b/>
        </w:rPr>
        <w:t xml:space="preserve"> мониторинг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6.1. Задачей закрытия проекта и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 является подведение итогов реализации проекта, закрытие проекта и определение общественно значимого эффекта от реализации проекта.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6.2. Руководитель проекта подводит итоги реализации проекта, разрабатывает итоговый отчет по проекту и передает его заказчику проекта для учета и подготовки плана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подготовки итогового отчета по проекту и форму итогового отчета по проекту определяет региональный проектный офис.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6.3. План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 должен содержать перечень мероприятий, которые необходимо осуществлять для определения эффекта от реализации проекта, сроки их выполнения, информацию об </w:t>
      </w:r>
      <w:proofErr w:type="gramStart"/>
      <w:r>
        <w:rPr>
          <w:rFonts w:ascii="Calibri" w:hAnsi="Calibri" w:cs="Calibri"/>
        </w:rPr>
        <w:t>ответственном</w:t>
      </w:r>
      <w:proofErr w:type="gramEnd"/>
      <w:r>
        <w:rPr>
          <w:rFonts w:ascii="Calibri" w:hAnsi="Calibri" w:cs="Calibri"/>
        </w:rPr>
        <w:t xml:space="preserve"> за проведение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6.4. Заказчик проекта в срок не позднее 2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согласовывает итоговый отчет по проекту и передает его с планом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 на утверждение куратору проекта.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6.5. Куратор проекта в срок не позднее 3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утверждает итоговый отчет по проекту и вместе с планом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 передает в региональный проектный офис.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6.6. Региональный проектный офис в течение 14 рабочих дней рассматривает утвержденный куратором проекта итоговый отчет по проекту и план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мониторинга, передает их в Совет с предложением о закрытии проекта.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6.7. Совет рассматривает утвержденный итоговый отчет по проекту, анализирует итоговые показатели, принимает решение о закрытии проекта и утверждает план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6.8. В течение указанного в плане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 периода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проведение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 выполняет мероприятия плана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6.9. По итогам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 ответственный за проведение </w:t>
      </w:r>
      <w:proofErr w:type="spellStart"/>
      <w:r>
        <w:rPr>
          <w:rFonts w:ascii="Calibri" w:hAnsi="Calibri" w:cs="Calibri"/>
        </w:rPr>
        <w:t>постпроектного</w:t>
      </w:r>
      <w:proofErr w:type="spellEnd"/>
      <w:r>
        <w:rPr>
          <w:rFonts w:ascii="Calibri" w:hAnsi="Calibri" w:cs="Calibri"/>
        </w:rPr>
        <w:t xml:space="preserve"> мониторинга подготавливает и направляет в региональный проектный офис отчет по </w:t>
      </w:r>
      <w:proofErr w:type="spellStart"/>
      <w:r>
        <w:rPr>
          <w:rFonts w:ascii="Calibri" w:hAnsi="Calibri" w:cs="Calibri"/>
        </w:rPr>
        <w:t>постпроектному</w:t>
      </w:r>
      <w:proofErr w:type="spellEnd"/>
      <w:r>
        <w:rPr>
          <w:rFonts w:ascii="Calibri" w:hAnsi="Calibri" w:cs="Calibri"/>
        </w:rPr>
        <w:t xml:space="preserve"> мониторингу.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6.10. Региональный проектный офис рассматривает отчет по </w:t>
      </w:r>
      <w:proofErr w:type="spellStart"/>
      <w:r>
        <w:rPr>
          <w:rFonts w:ascii="Calibri" w:hAnsi="Calibri" w:cs="Calibri"/>
        </w:rPr>
        <w:t>постпроектному</w:t>
      </w:r>
      <w:proofErr w:type="spellEnd"/>
      <w:r>
        <w:rPr>
          <w:rFonts w:ascii="Calibri" w:hAnsi="Calibri" w:cs="Calibri"/>
        </w:rPr>
        <w:t xml:space="preserve"> мониторингу и передает его в Совет для утверждения.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начальника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управления документационного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обеспечения - начальник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отдела нормативных документов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Ростовской области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В.В.СЕЧКОВ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об организации проектной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деятельности на территории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Ростовской области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</w:pPr>
      <w:bookmarkStart w:id="1" w:name="P182"/>
      <w:bookmarkEnd w:id="1"/>
      <w:r>
        <w:rPr>
          <w:rFonts w:ascii="Calibri" w:hAnsi="Calibri" w:cs="Calibri"/>
        </w:rPr>
        <w:t>ПРОЕКТНАЯ ИНИЦИАТИВА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ectPr w:rsidR="008C3C4C" w:rsidSect="002D0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2267"/>
        <w:gridCol w:w="2267"/>
        <w:gridCol w:w="1984"/>
        <w:gridCol w:w="1700"/>
        <w:gridCol w:w="2551"/>
      </w:tblGrid>
      <w:tr w:rsidR="008C3C4C">
        <w:tc>
          <w:tcPr>
            <w:tcW w:w="566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проекта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Краткое содержание проекта и ожидаемый результат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  <w:tc>
          <w:tcPr>
            <w:tcW w:w="1984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 финансирования</w:t>
            </w:r>
          </w:p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(тыс. рублей)</w:t>
            </w:r>
          </w:p>
        </w:tc>
        <w:tc>
          <w:tcPr>
            <w:tcW w:w="1700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реализации проекта</w:t>
            </w:r>
          </w:p>
        </w:tc>
        <w:tc>
          <w:tcPr>
            <w:tcW w:w="2551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Социально-экономический эффект</w:t>
            </w:r>
          </w:p>
        </w:tc>
      </w:tr>
      <w:tr w:rsidR="008C3C4C">
        <w:tc>
          <w:tcPr>
            <w:tcW w:w="566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0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C3C4C">
        <w:tc>
          <w:tcPr>
            <w:tcW w:w="566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984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700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2551" w:type="dxa"/>
          </w:tcPr>
          <w:p w:rsidR="008C3C4C" w:rsidRDefault="008C3C4C">
            <w:pPr>
              <w:spacing w:after="1" w:line="220" w:lineRule="atLeast"/>
            </w:pPr>
          </w:p>
        </w:tc>
      </w:tr>
    </w:tbl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об организации проектной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деятельности на территории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Ростовской области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</w:pPr>
      <w:bookmarkStart w:id="2" w:name="P217"/>
      <w:bookmarkEnd w:id="2"/>
      <w:r>
        <w:rPr>
          <w:rFonts w:ascii="Calibri" w:hAnsi="Calibri" w:cs="Calibri"/>
        </w:rPr>
        <w:t>ПАСПОРТ ПРОЕКТА</w:t>
      </w: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</w:rPr>
        <w:t>___________________________________________________________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</w:rPr>
        <w:t>1. Основные положения</w:t>
      </w:r>
    </w:p>
    <w:p w:rsidR="008C3C4C" w:rsidRDefault="008C3C4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8787"/>
      </w:tblGrid>
      <w:tr w:rsidR="008C3C4C">
        <w:tc>
          <w:tcPr>
            <w:tcW w:w="4819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направления</w:t>
            </w:r>
          </w:p>
        </w:tc>
        <w:tc>
          <w:tcPr>
            <w:tcW w:w="8787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4819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Краткое наименование проекта</w:t>
            </w:r>
          </w:p>
        </w:tc>
        <w:tc>
          <w:tcPr>
            <w:tcW w:w="8787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4819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начала и окончания реализации проекта</w:t>
            </w:r>
          </w:p>
        </w:tc>
        <w:tc>
          <w:tcPr>
            <w:tcW w:w="8787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4819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Куратор проекта</w:t>
            </w:r>
          </w:p>
        </w:tc>
        <w:tc>
          <w:tcPr>
            <w:tcW w:w="8787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4819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Заказчик проекта</w:t>
            </w:r>
          </w:p>
        </w:tc>
        <w:tc>
          <w:tcPr>
            <w:tcW w:w="8787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4819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 проекта</w:t>
            </w:r>
          </w:p>
        </w:tc>
        <w:tc>
          <w:tcPr>
            <w:tcW w:w="8787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4819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Исполнители и соисполнители проекта</w:t>
            </w:r>
          </w:p>
        </w:tc>
        <w:tc>
          <w:tcPr>
            <w:tcW w:w="8787" w:type="dxa"/>
          </w:tcPr>
          <w:p w:rsidR="008C3C4C" w:rsidRDefault="008C3C4C">
            <w:pPr>
              <w:spacing w:after="1" w:line="220" w:lineRule="atLeast"/>
            </w:pPr>
          </w:p>
        </w:tc>
      </w:tr>
    </w:tbl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</w:rPr>
        <w:t>2. Содержание проекта</w:t>
      </w:r>
    </w:p>
    <w:p w:rsidR="008C3C4C" w:rsidRDefault="008C3C4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7"/>
        <w:gridCol w:w="2267"/>
        <w:gridCol w:w="1984"/>
        <w:gridCol w:w="1133"/>
        <w:gridCol w:w="1133"/>
        <w:gridCol w:w="1133"/>
        <w:gridCol w:w="1133"/>
      </w:tblGrid>
      <w:tr w:rsidR="008C3C4C">
        <w:tc>
          <w:tcPr>
            <w:tcW w:w="2551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 проекта</w:t>
            </w:r>
          </w:p>
        </w:tc>
        <w:tc>
          <w:tcPr>
            <w:tcW w:w="11050" w:type="dxa"/>
            <w:gridSpan w:val="7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2551" w:type="dxa"/>
            <w:vMerge w:val="restart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Показатели проекта и их значения по годам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Тип показателя (основной, аналитический,</w:t>
            </w:r>
            <w:proofErr w:type="gramEnd"/>
          </w:p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второго уровня)</w:t>
            </w:r>
          </w:p>
        </w:tc>
        <w:tc>
          <w:tcPr>
            <w:tcW w:w="1984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Базовое значение</w:t>
            </w:r>
          </w:p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(указать год)</w:t>
            </w:r>
          </w:p>
        </w:tc>
        <w:tc>
          <w:tcPr>
            <w:tcW w:w="4532" w:type="dxa"/>
            <w:gridSpan w:val="4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 по годам</w:t>
            </w:r>
          </w:p>
        </w:tc>
      </w:tr>
      <w:tr w:rsidR="008C3C4C">
        <w:tc>
          <w:tcPr>
            <w:tcW w:w="2551" w:type="dxa"/>
            <w:vMerge/>
          </w:tcPr>
          <w:p w:rsidR="008C3C4C" w:rsidRDefault="008C3C4C"/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984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2551" w:type="dxa"/>
            <w:vMerge/>
          </w:tcPr>
          <w:p w:rsidR="008C3C4C" w:rsidRDefault="008C3C4C"/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984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2551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Результаты проекта</w:t>
            </w:r>
          </w:p>
        </w:tc>
        <w:tc>
          <w:tcPr>
            <w:tcW w:w="11050" w:type="dxa"/>
            <w:gridSpan w:val="7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2551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Описание модели функционирования результатов проекта</w:t>
            </w:r>
          </w:p>
        </w:tc>
        <w:tc>
          <w:tcPr>
            <w:tcW w:w="11050" w:type="dxa"/>
            <w:gridSpan w:val="7"/>
          </w:tcPr>
          <w:p w:rsidR="008C3C4C" w:rsidRDefault="008C3C4C">
            <w:pPr>
              <w:spacing w:after="1" w:line="220" w:lineRule="atLeast"/>
            </w:pPr>
          </w:p>
        </w:tc>
      </w:tr>
    </w:tbl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</w:rPr>
        <w:t>3. Этапы и контрольные точки реализации проекта</w:t>
      </w:r>
    </w:p>
    <w:p w:rsidR="008C3C4C" w:rsidRDefault="008C3C4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5329"/>
        <w:gridCol w:w="3458"/>
      </w:tblGrid>
      <w:tr w:rsidR="008C3C4C">
        <w:tc>
          <w:tcPr>
            <w:tcW w:w="567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52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этапа</w:t>
            </w:r>
          </w:p>
        </w:tc>
        <w:tc>
          <w:tcPr>
            <w:tcW w:w="5329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3458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исполнения</w:t>
            </w:r>
          </w:p>
        </w:tc>
      </w:tr>
      <w:tr w:rsidR="008C3C4C">
        <w:tc>
          <w:tcPr>
            <w:tcW w:w="567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4252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5329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3458" w:type="dxa"/>
          </w:tcPr>
          <w:p w:rsidR="008C3C4C" w:rsidRDefault="008C3C4C">
            <w:pPr>
              <w:spacing w:after="1" w:line="220" w:lineRule="atLeast"/>
            </w:pPr>
          </w:p>
        </w:tc>
      </w:tr>
    </w:tbl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</w:rPr>
        <w:t>4. Бюджет проекта</w:t>
      </w:r>
    </w:p>
    <w:p w:rsidR="008C3C4C" w:rsidRDefault="008C3C4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2267"/>
        <w:gridCol w:w="1133"/>
        <w:gridCol w:w="1133"/>
        <w:gridCol w:w="1133"/>
        <w:gridCol w:w="1133"/>
        <w:gridCol w:w="1133"/>
      </w:tblGrid>
      <w:tr w:rsidR="008C3C4C">
        <w:tc>
          <w:tcPr>
            <w:tcW w:w="7936" w:type="dxa"/>
            <w:gridSpan w:val="2"/>
            <w:vMerge w:val="restart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4532" w:type="dxa"/>
            <w:gridSpan w:val="4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 реализации по годам</w:t>
            </w:r>
          </w:p>
        </w:tc>
        <w:tc>
          <w:tcPr>
            <w:tcW w:w="1133" w:type="dxa"/>
            <w:vMerge w:val="restart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8C3C4C">
        <w:tc>
          <w:tcPr>
            <w:tcW w:w="7936" w:type="dxa"/>
            <w:gridSpan w:val="2"/>
            <w:vMerge/>
          </w:tcPr>
          <w:p w:rsidR="008C3C4C" w:rsidRDefault="008C3C4C"/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  <w:vMerge/>
          </w:tcPr>
          <w:p w:rsidR="008C3C4C" w:rsidRDefault="008C3C4C"/>
        </w:tc>
      </w:tr>
      <w:tr w:rsidR="008C3C4C">
        <w:tc>
          <w:tcPr>
            <w:tcW w:w="5669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Бюджетные источники (тыс. рублей)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5669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Внебюджетные источники (тыс. рублей)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5669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67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1133" w:type="dxa"/>
          </w:tcPr>
          <w:p w:rsidR="008C3C4C" w:rsidRDefault="008C3C4C">
            <w:pPr>
              <w:spacing w:after="1" w:line="220" w:lineRule="atLeast"/>
            </w:pPr>
          </w:p>
        </w:tc>
      </w:tr>
    </w:tbl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</w:rPr>
        <w:t>5. Ключевые риски и возможности</w:t>
      </w:r>
    </w:p>
    <w:p w:rsidR="008C3C4C" w:rsidRDefault="008C3C4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519"/>
        <w:gridCol w:w="6519"/>
      </w:tblGrid>
      <w:tr w:rsidR="008C3C4C">
        <w:tc>
          <w:tcPr>
            <w:tcW w:w="566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519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риска/возможности</w:t>
            </w:r>
          </w:p>
        </w:tc>
        <w:tc>
          <w:tcPr>
            <w:tcW w:w="6519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Мероприятия по предупреждению риска/реализации возможности</w:t>
            </w:r>
          </w:p>
        </w:tc>
      </w:tr>
      <w:tr w:rsidR="008C3C4C">
        <w:tc>
          <w:tcPr>
            <w:tcW w:w="13604" w:type="dxa"/>
            <w:gridSpan w:val="3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Ключевые риски</w:t>
            </w:r>
          </w:p>
        </w:tc>
      </w:tr>
      <w:tr w:rsidR="008C3C4C">
        <w:tc>
          <w:tcPr>
            <w:tcW w:w="566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6519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6519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13604" w:type="dxa"/>
            <w:gridSpan w:val="3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Возможности</w:t>
            </w:r>
          </w:p>
        </w:tc>
      </w:tr>
      <w:tr w:rsidR="008C3C4C">
        <w:tc>
          <w:tcPr>
            <w:tcW w:w="566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6519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6519" w:type="dxa"/>
          </w:tcPr>
          <w:p w:rsidR="008C3C4C" w:rsidRDefault="008C3C4C">
            <w:pPr>
              <w:spacing w:after="1" w:line="220" w:lineRule="atLeast"/>
            </w:pPr>
          </w:p>
        </w:tc>
      </w:tr>
    </w:tbl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</w:rPr>
        <w:t>6. Описание проекта</w:t>
      </w:r>
    </w:p>
    <w:p w:rsidR="008C3C4C" w:rsidRDefault="008C3C4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6520"/>
      </w:tblGrid>
      <w:tr w:rsidR="008C3C4C">
        <w:tc>
          <w:tcPr>
            <w:tcW w:w="7087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Корреляция с государственными программами Ростовской области</w:t>
            </w:r>
          </w:p>
        </w:tc>
        <w:tc>
          <w:tcPr>
            <w:tcW w:w="6520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7087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Взаимосвязь с другими проектами и программами</w:t>
            </w:r>
          </w:p>
        </w:tc>
        <w:tc>
          <w:tcPr>
            <w:tcW w:w="6520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7087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Формальные основания для инициирования</w:t>
            </w:r>
          </w:p>
        </w:tc>
        <w:tc>
          <w:tcPr>
            <w:tcW w:w="6520" w:type="dxa"/>
          </w:tcPr>
          <w:p w:rsidR="008C3C4C" w:rsidRDefault="008C3C4C">
            <w:pPr>
              <w:spacing w:after="1" w:line="220" w:lineRule="atLeast"/>
            </w:pPr>
          </w:p>
        </w:tc>
      </w:tr>
      <w:tr w:rsidR="008C3C4C">
        <w:tc>
          <w:tcPr>
            <w:tcW w:w="7087" w:type="dxa"/>
          </w:tcPr>
          <w:p w:rsidR="008C3C4C" w:rsidRDefault="008C3C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6520" w:type="dxa"/>
          </w:tcPr>
          <w:p w:rsidR="008C3C4C" w:rsidRDefault="008C3C4C">
            <w:pPr>
              <w:spacing w:after="1" w:line="220" w:lineRule="atLeast"/>
            </w:pPr>
          </w:p>
        </w:tc>
      </w:tr>
    </w:tbl>
    <w:p w:rsidR="008C3C4C" w:rsidRDefault="008C3C4C">
      <w:pPr>
        <w:sectPr w:rsidR="008C3C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к Положению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об организации проектной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деятельности на территории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Ростовской области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</w:pPr>
      <w:bookmarkStart w:id="3" w:name="P344"/>
      <w:bookmarkEnd w:id="3"/>
      <w:r>
        <w:rPr>
          <w:rFonts w:ascii="Calibri" w:hAnsi="Calibri" w:cs="Calibri"/>
        </w:rPr>
        <w:t>"ДОРОЖНАЯ КАРТА" РЕАЛИЗАЦИИ ПРОЕКТА</w:t>
      </w: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</w:rPr>
        <w:t>_________________________________________________________</w:t>
      </w:r>
    </w:p>
    <w:p w:rsidR="008C3C4C" w:rsidRDefault="008C3C4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3514"/>
        <w:gridCol w:w="2324"/>
      </w:tblGrid>
      <w:tr w:rsidR="008C3C4C">
        <w:tc>
          <w:tcPr>
            <w:tcW w:w="510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21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514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Исполнители и соисполнители проекта</w:t>
            </w:r>
          </w:p>
        </w:tc>
        <w:tc>
          <w:tcPr>
            <w:tcW w:w="2324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исполнения</w:t>
            </w:r>
          </w:p>
        </w:tc>
      </w:tr>
      <w:tr w:rsidR="008C3C4C">
        <w:tc>
          <w:tcPr>
            <w:tcW w:w="510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4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24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C3C4C">
        <w:tc>
          <w:tcPr>
            <w:tcW w:w="510" w:type="dxa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3514" w:type="dxa"/>
          </w:tcPr>
          <w:p w:rsidR="008C3C4C" w:rsidRDefault="008C3C4C">
            <w:pPr>
              <w:spacing w:after="1" w:line="220" w:lineRule="atLeast"/>
            </w:pPr>
          </w:p>
        </w:tc>
        <w:tc>
          <w:tcPr>
            <w:tcW w:w="2324" w:type="dxa"/>
          </w:tcPr>
          <w:p w:rsidR="008C3C4C" w:rsidRDefault="008C3C4C">
            <w:pPr>
              <w:spacing w:after="1" w:line="220" w:lineRule="atLeast"/>
            </w:pPr>
          </w:p>
        </w:tc>
      </w:tr>
    </w:tbl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Ростовской области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от 03.11.2017 N 752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center"/>
      </w:pPr>
      <w:bookmarkStart w:id="4" w:name="P370"/>
      <w:bookmarkEnd w:id="4"/>
      <w:r>
        <w:rPr>
          <w:rFonts w:ascii="Calibri" w:hAnsi="Calibri" w:cs="Calibri"/>
          <w:b/>
        </w:rPr>
        <w:t>ПОЛОЖЕНИЕ</w:t>
      </w:r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 ОРГАНИЗАЦИИ РАЗРАБОТКИ И РЕАЛИЗАЦИИ </w:t>
      </w:r>
      <w:proofErr w:type="gramStart"/>
      <w:r>
        <w:rPr>
          <w:rFonts w:ascii="Calibri" w:hAnsi="Calibri" w:cs="Calibri"/>
          <w:b/>
        </w:rPr>
        <w:t>НАЦИОНАЛЬНЫХ</w:t>
      </w:r>
      <w:proofErr w:type="gramEnd"/>
    </w:p>
    <w:p w:rsidR="008C3C4C" w:rsidRDefault="008C3C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ФЕДЕРАЛЬНЫХ ПРОЕКТОВ НА ТЕРРИТОРИИ РОСТОВСКОЙ ОБЛАСТИ</w:t>
      </w:r>
    </w:p>
    <w:p w:rsidR="008C3C4C" w:rsidRDefault="008C3C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3C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C3C4C" w:rsidRDefault="008C3C4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РО</w:t>
            </w:r>
            <w:proofErr w:type="gramEnd"/>
          </w:p>
          <w:p w:rsidR="008C3C4C" w:rsidRDefault="008C3C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04.10.2018 N 613)</w:t>
            </w:r>
          </w:p>
        </w:tc>
      </w:tr>
    </w:tbl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Настоящее Положение устанавливает порядок организации разработки и реализации национальных и федеральных проектов на территории Ростовской области.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Участие органов исполнительной власти Ростовской области совместно с органами местного самоуправления муниципальных образований в Ростовской области, организациями в разработке и реализации национальных и федеральных проектов на территории Ростовской области (включая региональную составляющую национального проекта) осуществляется в рамках реализации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  <w:proofErr w:type="gramEnd"/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Достижение целей, целевых показателей и решение задач национальных проектов в части, касающейся Ростовской области, обеспечивается Губернатором Ростовской области.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Достижение целей и показателей федеральных проектов в части, касающейся Ростовской области, обеспечивается заместителями Губернатора Ростовской области, курирующими соответствующие направления.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Общую координацию разработки и реализации национальных и федеральных проектов на территории Ростовской области осуществляет региональный проектный офис.</w:t>
      </w:r>
    </w:p>
    <w:p w:rsidR="008C3C4C" w:rsidRDefault="008C3C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Вопросы, связанные с разработкой и реализацией национальных и федеральных проектов на территории Ростовской области, выносятся на рассмотрение Совета по проектному управлению при Губернаторе Ростовской области.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Начальник управления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документационного обеспечения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Ростовской области</w:t>
      </w:r>
    </w:p>
    <w:p w:rsidR="008C3C4C" w:rsidRDefault="008C3C4C">
      <w:pPr>
        <w:spacing w:after="1" w:line="220" w:lineRule="atLeast"/>
        <w:jc w:val="right"/>
      </w:pPr>
      <w:r>
        <w:rPr>
          <w:rFonts w:ascii="Calibri" w:hAnsi="Calibri" w:cs="Calibri"/>
        </w:rPr>
        <w:t>Т.А.РОДИОНЧЕНКО</w:t>
      </w: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spacing w:after="1" w:line="220" w:lineRule="atLeast"/>
        <w:jc w:val="both"/>
      </w:pPr>
    </w:p>
    <w:p w:rsidR="008C3C4C" w:rsidRDefault="008C3C4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C4C" w:rsidRDefault="008C3C4C" w:rsidP="008C3C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Первоначальный текст документа опубликован в издании</w:t>
      </w:r>
    </w:p>
    <w:p w:rsidR="008C3C4C" w:rsidRDefault="008C3C4C" w:rsidP="008C3C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"Собрание правовых актов Ростовской области", N 11 (часть II), 2017, ст. 1801 (подписано в печать 02.02.2018).</w:t>
      </w:r>
    </w:p>
    <w:p w:rsidR="00656DAF" w:rsidRDefault="00656DAF"/>
    <w:sectPr w:rsidR="00656DAF" w:rsidSect="00AC00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C4C"/>
    <w:rsid w:val="00656DAF"/>
    <w:rsid w:val="008C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E36F1EF1DD466CE6F02EBFE31CB92E51887F8EA3B635BFC809945BBC983092C1C369A2947D3254760205F6EF3279C4CA32DB3217CDB7C64B35n1iFM" TargetMode="External"/><Relationship Id="rId13" Type="http://schemas.openxmlformats.org/officeDocument/2006/relationships/hyperlink" Target="consultantplus://offline/ref=8482E36F1EF1DD466CE6F02EBFE31CB92E51887F8EA3B635BFC809945BBC983092C1C369A2947D325476000EF6EF3279C4CA32DB3217CDB7C64B35n1iF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82E36F1EF1DD466CE6F02EBFE31CB92E51887F8EA3B635BFC809945BBC983092C1C369A2947D3254760209F6EF3279C4CA32DB3217CDB7C64B35n1iFM" TargetMode="External"/><Relationship Id="rId12" Type="http://schemas.openxmlformats.org/officeDocument/2006/relationships/hyperlink" Target="consultantplus://offline/ref=8482E36F1EF1DD466CE6F02EBFE31CB92E51887F8EA3B635BFC809945BBC983092C1C369A2947D325476000DF6EF3279C4CA32DB3217CDB7C64B35n1i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82E36F1EF1DD466CE6EE23A98F43BC2B5AD57284AABA6BE69752C90CB59267C78EC227E79062325D68010DFCnBi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E36F1EF1DD466CE6EE23A98F43BC2B5ADE7682A2BA6BE69752C90CB59267D58E9A2BE6997C325D7D575CB9EE6E3C98D933DB3215C4A8nCiDM" TargetMode="External"/><Relationship Id="rId11" Type="http://schemas.openxmlformats.org/officeDocument/2006/relationships/hyperlink" Target="consultantplus://offline/ref=8482E36F1EF1DD466CE6F02EBFE31CB92E51887F8EA3B635BFC809945BBC983092C1C369A2947D3254760105F6EF3279C4CA32DB3217CDB7C64B35n1iFM" TargetMode="External"/><Relationship Id="rId5" Type="http://schemas.openxmlformats.org/officeDocument/2006/relationships/hyperlink" Target="consultantplus://offline/ref=8482E36F1EF1DD466CE6F02EBFE31CB92E51887F8EA3B635BFC809945BBC983092C1C369A2947D3254760308F6EF3279C4CA32DB3217CDB7C64B35n1iFM" TargetMode="External"/><Relationship Id="rId15" Type="http://schemas.openxmlformats.org/officeDocument/2006/relationships/hyperlink" Target="consultantplus://offline/ref=8482E36F1EF1DD466CE6F02EBFE31CB92E51887F8EA3B635BFC809945BBC983092C1C369A2947D3254760004F6EF3279C4CA32DB3217CDB7C64B35n1iFM" TargetMode="External"/><Relationship Id="rId10" Type="http://schemas.openxmlformats.org/officeDocument/2006/relationships/hyperlink" Target="consultantplus://offline/ref=8482E36F1EF1DD466CE6F02EBFE31CB92E51887F8EA3B635BFC809945BBC983092C1C369A2947D3254760108F6EF3279C4CA32DB3217CDB7C64B35n1i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82E36F1EF1DD466CE6F02EBFE31CB92E51887F8EA3B635BFC809945BBC983092C1C369A2947D3254760109F6EF3279C4CA32DB3217CDB7C64B35n1iFM" TargetMode="External"/><Relationship Id="rId14" Type="http://schemas.openxmlformats.org/officeDocument/2006/relationships/hyperlink" Target="consultantplus://offline/ref=8482E36F1EF1DD466CE6F02EBFE31CB92E51887F8EA3B635BFC809945BBC983092C1C369A2947D3254760005F6EF3279C4CA32DB3217CDB7C64B35n1i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3277</Words>
  <Characters>18682</Characters>
  <Application>Microsoft Office Word</Application>
  <DocSecurity>0</DocSecurity>
  <Lines>155</Lines>
  <Paragraphs>43</Paragraphs>
  <ScaleCrop>false</ScaleCrop>
  <Company>Администрация города Волгодонска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2019-09-19T12:34:00Z</dcterms:created>
  <dcterms:modified xsi:type="dcterms:W3CDTF">2019-09-19T12:34:00Z</dcterms:modified>
</cp:coreProperties>
</file>