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2F" w:rsidRPr="00717F2F" w:rsidRDefault="00717F2F" w:rsidP="00717F2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F2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17F2F" w:rsidRPr="00717F2F" w:rsidRDefault="00717F2F" w:rsidP="00717F2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F2F">
        <w:rPr>
          <w:rFonts w:ascii="Times New Roman" w:hAnsi="Times New Roman" w:cs="Times New Roman"/>
          <w:b/>
          <w:sz w:val="28"/>
          <w:szCs w:val="28"/>
        </w:rPr>
        <w:t xml:space="preserve">Совета по проектному управлению при главе Администрации </w:t>
      </w:r>
    </w:p>
    <w:p w:rsidR="00717F2F" w:rsidRDefault="00717F2F" w:rsidP="00717F2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F2F">
        <w:rPr>
          <w:rFonts w:ascii="Times New Roman" w:hAnsi="Times New Roman" w:cs="Times New Roman"/>
          <w:b/>
          <w:sz w:val="28"/>
          <w:szCs w:val="28"/>
        </w:rPr>
        <w:t>города Волгодонска</w:t>
      </w:r>
    </w:p>
    <w:p w:rsidR="00717F2F" w:rsidRDefault="00717F2F" w:rsidP="00717F2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F2F" w:rsidRPr="00717F2F" w:rsidRDefault="00717F2F" w:rsidP="00717F2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F2F" w:rsidRPr="00717F2F" w:rsidRDefault="00717F2F" w:rsidP="00717F2F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4" w:type="dxa"/>
        <w:tblLook w:val="04A0"/>
      </w:tblPr>
      <w:tblGrid>
        <w:gridCol w:w="3794"/>
        <w:gridCol w:w="5390"/>
      </w:tblGrid>
      <w:tr w:rsidR="00717F2F" w:rsidRPr="00717F2F" w:rsidTr="00117DED">
        <w:trPr>
          <w:trHeight w:val="402"/>
        </w:trPr>
        <w:tc>
          <w:tcPr>
            <w:tcW w:w="3794" w:type="dxa"/>
            <w:vAlign w:val="center"/>
          </w:tcPr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</w:t>
            </w:r>
          </w:p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Виктор Павлович</w:t>
            </w:r>
          </w:p>
        </w:tc>
        <w:tc>
          <w:tcPr>
            <w:tcW w:w="5390" w:type="dxa"/>
            <w:vAlign w:val="center"/>
          </w:tcPr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- глава Администрации города Волгодонска, </w:t>
            </w:r>
            <w:r w:rsidRPr="00717F2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</w:t>
            </w:r>
          </w:p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17F2F" w:rsidRPr="00717F2F" w:rsidTr="00117DED">
        <w:trPr>
          <w:trHeight w:val="432"/>
        </w:trPr>
        <w:tc>
          <w:tcPr>
            <w:tcW w:w="3794" w:type="dxa"/>
            <w:vAlign w:val="center"/>
          </w:tcPr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</w:p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Сергей Михайлович </w:t>
            </w:r>
          </w:p>
        </w:tc>
        <w:tc>
          <w:tcPr>
            <w:tcW w:w="5390" w:type="dxa"/>
            <w:vAlign w:val="center"/>
          </w:tcPr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города Волгодонска по экономике, </w:t>
            </w:r>
            <w:r w:rsidRPr="00717F2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Совета</w:t>
            </w:r>
          </w:p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2F" w:rsidRPr="00717F2F" w:rsidTr="00117DED">
        <w:tc>
          <w:tcPr>
            <w:tcW w:w="3794" w:type="dxa"/>
          </w:tcPr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Кабанова</w:t>
            </w:r>
          </w:p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Лилия Павловна</w:t>
            </w:r>
          </w:p>
        </w:tc>
        <w:tc>
          <w:tcPr>
            <w:tcW w:w="5390" w:type="dxa"/>
            <w:vAlign w:val="center"/>
          </w:tcPr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- ведущий специалист отдела по организации деятельности главы Администрации города Волгодонска, </w:t>
            </w:r>
            <w:r w:rsidRPr="00717F2F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Совета</w:t>
            </w:r>
          </w:p>
        </w:tc>
      </w:tr>
      <w:tr w:rsidR="00717F2F" w:rsidRPr="00717F2F" w:rsidTr="00117DED">
        <w:trPr>
          <w:trHeight w:val="416"/>
        </w:trPr>
        <w:tc>
          <w:tcPr>
            <w:tcW w:w="9184" w:type="dxa"/>
            <w:gridSpan w:val="2"/>
            <w:vAlign w:val="center"/>
          </w:tcPr>
          <w:p w:rsidR="00717F2F" w:rsidRPr="00717F2F" w:rsidRDefault="00717F2F" w:rsidP="00717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2F" w:rsidRPr="00717F2F" w:rsidRDefault="00717F2F" w:rsidP="00717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</w:t>
            </w: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7F2F" w:rsidRPr="00717F2F" w:rsidRDefault="00717F2F" w:rsidP="00717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2F" w:rsidRPr="00717F2F" w:rsidTr="00117DED">
        <w:trPr>
          <w:trHeight w:val="1105"/>
        </w:trPr>
        <w:tc>
          <w:tcPr>
            <w:tcW w:w="3794" w:type="dxa"/>
          </w:tcPr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Акулова </w:t>
            </w:r>
          </w:p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5390" w:type="dxa"/>
          </w:tcPr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- начальник отдела охраны окружающей среды и природных ресурсов Администрации города Волгодонска</w:t>
            </w:r>
          </w:p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2F" w:rsidRPr="00717F2F" w:rsidTr="00117DED">
        <w:trPr>
          <w:trHeight w:val="1936"/>
        </w:trPr>
        <w:tc>
          <w:tcPr>
            <w:tcW w:w="3794" w:type="dxa"/>
            <w:shd w:val="clear" w:color="auto" w:fill="auto"/>
          </w:tcPr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Брежнев </w:t>
            </w:r>
          </w:p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5390" w:type="dxa"/>
            <w:shd w:val="clear" w:color="auto" w:fill="auto"/>
          </w:tcPr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- общественный представитель на территории муниципального образования «Город Волгодонск» Уполномоченного по защите прав предпринимателей при Правительстве Ростовской области, депутат Волгодонской городской Думы по 7-му избирательному округу (по согласованию)</w:t>
            </w:r>
          </w:p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2F" w:rsidRPr="00717F2F" w:rsidTr="00117DED">
        <w:trPr>
          <w:trHeight w:val="80"/>
        </w:trPr>
        <w:tc>
          <w:tcPr>
            <w:tcW w:w="3794" w:type="dxa"/>
          </w:tcPr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Бубен </w:t>
            </w:r>
          </w:p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390" w:type="dxa"/>
          </w:tcPr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- директор МКУ «Департамент строительства и городского хозяйства»</w:t>
            </w:r>
          </w:p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2F" w:rsidRPr="00717F2F" w:rsidTr="00117DED">
        <w:trPr>
          <w:trHeight w:val="384"/>
        </w:trPr>
        <w:tc>
          <w:tcPr>
            <w:tcW w:w="3794" w:type="dxa"/>
          </w:tcPr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Вислоушкин </w:t>
            </w:r>
          </w:p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5390" w:type="dxa"/>
          </w:tcPr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городскому хозяйству</w:t>
            </w:r>
          </w:p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2F" w:rsidRPr="00717F2F" w:rsidTr="00717F2F">
        <w:trPr>
          <w:trHeight w:val="992"/>
        </w:trPr>
        <w:tc>
          <w:tcPr>
            <w:tcW w:w="3794" w:type="dxa"/>
            <w:vAlign w:val="center"/>
          </w:tcPr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Вялых </w:t>
            </w:r>
          </w:p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vAlign w:val="center"/>
          </w:tcPr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- начальник Финансового управления города Волгодонска</w:t>
            </w:r>
          </w:p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2F" w:rsidRPr="00717F2F" w:rsidTr="00117DED">
        <w:trPr>
          <w:trHeight w:val="282"/>
        </w:trPr>
        <w:tc>
          <w:tcPr>
            <w:tcW w:w="3794" w:type="dxa"/>
          </w:tcPr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</w:p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Анжелика Николаевна</w:t>
            </w:r>
          </w:p>
        </w:tc>
        <w:tc>
          <w:tcPr>
            <w:tcW w:w="5390" w:type="dxa"/>
          </w:tcPr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Отдела культуры                        </w:t>
            </w:r>
            <w:proofErr w:type="gramStart"/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. Волгодонска</w:t>
            </w:r>
          </w:p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2F" w:rsidRPr="00717F2F" w:rsidTr="00117DED">
        <w:trPr>
          <w:trHeight w:val="168"/>
        </w:trPr>
        <w:tc>
          <w:tcPr>
            <w:tcW w:w="3794" w:type="dxa"/>
          </w:tcPr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Забазнов </w:t>
            </w:r>
          </w:p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Юрий Сергеевич</w:t>
            </w:r>
          </w:p>
        </w:tc>
        <w:tc>
          <w:tcPr>
            <w:tcW w:w="5390" w:type="dxa"/>
          </w:tcPr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строительству</w:t>
            </w:r>
          </w:p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2F" w:rsidRPr="00717F2F" w:rsidTr="00117DED">
        <w:trPr>
          <w:trHeight w:val="835"/>
        </w:trPr>
        <w:tc>
          <w:tcPr>
            <w:tcW w:w="3794" w:type="dxa"/>
          </w:tcPr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Кулеша </w:t>
            </w:r>
          </w:p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Вадим Иванович</w:t>
            </w:r>
          </w:p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vAlign w:val="center"/>
          </w:tcPr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- председатель Комитета по управлению имуществом города Волгодонска</w:t>
            </w:r>
          </w:p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2F" w:rsidRPr="00717F2F" w:rsidTr="00117DED">
        <w:trPr>
          <w:trHeight w:val="785"/>
        </w:trPr>
        <w:tc>
          <w:tcPr>
            <w:tcW w:w="3794" w:type="dxa"/>
          </w:tcPr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Копылкова </w:t>
            </w:r>
          </w:p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Нелли Михайловна</w:t>
            </w:r>
          </w:p>
        </w:tc>
        <w:tc>
          <w:tcPr>
            <w:tcW w:w="5390" w:type="dxa"/>
          </w:tcPr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- начальник правового управления Администрации города Волгодонска</w:t>
            </w:r>
          </w:p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2F" w:rsidRPr="00717F2F" w:rsidTr="00117DED">
        <w:trPr>
          <w:trHeight w:val="769"/>
        </w:trPr>
        <w:tc>
          <w:tcPr>
            <w:tcW w:w="3794" w:type="dxa"/>
          </w:tcPr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Ладанов </w:t>
            </w:r>
          </w:p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390" w:type="dxa"/>
          </w:tcPr>
          <w:p w:rsidR="00717F2F" w:rsidRPr="00717F2F" w:rsidRDefault="00717F2F" w:rsidP="00717F2F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717F2F">
              <w:rPr>
                <w:sz w:val="28"/>
                <w:szCs w:val="28"/>
              </w:rPr>
              <w:t xml:space="preserve">- начальник Управления здравоохранения </w:t>
            </w:r>
            <w:proofErr w:type="gramStart"/>
            <w:r w:rsidRPr="00717F2F">
              <w:rPr>
                <w:sz w:val="28"/>
                <w:szCs w:val="28"/>
              </w:rPr>
              <w:t>г</w:t>
            </w:r>
            <w:proofErr w:type="gramEnd"/>
            <w:r w:rsidRPr="00717F2F">
              <w:rPr>
                <w:sz w:val="28"/>
                <w:szCs w:val="28"/>
              </w:rPr>
              <w:t>. Волгодонска</w:t>
            </w:r>
          </w:p>
          <w:p w:rsidR="00717F2F" w:rsidRPr="00717F2F" w:rsidRDefault="00717F2F" w:rsidP="00717F2F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717F2F" w:rsidRPr="00717F2F" w:rsidTr="00117DED">
        <w:trPr>
          <w:trHeight w:val="1159"/>
        </w:trPr>
        <w:tc>
          <w:tcPr>
            <w:tcW w:w="3794" w:type="dxa"/>
            <w:shd w:val="clear" w:color="auto" w:fill="auto"/>
          </w:tcPr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Лесная </w:t>
            </w:r>
          </w:p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Ольга Витальевна</w:t>
            </w:r>
          </w:p>
        </w:tc>
        <w:tc>
          <w:tcPr>
            <w:tcW w:w="5390" w:type="dxa"/>
            <w:shd w:val="clear" w:color="auto" w:fill="auto"/>
          </w:tcPr>
          <w:p w:rsidR="00717F2F" w:rsidRPr="00717F2F" w:rsidRDefault="00717F2F" w:rsidP="00717F2F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717F2F">
              <w:rPr>
                <w:sz w:val="28"/>
                <w:szCs w:val="28"/>
              </w:rPr>
              <w:t>- заместитель прокурора города Волгодонска, старший советник юстиции (по согласованию)</w:t>
            </w:r>
          </w:p>
          <w:p w:rsidR="00717F2F" w:rsidRPr="00717F2F" w:rsidRDefault="00717F2F" w:rsidP="00717F2F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717F2F" w:rsidRPr="00717F2F" w:rsidTr="00117DED">
        <w:trPr>
          <w:trHeight w:val="806"/>
        </w:trPr>
        <w:tc>
          <w:tcPr>
            <w:tcW w:w="3794" w:type="dxa"/>
          </w:tcPr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</w:p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390" w:type="dxa"/>
          </w:tcPr>
          <w:p w:rsidR="00717F2F" w:rsidRPr="00717F2F" w:rsidRDefault="00717F2F" w:rsidP="00717F2F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717F2F">
              <w:rPr>
                <w:sz w:val="28"/>
                <w:szCs w:val="28"/>
              </w:rPr>
              <w:t>- управляющий делами Администрации города Волгодонска</w:t>
            </w:r>
          </w:p>
          <w:p w:rsidR="00717F2F" w:rsidRPr="00717F2F" w:rsidRDefault="00717F2F" w:rsidP="00717F2F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717F2F" w:rsidRPr="00717F2F" w:rsidTr="00117DED">
        <w:trPr>
          <w:trHeight w:val="1294"/>
        </w:trPr>
        <w:tc>
          <w:tcPr>
            <w:tcW w:w="3794" w:type="dxa"/>
          </w:tcPr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Пашко </w:t>
            </w:r>
          </w:p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5390" w:type="dxa"/>
          </w:tcPr>
          <w:p w:rsidR="00717F2F" w:rsidRPr="00717F2F" w:rsidRDefault="00717F2F" w:rsidP="00717F2F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717F2F">
              <w:rPr>
                <w:sz w:val="28"/>
                <w:szCs w:val="28"/>
              </w:rPr>
              <w:t>- директор Департамента труда и социального развития Администрации города Волгодонска</w:t>
            </w:r>
          </w:p>
          <w:p w:rsidR="00717F2F" w:rsidRPr="00717F2F" w:rsidRDefault="00717F2F" w:rsidP="00717F2F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717F2F" w:rsidRPr="00717F2F" w:rsidTr="00117DED">
        <w:trPr>
          <w:trHeight w:val="1043"/>
        </w:trPr>
        <w:tc>
          <w:tcPr>
            <w:tcW w:w="3794" w:type="dxa"/>
          </w:tcPr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Подласенко </w:t>
            </w:r>
          </w:p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Денис Анатольевич</w:t>
            </w:r>
          </w:p>
        </w:tc>
        <w:tc>
          <w:tcPr>
            <w:tcW w:w="5390" w:type="dxa"/>
          </w:tcPr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отдела информационных систем и технологий Администрации города Волгодонска </w:t>
            </w:r>
          </w:p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2F" w:rsidRPr="00717F2F" w:rsidTr="00117DED">
        <w:trPr>
          <w:trHeight w:val="703"/>
        </w:trPr>
        <w:tc>
          <w:tcPr>
            <w:tcW w:w="3794" w:type="dxa"/>
          </w:tcPr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Самсонюк </w:t>
            </w:r>
          </w:p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5390" w:type="dxa"/>
          </w:tcPr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Управления образования                   </w:t>
            </w:r>
            <w:proofErr w:type="gramStart"/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. Волгодонска</w:t>
            </w:r>
          </w:p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2F" w:rsidRPr="00717F2F" w:rsidTr="00117DED">
        <w:trPr>
          <w:trHeight w:val="833"/>
        </w:trPr>
        <w:tc>
          <w:tcPr>
            <w:tcW w:w="3794" w:type="dxa"/>
            <w:shd w:val="clear" w:color="auto" w:fill="auto"/>
          </w:tcPr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Стадников </w:t>
            </w:r>
          </w:p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Виктор Федорович</w:t>
            </w:r>
          </w:p>
        </w:tc>
        <w:tc>
          <w:tcPr>
            <w:tcW w:w="5390" w:type="dxa"/>
            <w:shd w:val="clear" w:color="auto" w:fill="auto"/>
          </w:tcPr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- председатель Общественной палаты города Волгодонска (по согласованию)</w:t>
            </w:r>
          </w:p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2F" w:rsidRPr="00717F2F" w:rsidTr="00117DED">
        <w:trPr>
          <w:trHeight w:val="1126"/>
        </w:trPr>
        <w:tc>
          <w:tcPr>
            <w:tcW w:w="3794" w:type="dxa"/>
          </w:tcPr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Тищенко </w:t>
            </w:r>
          </w:p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Наталия Ивановна</w:t>
            </w:r>
          </w:p>
        </w:tc>
        <w:tc>
          <w:tcPr>
            <w:tcW w:w="5390" w:type="dxa"/>
          </w:tcPr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- начальник отдела экономического анализа и поддержки предпринимательства Администрации города Волгодонска</w:t>
            </w:r>
          </w:p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2F" w:rsidRPr="00717F2F" w:rsidTr="00117DED">
        <w:trPr>
          <w:trHeight w:val="1035"/>
        </w:trPr>
        <w:tc>
          <w:tcPr>
            <w:tcW w:w="3794" w:type="dxa"/>
          </w:tcPr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proofErr w:type="spellStart"/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Гарриевна</w:t>
            </w:r>
            <w:proofErr w:type="spellEnd"/>
          </w:p>
        </w:tc>
        <w:tc>
          <w:tcPr>
            <w:tcW w:w="5390" w:type="dxa"/>
          </w:tcPr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- председатель Волгодонской городской Думы - глава города Волгодонска (по согласованию)</w:t>
            </w:r>
          </w:p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2F" w:rsidRPr="00717F2F" w:rsidTr="00117DED">
        <w:trPr>
          <w:trHeight w:val="1103"/>
        </w:trPr>
        <w:tc>
          <w:tcPr>
            <w:tcW w:w="3794" w:type="dxa"/>
          </w:tcPr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Ульченко </w:t>
            </w:r>
          </w:p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5390" w:type="dxa"/>
          </w:tcPr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 отдела по организации </w:t>
            </w:r>
            <w:proofErr w:type="gramStart"/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деятельности главы Администрации города Волгодонска</w:t>
            </w:r>
            <w:proofErr w:type="gramEnd"/>
          </w:p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2F" w:rsidRPr="00717F2F" w:rsidTr="00117DED">
        <w:trPr>
          <w:trHeight w:val="696"/>
        </w:trPr>
        <w:tc>
          <w:tcPr>
            <w:tcW w:w="3794" w:type="dxa"/>
          </w:tcPr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Фисенко</w:t>
            </w:r>
            <w:proofErr w:type="spellEnd"/>
            <w:r w:rsidRPr="00717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5390" w:type="dxa"/>
          </w:tcPr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- начальник отдела инвестиционной политики и стратегического развития Администрации города Волгодонска</w:t>
            </w:r>
          </w:p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2F" w:rsidRPr="00717F2F" w:rsidTr="00117DED">
        <w:trPr>
          <w:trHeight w:val="341"/>
        </w:trPr>
        <w:tc>
          <w:tcPr>
            <w:tcW w:w="3794" w:type="dxa"/>
          </w:tcPr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Цыба</w:t>
            </w:r>
          </w:p>
          <w:p w:rsidR="00717F2F" w:rsidRPr="00717F2F" w:rsidRDefault="00717F2F" w:rsidP="007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Светлана Яковлевна</w:t>
            </w:r>
          </w:p>
        </w:tc>
        <w:tc>
          <w:tcPr>
            <w:tcW w:w="5390" w:type="dxa"/>
          </w:tcPr>
          <w:p w:rsidR="00717F2F" w:rsidRPr="00717F2F" w:rsidRDefault="00717F2F" w:rsidP="00717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F2F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социальному развитию</w:t>
            </w:r>
          </w:p>
        </w:tc>
      </w:tr>
    </w:tbl>
    <w:p w:rsidR="00717F2F" w:rsidRPr="00717F2F" w:rsidRDefault="00717F2F" w:rsidP="00717F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F2F" w:rsidRDefault="00717F2F" w:rsidP="00717F2F"/>
    <w:p w:rsidR="009C384E" w:rsidRDefault="009C384E" w:rsidP="00717F2F"/>
    <w:sectPr w:rsidR="009C384E" w:rsidSect="00BE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F2F"/>
    <w:rsid w:val="00717F2F"/>
    <w:rsid w:val="009C384E"/>
    <w:rsid w:val="00BB53DB"/>
    <w:rsid w:val="00B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F2F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429</Words>
  <Characters>2447</Characters>
  <Application>Microsoft Office Word</Application>
  <DocSecurity>0</DocSecurity>
  <Lines>20</Lines>
  <Paragraphs>5</Paragraphs>
  <ScaleCrop>false</ScaleCrop>
  <Company>Администрация города Волгодонска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3</cp:revision>
  <dcterms:created xsi:type="dcterms:W3CDTF">2019-10-07T13:49:00Z</dcterms:created>
  <dcterms:modified xsi:type="dcterms:W3CDTF">2019-11-25T13:48:00Z</dcterms:modified>
</cp:coreProperties>
</file>