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904E16" w:rsidRDefault="0069081C" w:rsidP="00904E16">
      <w:pPr>
        <w:pStyle w:val="1"/>
        <w:rPr>
          <w:szCs w:val="28"/>
        </w:rPr>
      </w:pPr>
      <w:r w:rsidRPr="0069081C">
        <w:rPr>
          <w:szCs w:val="28"/>
          <w:u w:val="single"/>
        </w:rPr>
        <w:t>21.02.2019</w:t>
      </w:r>
      <w:r w:rsidR="00A915AE">
        <w:rPr>
          <w:szCs w:val="28"/>
        </w:rPr>
        <w:tab/>
        <w:t xml:space="preserve">    </w:t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904E16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904E16">
        <w:rPr>
          <w:szCs w:val="28"/>
        </w:rPr>
        <w:t xml:space="preserve">        </w:t>
      </w:r>
      <w:r w:rsidR="002802E5" w:rsidRPr="00A915AE">
        <w:rPr>
          <w:szCs w:val="28"/>
        </w:rPr>
        <w:t xml:space="preserve">№ </w:t>
      </w:r>
      <w:r w:rsidRPr="0069081C">
        <w:rPr>
          <w:szCs w:val="28"/>
          <w:u w:val="single"/>
        </w:rPr>
        <w:t>14Б</w:t>
      </w:r>
    </w:p>
    <w:p w:rsidR="00D9080F" w:rsidRPr="00DA243B" w:rsidRDefault="00D9080F" w:rsidP="00904E1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C431C" w:rsidP="008534ED">
      <w:pPr>
        <w:rPr>
          <w:sz w:val="28"/>
        </w:rPr>
      </w:pPr>
      <w:r>
        <w:rPr>
          <w:sz w:val="28"/>
        </w:rPr>
        <w:t>Н</w:t>
      </w:r>
      <w:r w:rsidR="008534ED" w:rsidRPr="00C10626">
        <w:rPr>
          <w:sz w:val="28"/>
        </w:rPr>
        <w:t>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8C431C">
        <w:rPr>
          <w:sz w:val="28"/>
        </w:rPr>
        <w:t xml:space="preserve">         М.А.Вялых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325536" w:rsidRPr="002D49CE" w:rsidRDefault="00B6169A" w:rsidP="000B0DA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0DAA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25536"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2802E5" w:rsidRPr="0069081C" w:rsidRDefault="008A016D" w:rsidP="002802E5">
      <w:pPr>
        <w:tabs>
          <w:tab w:val="left" w:pos="0"/>
          <w:tab w:val="left" w:pos="284"/>
        </w:tabs>
        <w:ind w:firstLine="6237"/>
        <w:rPr>
          <w:sz w:val="28"/>
          <w:szCs w:val="28"/>
          <w:u w:val="single"/>
        </w:rPr>
      </w:pPr>
      <w:r w:rsidRPr="0069081C">
        <w:rPr>
          <w:sz w:val="28"/>
          <w:szCs w:val="28"/>
          <w:u w:val="single"/>
        </w:rPr>
        <w:t xml:space="preserve">от </w:t>
      </w:r>
      <w:r w:rsidR="0069081C">
        <w:rPr>
          <w:sz w:val="28"/>
          <w:szCs w:val="28"/>
          <w:u w:val="single"/>
        </w:rPr>
        <w:t xml:space="preserve"> </w:t>
      </w:r>
      <w:r w:rsidR="0069081C" w:rsidRPr="0069081C">
        <w:rPr>
          <w:sz w:val="28"/>
          <w:szCs w:val="28"/>
          <w:u w:val="single"/>
        </w:rPr>
        <w:t xml:space="preserve">21.02.2019 </w:t>
      </w:r>
      <w:r w:rsidRPr="0069081C">
        <w:rPr>
          <w:sz w:val="28"/>
          <w:szCs w:val="28"/>
          <w:u w:val="single"/>
        </w:rPr>
        <w:t xml:space="preserve">  № </w:t>
      </w:r>
      <w:r w:rsidR="0069081C" w:rsidRPr="0069081C">
        <w:rPr>
          <w:sz w:val="28"/>
          <w:szCs w:val="28"/>
          <w:u w:val="single"/>
        </w:rPr>
        <w:t xml:space="preserve"> 14Б</w:t>
      </w:r>
    </w:p>
    <w:p w:rsidR="007A5715" w:rsidRPr="00F25017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A3797A" w:rsidRPr="00A3797A" w:rsidRDefault="007F34F9" w:rsidP="008B7CF2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color w:val="000000"/>
          <w:sz w:val="28"/>
          <w:szCs w:val="28"/>
        </w:rPr>
      </w:pPr>
      <w:r w:rsidRPr="00597F1E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597F1E">
        <w:rPr>
          <w:sz w:val="28"/>
          <w:szCs w:val="28"/>
        </w:rPr>
        <w:t xml:space="preserve"> </w:t>
      </w:r>
      <w:r w:rsidR="00D45E4D" w:rsidRPr="00597F1E">
        <w:rPr>
          <w:sz w:val="28"/>
          <w:szCs w:val="28"/>
        </w:rPr>
        <w:t xml:space="preserve"> </w:t>
      </w:r>
      <w:r w:rsidR="001963AD" w:rsidRPr="00597F1E">
        <w:rPr>
          <w:sz w:val="28"/>
          <w:szCs w:val="28"/>
        </w:rPr>
        <w:t>на 201</w:t>
      </w:r>
      <w:r w:rsidR="00721827" w:rsidRPr="00597F1E">
        <w:rPr>
          <w:sz w:val="28"/>
          <w:szCs w:val="28"/>
        </w:rPr>
        <w:t>9</w:t>
      </w:r>
      <w:r w:rsidR="001963AD" w:rsidRPr="00597F1E">
        <w:rPr>
          <w:sz w:val="28"/>
          <w:szCs w:val="28"/>
        </w:rPr>
        <w:t xml:space="preserve"> год и на плановый период  20</w:t>
      </w:r>
      <w:r w:rsidR="00721827" w:rsidRPr="00597F1E">
        <w:rPr>
          <w:sz w:val="28"/>
          <w:szCs w:val="28"/>
        </w:rPr>
        <w:t>20</w:t>
      </w:r>
      <w:r w:rsidR="001963AD" w:rsidRPr="00597F1E">
        <w:rPr>
          <w:sz w:val="28"/>
          <w:szCs w:val="28"/>
        </w:rPr>
        <w:t xml:space="preserve"> и 20</w:t>
      </w:r>
      <w:r w:rsidR="00277083" w:rsidRPr="00597F1E">
        <w:rPr>
          <w:sz w:val="28"/>
          <w:szCs w:val="28"/>
        </w:rPr>
        <w:t>2</w:t>
      </w:r>
      <w:r w:rsidR="00721827" w:rsidRPr="00597F1E">
        <w:rPr>
          <w:sz w:val="28"/>
          <w:szCs w:val="28"/>
        </w:rPr>
        <w:t>1</w:t>
      </w:r>
      <w:r w:rsidR="001963AD" w:rsidRPr="00597F1E">
        <w:rPr>
          <w:sz w:val="28"/>
          <w:szCs w:val="28"/>
        </w:rPr>
        <w:t xml:space="preserve"> годов</w:t>
      </w:r>
      <w:r w:rsidR="002A6969" w:rsidRPr="00597F1E">
        <w:rPr>
          <w:snapToGrid w:val="0"/>
          <w:color w:val="000000"/>
          <w:sz w:val="28"/>
          <w:szCs w:val="28"/>
        </w:rPr>
        <w:t xml:space="preserve"> </w:t>
      </w:r>
      <w:r w:rsidR="006B469C" w:rsidRPr="00597F1E">
        <w:rPr>
          <w:snapToGrid w:val="0"/>
          <w:color w:val="000000"/>
          <w:sz w:val="28"/>
          <w:szCs w:val="28"/>
        </w:rPr>
        <w:t xml:space="preserve"> </w:t>
      </w:r>
      <w:r w:rsidR="006B469C" w:rsidRPr="00597F1E">
        <w:rPr>
          <w:sz w:val="28"/>
          <w:szCs w:val="28"/>
        </w:rPr>
        <w:t xml:space="preserve">в пункте </w:t>
      </w:r>
      <w:r w:rsidR="002D6FF0" w:rsidRPr="00597F1E">
        <w:rPr>
          <w:snapToGrid w:val="0"/>
          <w:color w:val="000000"/>
          <w:sz w:val="28"/>
          <w:szCs w:val="28"/>
        </w:rPr>
        <w:t>1.8. Муниципальная программа города Волгодонска</w:t>
      </w:r>
      <w:r w:rsidR="00597F1E" w:rsidRPr="00597F1E">
        <w:rPr>
          <w:snapToGrid w:val="0"/>
          <w:color w:val="000000"/>
          <w:sz w:val="28"/>
          <w:szCs w:val="28"/>
        </w:rPr>
        <w:t xml:space="preserve"> </w:t>
      </w:r>
      <w:r w:rsidR="002D6FF0" w:rsidRPr="00597F1E">
        <w:rPr>
          <w:snapToGrid w:val="0"/>
          <w:color w:val="000000"/>
          <w:sz w:val="28"/>
          <w:szCs w:val="28"/>
        </w:rPr>
        <w:t>«Социальная поддержка граждан Волгодонска»</w:t>
      </w:r>
      <w:r w:rsidR="00A3797A">
        <w:rPr>
          <w:snapToGrid w:val="0"/>
          <w:color w:val="000000"/>
          <w:sz w:val="28"/>
          <w:szCs w:val="28"/>
        </w:rPr>
        <w:t>:</w:t>
      </w:r>
    </w:p>
    <w:p w:rsidR="00A3797A" w:rsidRPr="005420AD" w:rsidRDefault="00A3797A" w:rsidP="00A3797A">
      <w:pPr>
        <w:numPr>
          <w:ilvl w:val="1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по строке </w:t>
      </w:r>
      <w:r w:rsidRPr="0057175B">
        <w:rPr>
          <w:snapToGrid w:val="0"/>
          <w:color w:val="000000"/>
          <w:sz w:val="28"/>
          <w:szCs w:val="28"/>
        </w:rPr>
        <w:t>08 1 00 00000 Подпрограмма «</w:t>
      </w:r>
      <w:r w:rsidRPr="0057175B">
        <w:rPr>
          <w:rFonts w:eastAsia="Calibri"/>
          <w:color w:val="000000"/>
          <w:sz w:val="28"/>
          <w:szCs w:val="28"/>
          <w:lang w:eastAsia="en-US"/>
        </w:rPr>
        <w:t>Социальная поддержка населения</w:t>
      </w:r>
      <w:r w:rsidRPr="005717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95D86">
        <w:rPr>
          <w:snapToGrid w:val="0"/>
          <w:color w:val="000000"/>
          <w:sz w:val="28"/>
          <w:szCs w:val="28"/>
        </w:rPr>
        <w:t>наименовани</w:t>
      </w:r>
      <w:r>
        <w:rPr>
          <w:snapToGrid w:val="0"/>
          <w:color w:val="000000"/>
          <w:sz w:val="28"/>
          <w:szCs w:val="28"/>
        </w:rPr>
        <w:t>е и текст</w:t>
      </w:r>
      <w:r w:rsidRPr="00195D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направления расходов «</w:t>
      </w:r>
      <w:r>
        <w:rPr>
          <w:snapToGrid w:val="0"/>
          <w:color w:val="000000"/>
          <w:sz w:val="28"/>
          <w:szCs w:val="28"/>
          <w:lang w:val="en-US"/>
        </w:rPr>
        <w:t>R</w:t>
      </w:r>
      <w:r w:rsidRPr="005420AD">
        <w:rPr>
          <w:snapToGrid w:val="0"/>
          <w:color w:val="000000"/>
          <w:sz w:val="28"/>
          <w:szCs w:val="28"/>
        </w:rPr>
        <w:t>0840</w:t>
      </w:r>
      <w:r>
        <w:rPr>
          <w:color w:val="000000"/>
          <w:sz w:val="28"/>
          <w:szCs w:val="28"/>
        </w:rPr>
        <w:t>»,</w:t>
      </w:r>
      <w:r w:rsidRPr="00542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«55730»,</w:t>
      </w:r>
      <w:r w:rsidRPr="00542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«72160»</w:t>
      </w:r>
      <w:r w:rsidR="00DA15D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«72210»</w:t>
      </w:r>
      <w:r w:rsidRPr="00542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542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«72240»</w:t>
      </w:r>
      <w:r w:rsidRPr="00542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»,</w:t>
      </w:r>
      <w:r w:rsidRPr="00542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«72440» признать утратив</w:t>
      </w:r>
      <w:r w:rsidR="00DA15DD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ими силу;</w:t>
      </w:r>
    </w:p>
    <w:p w:rsidR="008B7CF2" w:rsidRDefault="006D0430" w:rsidP="006D0430">
      <w:pPr>
        <w:numPr>
          <w:ilvl w:val="1"/>
          <w:numId w:val="21"/>
        </w:numPr>
        <w:autoSpaceDE w:val="0"/>
        <w:autoSpaceDN w:val="0"/>
        <w:adjustRightInd w:val="0"/>
        <w:ind w:firstLine="59"/>
        <w:jc w:val="both"/>
        <w:outlineLvl w:val="4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 w:rsidR="006B469C" w:rsidRPr="00597F1E">
        <w:rPr>
          <w:sz w:val="28"/>
        </w:rPr>
        <w:t xml:space="preserve">по строке </w:t>
      </w:r>
      <w:r w:rsidR="002D6FF0" w:rsidRPr="00597F1E">
        <w:rPr>
          <w:snapToGrid w:val="0"/>
          <w:color w:val="000000"/>
          <w:sz w:val="28"/>
          <w:szCs w:val="28"/>
        </w:rPr>
        <w:t>08 3 00 00000 Подпрограмма «</w:t>
      </w:r>
      <w:r w:rsidR="002D6FF0" w:rsidRPr="00597F1E">
        <w:rPr>
          <w:rFonts w:eastAsia="Calibri"/>
          <w:color w:val="000000"/>
          <w:sz w:val="28"/>
          <w:szCs w:val="28"/>
          <w:lang w:eastAsia="en-US"/>
        </w:rPr>
        <w:t>Доступная среда</w:t>
      </w:r>
      <w:r w:rsidR="002D6FF0" w:rsidRPr="00597F1E">
        <w:rPr>
          <w:color w:val="000000"/>
          <w:sz w:val="28"/>
          <w:szCs w:val="28"/>
        </w:rPr>
        <w:t>»</w:t>
      </w:r>
      <w:r w:rsidR="008B7CF2">
        <w:rPr>
          <w:color w:val="000000"/>
          <w:sz w:val="28"/>
          <w:szCs w:val="28"/>
        </w:rPr>
        <w:t>:</w:t>
      </w:r>
    </w:p>
    <w:p w:rsidR="008B1173" w:rsidRDefault="008B1173" w:rsidP="008B1173">
      <w:pPr>
        <w:numPr>
          <w:ilvl w:val="2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color w:val="000000"/>
          <w:sz w:val="28"/>
          <w:szCs w:val="28"/>
        </w:rPr>
      </w:pPr>
      <w:r w:rsidRPr="008B7CF2">
        <w:rPr>
          <w:snapToGrid w:val="0"/>
          <w:color w:val="000000"/>
          <w:sz w:val="28"/>
          <w:szCs w:val="28"/>
        </w:rPr>
        <w:t>наименование и текст направления расходов «</w:t>
      </w:r>
      <w:r w:rsidRPr="008B7CF2">
        <w:rPr>
          <w:color w:val="000000"/>
          <w:sz w:val="28"/>
          <w:szCs w:val="28"/>
          <w:lang w:val="en-US"/>
        </w:rPr>
        <w:t>L</w:t>
      </w:r>
      <w:r w:rsidRPr="008B7CF2">
        <w:rPr>
          <w:color w:val="000000"/>
          <w:sz w:val="28"/>
          <w:szCs w:val="28"/>
        </w:rPr>
        <w:t>027</w:t>
      </w:r>
      <w:r>
        <w:rPr>
          <w:color w:val="000000"/>
          <w:sz w:val="28"/>
          <w:szCs w:val="28"/>
        </w:rPr>
        <w:t>0» признать утратившим силу;</w:t>
      </w:r>
    </w:p>
    <w:p w:rsidR="006B469C" w:rsidRPr="008B7CF2" w:rsidRDefault="002D6FF0" w:rsidP="006D0430">
      <w:pPr>
        <w:numPr>
          <w:ilvl w:val="2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color w:val="000000"/>
          <w:sz w:val="28"/>
          <w:szCs w:val="28"/>
        </w:rPr>
      </w:pPr>
      <w:r w:rsidRPr="008B7CF2">
        <w:rPr>
          <w:color w:val="000000"/>
          <w:sz w:val="28"/>
          <w:szCs w:val="28"/>
        </w:rPr>
        <w:t xml:space="preserve"> </w:t>
      </w:r>
      <w:r w:rsidR="006B469C" w:rsidRPr="008B7CF2">
        <w:rPr>
          <w:snapToGrid w:val="0"/>
          <w:color w:val="000000"/>
          <w:sz w:val="28"/>
          <w:szCs w:val="28"/>
        </w:rPr>
        <w:t>наименовани</w:t>
      </w:r>
      <w:r w:rsidR="0093466C" w:rsidRPr="008B7CF2">
        <w:rPr>
          <w:snapToGrid w:val="0"/>
          <w:color w:val="000000"/>
          <w:sz w:val="28"/>
          <w:szCs w:val="28"/>
        </w:rPr>
        <w:t>е и текст</w:t>
      </w:r>
      <w:r w:rsidR="006B469C" w:rsidRPr="008B7CF2">
        <w:rPr>
          <w:snapToGrid w:val="0"/>
          <w:color w:val="000000"/>
          <w:sz w:val="28"/>
          <w:szCs w:val="28"/>
        </w:rPr>
        <w:t xml:space="preserve"> </w:t>
      </w:r>
      <w:r w:rsidR="0093466C" w:rsidRPr="008B7CF2">
        <w:rPr>
          <w:snapToGrid w:val="0"/>
          <w:color w:val="000000"/>
          <w:sz w:val="28"/>
          <w:szCs w:val="28"/>
        </w:rPr>
        <w:t>направления расходов «</w:t>
      </w:r>
      <w:r w:rsidR="00D765D8" w:rsidRPr="008B7CF2">
        <w:rPr>
          <w:color w:val="000000"/>
          <w:sz w:val="28"/>
          <w:szCs w:val="28"/>
          <w:lang w:val="en-US"/>
        </w:rPr>
        <w:t>L</w:t>
      </w:r>
      <w:r w:rsidR="00D765D8" w:rsidRPr="008B7CF2">
        <w:rPr>
          <w:color w:val="000000"/>
          <w:sz w:val="28"/>
          <w:szCs w:val="28"/>
        </w:rPr>
        <w:t>0272</w:t>
      </w:r>
      <w:r w:rsidR="0093466C" w:rsidRPr="008B7CF2">
        <w:rPr>
          <w:color w:val="000000"/>
          <w:sz w:val="28"/>
          <w:szCs w:val="28"/>
        </w:rPr>
        <w:t xml:space="preserve">» </w:t>
      </w:r>
      <w:r w:rsidR="0093466C" w:rsidRPr="008B7CF2">
        <w:rPr>
          <w:snapToGrid w:val="0"/>
          <w:color w:val="000000"/>
          <w:sz w:val="28"/>
          <w:szCs w:val="28"/>
        </w:rPr>
        <w:t>изложить в следующей редакции</w:t>
      </w:r>
      <w:r w:rsidR="006B469C" w:rsidRPr="008B7CF2">
        <w:rPr>
          <w:snapToGrid w:val="0"/>
          <w:color w:val="000000"/>
          <w:sz w:val="28"/>
          <w:szCs w:val="28"/>
        </w:rPr>
        <w:t>:</w:t>
      </w:r>
    </w:p>
    <w:p w:rsidR="00D765D8" w:rsidRPr="0057175B" w:rsidRDefault="00D765D8" w:rsidP="00D765D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57175B">
        <w:rPr>
          <w:color w:val="000000"/>
          <w:sz w:val="28"/>
          <w:szCs w:val="28"/>
          <w:lang w:val="en-US"/>
        </w:rPr>
        <w:t>L</w:t>
      </w:r>
      <w:r w:rsidRPr="0057175B">
        <w:rPr>
          <w:color w:val="000000"/>
          <w:sz w:val="28"/>
          <w:szCs w:val="28"/>
        </w:rPr>
        <w:t>0272</w:t>
      </w:r>
      <w:r w:rsidR="0093466C" w:rsidRPr="000E086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3466C" w:rsidRPr="000E086F">
        <w:rPr>
          <w:color w:val="000000"/>
          <w:sz w:val="28"/>
          <w:szCs w:val="28"/>
        </w:rPr>
        <w:t>–</w:t>
      </w:r>
      <w:r w:rsidRPr="00D765D8">
        <w:rPr>
          <w:color w:val="000000"/>
          <w:sz w:val="28"/>
          <w:szCs w:val="28"/>
        </w:rPr>
        <w:t xml:space="preserve"> </w:t>
      </w:r>
      <w:r w:rsidRPr="0057175B">
        <w:rPr>
          <w:color w:val="000000"/>
          <w:sz w:val="28"/>
          <w:szCs w:val="28"/>
        </w:rPr>
        <w:t>Расходы на мероприятия государственной программы Российской Федерации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</w:r>
    </w:p>
    <w:p w:rsidR="008F6783" w:rsidRDefault="00D765D8" w:rsidP="008F67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реализацию мероприятий государственной </w:t>
      </w:r>
      <w:hyperlink r:id="rId8" w:history="1">
        <w:r w:rsidRPr="0057175B">
          <w:rPr>
            <w:color w:val="000000"/>
            <w:sz w:val="28"/>
            <w:szCs w:val="28"/>
          </w:rPr>
          <w:t>программы</w:t>
        </w:r>
      </w:hyperlink>
      <w:r w:rsidRPr="0057175B">
        <w:rPr>
          <w:color w:val="000000"/>
          <w:sz w:val="28"/>
          <w:szCs w:val="28"/>
        </w:rPr>
        <w:t xml:space="preserve"> Российской Федерации «Доступная среда»,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 w:rsidR="000E086F" w:rsidRPr="000E086F">
        <w:rPr>
          <w:color w:val="000000"/>
          <w:sz w:val="28"/>
          <w:szCs w:val="28"/>
        </w:rPr>
        <w:t>»</w:t>
      </w:r>
      <w:r w:rsidR="00805EF5">
        <w:rPr>
          <w:color w:val="000000"/>
          <w:sz w:val="28"/>
          <w:szCs w:val="28"/>
        </w:rPr>
        <w:t>;</w:t>
      </w:r>
    </w:p>
    <w:p w:rsidR="00805EF5" w:rsidRPr="008F6783" w:rsidRDefault="00805EF5" w:rsidP="00CD3F00">
      <w:pPr>
        <w:numPr>
          <w:ilvl w:val="2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5D86">
        <w:rPr>
          <w:snapToGrid w:val="0"/>
          <w:color w:val="000000"/>
          <w:sz w:val="28"/>
          <w:szCs w:val="28"/>
        </w:rPr>
        <w:t>наименовани</w:t>
      </w:r>
      <w:r>
        <w:rPr>
          <w:snapToGrid w:val="0"/>
          <w:color w:val="000000"/>
          <w:sz w:val="28"/>
          <w:szCs w:val="28"/>
        </w:rPr>
        <w:t>е и текст</w:t>
      </w:r>
      <w:r w:rsidRPr="00195D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направления расходов «</w:t>
      </w:r>
      <w:r w:rsidRPr="0057175B">
        <w:rPr>
          <w:color w:val="000000"/>
          <w:sz w:val="28"/>
          <w:szCs w:val="28"/>
          <w:lang w:val="en-US"/>
        </w:rPr>
        <w:t>L</w:t>
      </w:r>
      <w:r w:rsidRPr="0057175B">
        <w:rPr>
          <w:color w:val="000000"/>
          <w:sz w:val="28"/>
          <w:szCs w:val="28"/>
        </w:rPr>
        <w:t>027</w:t>
      </w:r>
      <w:r>
        <w:rPr>
          <w:color w:val="000000"/>
          <w:sz w:val="28"/>
          <w:szCs w:val="28"/>
        </w:rPr>
        <w:t xml:space="preserve">3» </w:t>
      </w:r>
      <w:r>
        <w:rPr>
          <w:snapToGrid w:val="0"/>
          <w:color w:val="000000"/>
          <w:sz w:val="28"/>
          <w:szCs w:val="28"/>
        </w:rPr>
        <w:t>изложить в следующей редакции</w:t>
      </w:r>
      <w:r w:rsidRPr="00195D86">
        <w:rPr>
          <w:snapToGrid w:val="0"/>
          <w:color w:val="000000"/>
          <w:sz w:val="28"/>
          <w:szCs w:val="28"/>
        </w:rPr>
        <w:t>:</w:t>
      </w:r>
    </w:p>
    <w:p w:rsidR="00805EF5" w:rsidRPr="0057175B" w:rsidRDefault="00B340D2" w:rsidP="00B340D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05EF5">
        <w:rPr>
          <w:color w:val="000000"/>
          <w:sz w:val="28"/>
          <w:szCs w:val="28"/>
        </w:rPr>
        <w:t>«</w:t>
      </w:r>
      <w:r w:rsidR="00805EF5" w:rsidRPr="0057175B">
        <w:rPr>
          <w:color w:val="000000"/>
          <w:sz w:val="28"/>
          <w:szCs w:val="28"/>
          <w:lang w:val="en-US"/>
        </w:rPr>
        <w:t>L</w:t>
      </w:r>
      <w:r w:rsidR="00805EF5" w:rsidRPr="0057175B">
        <w:rPr>
          <w:color w:val="000000"/>
          <w:sz w:val="28"/>
          <w:szCs w:val="28"/>
        </w:rPr>
        <w:t>0273 – Расходы на мероприятия государственной программы Российской Федерации «Доступная среда»</w:t>
      </w:r>
      <w:r w:rsidR="000224B9">
        <w:rPr>
          <w:color w:val="000000"/>
          <w:sz w:val="28"/>
          <w:szCs w:val="28"/>
        </w:rPr>
        <w:t xml:space="preserve"> </w:t>
      </w:r>
      <w:r w:rsidR="008059D7">
        <w:rPr>
          <w:color w:val="000000"/>
          <w:sz w:val="28"/>
          <w:szCs w:val="28"/>
        </w:rPr>
        <w:t xml:space="preserve"> </w:t>
      </w:r>
      <w:r w:rsidR="00805EF5" w:rsidRPr="0057175B">
        <w:rPr>
          <w:color w:val="000000"/>
          <w:sz w:val="28"/>
          <w:szCs w:val="28"/>
        </w:rPr>
        <w:t>(Мероприятия по поддержке учреждений спортивной направленности по адаптивной физической культуре и спорту)</w:t>
      </w:r>
    </w:p>
    <w:p w:rsidR="00B67841" w:rsidRDefault="00805EF5" w:rsidP="00B67841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реализацию мероприятий государственной </w:t>
      </w:r>
      <w:hyperlink r:id="rId9" w:history="1">
        <w:r w:rsidRPr="0057175B">
          <w:rPr>
            <w:color w:val="000000"/>
            <w:sz w:val="28"/>
            <w:szCs w:val="28"/>
          </w:rPr>
          <w:t>программы</w:t>
        </w:r>
      </w:hyperlink>
      <w:r w:rsidRPr="0057175B">
        <w:rPr>
          <w:color w:val="000000"/>
          <w:sz w:val="28"/>
          <w:szCs w:val="28"/>
        </w:rPr>
        <w:t xml:space="preserve"> Российской Федерации «Доступная среда», источником финансового обеспечения которых являются субсидии, предоставляемые из областного бюджета, а также расходы местного </w:t>
      </w:r>
      <w:r w:rsidRPr="0057175B">
        <w:rPr>
          <w:color w:val="000000"/>
          <w:sz w:val="28"/>
          <w:szCs w:val="28"/>
        </w:rPr>
        <w:lastRenderedPageBreak/>
        <w:t>бюджета, в целях софинансирования которых из областного бюджета предоставляются субсидии.</w:t>
      </w:r>
      <w:r>
        <w:rPr>
          <w:color w:val="000000"/>
          <w:sz w:val="28"/>
          <w:szCs w:val="28"/>
        </w:rPr>
        <w:t>»</w:t>
      </w:r>
      <w:r w:rsidR="00B67841">
        <w:rPr>
          <w:color w:val="000000"/>
          <w:sz w:val="28"/>
          <w:szCs w:val="28"/>
        </w:rPr>
        <w:t>;</w:t>
      </w:r>
    </w:p>
    <w:p w:rsidR="00805EF5" w:rsidRDefault="00805EF5" w:rsidP="00BD6E86">
      <w:pPr>
        <w:numPr>
          <w:ilvl w:val="2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текст</w:t>
      </w:r>
      <w:r w:rsidRPr="00195D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направления расходов «52800</w:t>
      </w:r>
      <w:r>
        <w:rPr>
          <w:color w:val="000000"/>
          <w:sz w:val="28"/>
          <w:szCs w:val="28"/>
        </w:rPr>
        <w:t xml:space="preserve">» </w:t>
      </w:r>
      <w:r>
        <w:rPr>
          <w:snapToGrid w:val="0"/>
          <w:color w:val="000000"/>
          <w:sz w:val="28"/>
          <w:szCs w:val="28"/>
        </w:rPr>
        <w:t>изложить в следующей редакции</w:t>
      </w:r>
      <w:r w:rsidRPr="00195D86">
        <w:rPr>
          <w:snapToGrid w:val="0"/>
          <w:color w:val="000000"/>
          <w:sz w:val="28"/>
          <w:szCs w:val="28"/>
        </w:rPr>
        <w:t>:</w:t>
      </w:r>
    </w:p>
    <w:p w:rsidR="00805EF5" w:rsidRDefault="00B67841" w:rsidP="00805E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</w:t>
      </w:r>
      <w:r w:rsidR="00805EF5">
        <w:rPr>
          <w:snapToGrid w:val="0"/>
          <w:color w:val="000000"/>
          <w:sz w:val="28"/>
          <w:szCs w:val="28"/>
        </w:rPr>
        <w:t>«</w:t>
      </w:r>
      <w:r w:rsidR="00805EF5" w:rsidRPr="0057175B">
        <w:rPr>
          <w:snapToGrid w:val="0"/>
          <w:color w:val="000000"/>
          <w:sz w:val="28"/>
          <w:szCs w:val="28"/>
        </w:rPr>
        <w:t xml:space="preserve">По данному направлению расходов отражаются расходы местного бюджета </w:t>
      </w:r>
      <w:r w:rsidR="00805EF5">
        <w:rPr>
          <w:snapToGrid w:val="0"/>
          <w:color w:val="000000"/>
          <w:sz w:val="28"/>
          <w:szCs w:val="28"/>
        </w:rPr>
        <w:t>по</w:t>
      </w:r>
      <w:r w:rsidR="00805EF5" w:rsidRPr="0057175B">
        <w:rPr>
          <w:snapToGrid w:val="0"/>
          <w:color w:val="000000"/>
          <w:sz w:val="28"/>
          <w:szCs w:val="28"/>
        </w:rPr>
        <w:t xml:space="preserve"> выплат</w:t>
      </w:r>
      <w:r w:rsidR="00805EF5">
        <w:rPr>
          <w:snapToGrid w:val="0"/>
          <w:color w:val="000000"/>
          <w:sz w:val="28"/>
          <w:szCs w:val="28"/>
        </w:rPr>
        <w:t>е</w:t>
      </w:r>
      <w:r w:rsidR="00805EF5" w:rsidRPr="0057175B">
        <w:rPr>
          <w:snapToGrid w:val="0"/>
          <w:color w:val="000000"/>
          <w:sz w:val="28"/>
          <w:szCs w:val="28"/>
        </w:rPr>
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средств, осуществляемые за счет субвенций из федерального бюджета.</w:t>
      </w:r>
      <w:r w:rsidR="00805EF5">
        <w:rPr>
          <w:snapToGrid w:val="0"/>
          <w:color w:val="000000"/>
          <w:sz w:val="28"/>
          <w:szCs w:val="28"/>
        </w:rPr>
        <w:t>»</w:t>
      </w:r>
      <w:r w:rsidR="00EF641B">
        <w:rPr>
          <w:snapToGrid w:val="0"/>
          <w:color w:val="000000"/>
          <w:sz w:val="28"/>
          <w:szCs w:val="28"/>
        </w:rPr>
        <w:t>.</w:t>
      </w:r>
    </w:p>
    <w:p w:rsidR="005F6EDE" w:rsidRDefault="00B539A4" w:rsidP="005F6EDE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5F6EDE">
        <w:rPr>
          <w:color w:val="000000"/>
          <w:sz w:val="28"/>
          <w:szCs w:val="28"/>
        </w:rPr>
        <w:t>В приложении №2 к Положению о порядке применения</w:t>
      </w:r>
      <w:r w:rsidRPr="005F6EDE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5F6EDE">
        <w:rPr>
          <w:sz w:val="28"/>
          <w:szCs w:val="28"/>
        </w:rPr>
        <w:t>9</w:t>
      </w:r>
      <w:r w:rsidR="00310FB6" w:rsidRPr="005F6EDE">
        <w:rPr>
          <w:sz w:val="28"/>
          <w:szCs w:val="28"/>
        </w:rPr>
        <w:t xml:space="preserve"> год и на плановый период </w:t>
      </w:r>
      <w:r w:rsidRPr="005F6EDE">
        <w:rPr>
          <w:sz w:val="28"/>
          <w:szCs w:val="28"/>
        </w:rPr>
        <w:t>20</w:t>
      </w:r>
      <w:r w:rsidR="008B7969" w:rsidRPr="005F6EDE">
        <w:rPr>
          <w:sz w:val="28"/>
          <w:szCs w:val="28"/>
        </w:rPr>
        <w:t>20</w:t>
      </w:r>
      <w:r w:rsidRPr="005F6EDE">
        <w:rPr>
          <w:sz w:val="28"/>
          <w:szCs w:val="28"/>
        </w:rPr>
        <w:t xml:space="preserve"> и 20</w:t>
      </w:r>
      <w:r w:rsidR="00197F0C" w:rsidRPr="005F6EDE">
        <w:rPr>
          <w:sz w:val="28"/>
          <w:szCs w:val="28"/>
        </w:rPr>
        <w:t>2</w:t>
      </w:r>
      <w:r w:rsidR="008B7969" w:rsidRPr="005F6EDE">
        <w:rPr>
          <w:sz w:val="28"/>
          <w:szCs w:val="28"/>
        </w:rPr>
        <w:t>1</w:t>
      </w:r>
      <w:r w:rsidRPr="005F6EDE">
        <w:rPr>
          <w:sz w:val="28"/>
          <w:szCs w:val="28"/>
        </w:rPr>
        <w:t xml:space="preserve"> годов</w:t>
      </w:r>
      <w:r w:rsidR="005F6EDE" w:rsidRPr="005F6EDE">
        <w:rPr>
          <w:sz w:val="28"/>
          <w:szCs w:val="28"/>
        </w:rPr>
        <w:t>:</w:t>
      </w:r>
    </w:p>
    <w:p w:rsidR="007652ED" w:rsidRPr="005F6EDE" w:rsidRDefault="00D75E2D" w:rsidP="005F6EDE">
      <w:pPr>
        <w:numPr>
          <w:ilvl w:val="1"/>
          <w:numId w:val="2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 w:rsidRPr="005F6EDE">
        <w:rPr>
          <w:sz w:val="28"/>
          <w:szCs w:val="28"/>
        </w:rPr>
        <w:t>строк</w:t>
      </w:r>
      <w:r w:rsidR="008A2CF5">
        <w:rPr>
          <w:sz w:val="28"/>
          <w:szCs w:val="28"/>
        </w:rPr>
        <w:t>у</w:t>
      </w:r>
      <w:r w:rsidRPr="005F6EDE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583DD2" w:rsidRPr="008A2CF5" w:rsidTr="00263923">
        <w:trPr>
          <w:trHeight w:val="20"/>
        </w:trPr>
        <w:tc>
          <w:tcPr>
            <w:tcW w:w="1985" w:type="dxa"/>
            <w:shd w:val="clear" w:color="000000" w:fill="FFFFFF"/>
            <w:hideMark/>
          </w:tcPr>
          <w:p w:rsidR="00583DD2" w:rsidRPr="008A2CF5" w:rsidRDefault="00583DD2" w:rsidP="00CC7AB7">
            <w:pPr>
              <w:ind w:left="-57" w:right="-5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A2CF5">
              <w:rPr>
                <w:color w:val="000000"/>
                <w:sz w:val="28"/>
                <w:szCs w:val="28"/>
              </w:rPr>
              <w:t>«08 1 00</w:t>
            </w:r>
            <w:r w:rsidRPr="008A2CF5">
              <w:rPr>
                <w:color w:val="000000"/>
                <w:sz w:val="28"/>
                <w:szCs w:val="28"/>
                <w:lang w:val="en-US"/>
              </w:rPr>
              <w:t xml:space="preserve"> R0840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583DD2" w:rsidRPr="008A2CF5" w:rsidRDefault="00583DD2" w:rsidP="00CC7AB7">
            <w:pPr>
              <w:ind w:left="-57" w:right="-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2CF5">
              <w:rPr>
                <w:color w:val="000000"/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</w:t>
            </w:r>
            <w:r w:rsidRPr="008A2CF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r w:rsidRPr="008A2CF5">
              <w:rPr>
                <w:color w:val="000000"/>
                <w:sz w:val="28"/>
                <w:szCs w:val="28"/>
              </w:rPr>
              <w:t xml:space="preserve"> в рамках подпрограммы «Социальная поддержка населения» муниципальной программы города Волгодонска «Социальная поддержка граждан Волгодонска»</w:t>
            </w:r>
          </w:p>
        </w:tc>
      </w:tr>
    </w:tbl>
    <w:p w:rsidR="008A2CF5" w:rsidRPr="008A2CF5" w:rsidRDefault="008A2CF5" w:rsidP="008A2CF5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A2CF5">
        <w:rPr>
          <w:sz w:val="28"/>
          <w:szCs w:val="28"/>
        </w:rPr>
        <w:t>признать утратившей силу;</w:t>
      </w:r>
    </w:p>
    <w:p w:rsidR="008A2CF5" w:rsidRPr="008A2CF5" w:rsidRDefault="008A2CF5" w:rsidP="008A2CF5">
      <w:pPr>
        <w:numPr>
          <w:ilvl w:val="1"/>
          <w:numId w:val="2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 w:rsidRPr="008A2CF5">
        <w:rPr>
          <w:sz w:val="28"/>
          <w:szCs w:val="28"/>
        </w:rPr>
        <w:t xml:space="preserve"> строку: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8A2CF5" w:rsidRDefault="0023529F" w:rsidP="00CC7AB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567CE" w:rsidRPr="008A2CF5">
              <w:rPr>
                <w:color w:val="000000"/>
                <w:sz w:val="28"/>
                <w:szCs w:val="28"/>
              </w:rPr>
              <w:t>08 1 00 55730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8A2CF5" w:rsidRDefault="00D567CE" w:rsidP="00CC7A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8A2CF5">
              <w:rPr>
                <w:iCs/>
                <w:color w:val="000000"/>
                <w:sz w:val="28"/>
                <w:szCs w:val="28"/>
              </w:rPr>
              <w:t xml:space="preserve">Расходы на </w:t>
            </w:r>
            <w:r w:rsidRPr="008A2CF5">
              <w:rPr>
                <w:color w:val="000000"/>
                <w:sz w:val="28"/>
                <w:szCs w:val="28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 w:rsidRPr="008A2CF5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A2CF5">
              <w:rPr>
                <w:color w:val="000000"/>
                <w:sz w:val="28"/>
                <w:szCs w:val="28"/>
              </w:rPr>
              <w:t>в рамках подпрограммы «Социальная поддержка населения» муниципальной программы города Волгодонска «Социальная поддержка граждан Волгодонска»</w:t>
            </w:r>
          </w:p>
        </w:tc>
      </w:tr>
    </w:tbl>
    <w:p w:rsidR="008A2CF5" w:rsidRPr="008A2CF5" w:rsidRDefault="008A2CF5" w:rsidP="008A2CF5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A2CF5">
        <w:rPr>
          <w:sz w:val="28"/>
          <w:szCs w:val="28"/>
        </w:rPr>
        <w:t>признать утратившей силу;</w:t>
      </w:r>
    </w:p>
    <w:p w:rsidR="008A2CF5" w:rsidRPr="008A2CF5" w:rsidRDefault="008A2CF5" w:rsidP="008A2CF5">
      <w:pPr>
        <w:numPr>
          <w:ilvl w:val="1"/>
          <w:numId w:val="2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 w:rsidRPr="008A2CF5">
        <w:rPr>
          <w:sz w:val="28"/>
          <w:szCs w:val="28"/>
        </w:rPr>
        <w:t xml:space="preserve"> строку: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8A2CF5" w:rsidRDefault="0023529F" w:rsidP="00CC7AB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567CE" w:rsidRPr="008A2CF5">
              <w:rPr>
                <w:color w:val="000000"/>
                <w:sz w:val="28"/>
                <w:szCs w:val="28"/>
              </w:rPr>
              <w:t>08 1 00 72160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8A2CF5" w:rsidRDefault="00D567CE" w:rsidP="00CC7AB7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A2CF5">
              <w:rPr>
                <w:color w:val="000000"/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«Социальная поддержка населения» муниципальной программы города Волгодонска «Социальная поддержка граждан Волгодонска»</w:t>
            </w:r>
          </w:p>
        </w:tc>
      </w:tr>
    </w:tbl>
    <w:p w:rsidR="008A2CF5" w:rsidRPr="008A2CF5" w:rsidRDefault="008A2CF5" w:rsidP="008A2CF5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A2CF5">
        <w:rPr>
          <w:sz w:val="28"/>
          <w:szCs w:val="28"/>
        </w:rPr>
        <w:t>признать утратившей силу;</w:t>
      </w:r>
    </w:p>
    <w:p w:rsidR="008A2CF5" w:rsidRPr="008A2CF5" w:rsidRDefault="008A2CF5" w:rsidP="008A2CF5">
      <w:pPr>
        <w:numPr>
          <w:ilvl w:val="1"/>
          <w:numId w:val="2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 w:rsidRPr="008A2CF5">
        <w:rPr>
          <w:sz w:val="28"/>
          <w:szCs w:val="28"/>
        </w:rPr>
        <w:t xml:space="preserve">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01761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57175B" w:rsidRDefault="0023529F" w:rsidP="00CC7AB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567CE" w:rsidRPr="0057175B">
              <w:rPr>
                <w:color w:val="000000"/>
                <w:sz w:val="28"/>
                <w:szCs w:val="28"/>
              </w:rPr>
              <w:t>08 1 00 72210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57175B" w:rsidRDefault="00D567CE" w:rsidP="00CC7AB7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«Социальная поддержка населения» </w:t>
            </w:r>
            <w:r w:rsidRPr="0057175B">
              <w:rPr>
                <w:color w:val="000000"/>
                <w:sz w:val="28"/>
                <w:szCs w:val="28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</w:tr>
      <w:tr w:rsidR="00D567CE" w:rsidRPr="0001761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57175B" w:rsidRDefault="00D567CE" w:rsidP="00CC7AB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lastRenderedPageBreak/>
              <w:t>08 1 00 72240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57175B" w:rsidRDefault="00D567CE" w:rsidP="00CC7AB7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«Социальная поддержка населения» муниципальной программы города Волгодонска «Социальная поддержка граждан Волгодонска»</w:t>
            </w:r>
          </w:p>
        </w:tc>
      </w:tr>
      <w:tr w:rsidR="00D567CE" w:rsidRPr="00386E3E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386E3E" w:rsidRDefault="00D567CE" w:rsidP="00CC7AB7">
            <w:pPr>
              <w:ind w:left="-170" w:right="-113" w:firstLine="113"/>
              <w:jc w:val="center"/>
              <w:rPr>
                <w:color w:val="000000"/>
                <w:sz w:val="28"/>
                <w:szCs w:val="28"/>
              </w:rPr>
            </w:pPr>
            <w:r w:rsidRPr="00386E3E">
              <w:rPr>
                <w:color w:val="000000"/>
                <w:sz w:val="28"/>
                <w:szCs w:val="28"/>
              </w:rPr>
              <w:t>08 1 00 72440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386E3E" w:rsidRDefault="00D567CE" w:rsidP="00CC7AB7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386E3E">
              <w:rPr>
                <w:color w:val="000000"/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«Социальная поддержка населения» муниципальной программы города Волгодонска «Социальная поддержка граждан Волгодонска»</w:t>
            </w:r>
          </w:p>
        </w:tc>
      </w:tr>
    </w:tbl>
    <w:p w:rsidR="00647C9C" w:rsidRPr="00386E3E" w:rsidRDefault="00494A81" w:rsidP="00647C9C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386E3E">
        <w:rPr>
          <w:sz w:val="28"/>
          <w:szCs w:val="28"/>
        </w:rPr>
        <w:t>признать утратившими силу</w:t>
      </w:r>
      <w:r w:rsidR="002258AA" w:rsidRPr="00386E3E">
        <w:rPr>
          <w:sz w:val="28"/>
          <w:szCs w:val="28"/>
        </w:rPr>
        <w:t>;</w:t>
      </w:r>
    </w:p>
    <w:p w:rsidR="0023529F" w:rsidRPr="008A2CF5" w:rsidRDefault="0023529F" w:rsidP="0023529F">
      <w:pPr>
        <w:numPr>
          <w:ilvl w:val="1"/>
          <w:numId w:val="2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 w:rsidRPr="008A2CF5">
        <w:rPr>
          <w:sz w:val="28"/>
          <w:szCs w:val="28"/>
        </w:rPr>
        <w:t>строк</w:t>
      </w:r>
      <w:r w:rsidR="00571AAE">
        <w:rPr>
          <w:sz w:val="28"/>
          <w:szCs w:val="28"/>
        </w:rPr>
        <w:t>у</w:t>
      </w:r>
      <w:r w:rsidRPr="008A2CF5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571AAE" w:rsidRPr="00BE19E6" w:rsidTr="0060477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AE" w:rsidRPr="0057175B" w:rsidRDefault="00571AAE" w:rsidP="00CC7AB7">
            <w:pPr>
              <w:ind w:left="-57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08 3 00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L</w:t>
            </w:r>
            <w:r w:rsidRPr="0057175B">
              <w:rPr>
                <w:color w:val="000000"/>
                <w:sz w:val="28"/>
                <w:szCs w:val="28"/>
              </w:rPr>
              <w:t>0270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AE" w:rsidRPr="0057175B" w:rsidRDefault="00571AAE" w:rsidP="00CC7AB7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на реализацию мероприятий государственной </w:t>
            </w:r>
            <w:hyperlink r:id="rId10" w:history="1">
              <w:r w:rsidRPr="0057175B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57175B">
              <w:rPr>
                <w:color w:val="000000"/>
                <w:sz w:val="28"/>
                <w:szCs w:val="28"/>
              </w:rPr>
              <w:t xml:space="preserve"> Российской Федерации «Доступная среда» на 2011 - 2020 годы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</w:tr>
    </w:tbl>
    <w:p w:rsidR="00601256" w:rsidRPr="00601256" w:rsidRDefault="00601256" w:rsidP="00601256">
      <w:pPr>
        <w:pStyle w:val="a3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sz w:val="28"/>
          <w:szCs w:val="28"/>
        </w:rPr>
      </w:pPr>
    </w:p>
    <w:p w:rsidR="00601256" w:rsidRPr="00601256" w:rsidRDefault="00601256" w:rsidP="00601256">
      <w:pPr>
        <w:pStyle w:val="a3"/>
        <w:numPr>
          <w:ilvl w:val="1"/>
          <w:numId w:val="13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sz w:val="28"/>
          <w:szCs w:val="28"/>
        </w:rPr>
      </w:pPr>
    </w:p>
    <w:p w:rsidR="00571AAE" w:rsidRPr="008A2CF5" w:rsidRDefault="00571AAE" w:rsidP="00571AAE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A2CF5">
        <w:rPr>
          <w:sz w:val="28"/>
          <w:szCs w:val="28"/>
        </w:rPr>
        <w:t>признать утратившей силу;</w:t>
      </w:r>
    </w:p>
    <w:p w:rsidR="00571AAE" w:rsidRPr="008A2CF5" w:rsidRDefault="00571AAE" w:rsidP="00571AAE">
      <w:pPr>
        <w:numPr>
          <w:ilvl w:val="1"/>
          <w:numId w:val="2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 w:rsidRPr="008A2CF5">
        <w:rPr>
          <w:sz w:val="28"/>
          <w:szCs w:val="28"/>
        </w:rPr>
        <w:t xml:space="preserve">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F646C6" w:rsidRPr="0057175B" w:rsidTr="00C54A70">
        <w:trPr>
          <w:trHeight w:val="2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C6" w:rsidRPr="0057175B" w:rsidRDefault="00F646C6" w:rsidP="00CC7AB7">
            <w:pPr>
              <w:ind w:left="-57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08 3 00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L</w:t>
            </w:r>
            <w:r w:rsidRPr="0057175B">
              <w:rPr>
                <w:color w:val="000000"/>
                <w:sz w:val="28"/>
                <w:szCs w:val="28"/>
              </w:rPr>
              <w:t>0272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C6" w:rsidRPr="0057175B" w:rsidRDefault="00F646C6" w:rsidP="00CC7AB7">
            <w:pPr>
              <w:ind w:left="-57" w:right="-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мероприятия государственной программы Российской Федерации «Доступная среда»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</w:tr>
      <w:tr w:rsidR="00F646C6" w:rsidRPr="0057175B" w:rsidTr="00CC7AB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C6" w:rsidRPr="0057175B" w:rsidRDefault="00F646C6" w:rsidP="00CC7AB7">
            <w:pPr>
              <w:ind w:left="-57" w:right="-113"/>
              <w:jc w:val="center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08 3 00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L</w:t>
            </w:r>
            <w:r w:rsidRPr="0057175B">
              <w:rPr>
                <w:color w:val="000000"/>
                <w:sz w:val="28"/>
                <w:szCs w:val="28"/>
              </w:rPr>
              <w:t>0273</w:t>
            </w:r>
          </w:p>
          <w:p w:rsidR="00F646C6" w:rsidRPr="0057175B" w:rsidRDefault="00F646C6" w:rsidP="00CC7AB7">
            <w:pPr>
              <w:ind w:left="-57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6C6" w:rsidRPr="0057175B" w:rsidRDefault="00F646C6" w:rsidP="00CC7AB7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на мероприятия государственной программы Российской Федерации «Доступная среда» на 2011 - 2020 годы (Мероприятия по поддержке учреждений спортивной направленности по адаптивной физической культуре и спорту) в рамках подпрограммы «Доступная среда» муниципальной программы города Волгодонска «Социальная поддержка граждан </w:t>
            </w:r>
            <w:r w:rsidRPr="0057175B">
              <w:rPr>
                <w:color w:val="000000"/>
                <w:sz w:val="28"/>
                <w:szCs w:val="28"/>
              </w:rPr>
              <w:lastRenderedPageBreak/>
              <w:t>Волгодонска»</w:t>
            </w:r>
          </w:p>
        </w:tc>
      </w:tr>
    </w:tbl>
    <w:p w:rsidR="000D578A" w:rsidRDefault="00F646C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C6B75" w:rsidRPr="0057175B" w:rsidTr="00CC7AB7">
        <w:trPr>
          <w:trHeight w:val="2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B75" w:rsidRPr="0057175B" w:rsidRDefault="00DC6B75" w:rsidP="00CC7AB7">
            <w:pPr>
              <w:ind w:left="-57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08 3 00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L</w:t>
            </w:r>
            <w:r w:rsidRPr="0057175B">
              <w:rPr>
                <w:color w:val="000000"/>
                <w:sz w:val="28"/>
                <w:szCs w:val="28"/>
              </w:rPr>
              <w:t>0272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75" w:rsidRPr="0057175B" w:rsidRDefault="00DC6B75" w:rsidP="00DC6B7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мероприятия государственной программы Российской Федерации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175B">
              <w:rPr>
                <w:color w:val="000000"/>
                <w:sz w:val="28"/>
                <w:szCs w:val="28"/>
              </w:rPr>
              <w:t>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</w:tr>
      <w:tr w:rsidR="00DC6B75" w:rsidRPr="0057175B" w:rsidTr="00CC7AB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B75" w:rsidRPr="0057175B" w:rsidRDefault="00DC6B75" w:rsidP="00CC7AB7">
            <w:pPr>
              <w:ind w:left="-57" w:right="-113"/>
              <w:jc w:val="center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08 3 00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L</w:t>
            </w:r>
            <w:r w:rsidRPr="0057175B">
              <w:rPr>
                <w:color w:val="000000"/>
                <w:sz w:val="28"/>
                <w:szCs w:val="28"/>
              </w:rPr>
              <w:t>0273</w:t>
            </w:r>
          </w:p>
          <w:p w:rsidR="00DC6B75" w:rsidRPr="0057175B" w:rsidRDefault="00DC6B75" w:rsidP="00CC7AB7">
            <w:pPr>
              <w:ind w:left="-57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B75" w:rsidRPr="0057175B" w:rsidRDefault="008F124E" w:rsidP="000A03B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мероприятия государственной программы Российской Федерации «Доступная среда»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7175B">
              <w:rPr>
                <w:color w:val="000000"/>
                <w:sz w:val="28"/>
                <w:szCs w:val="28"/>
              </w:rPr>
              <w:t>(Мероприятия по поддержке учреждений спортивной направленности по адаптивной физической культуре и спорту)</w:t>
            </w:r>
            <w:r w:rsidR="000A03BB">
              <w:rPr>
                <w:color w:val="000000"/>
                <w:sz w:val="28"/>
                <w:szCs w:val="28"/>
              </w:rPr>
              <w:t xml:space="preserve"> </w:t>
            </w:r>
            <w:r w:rsidR="00DC6B75" w:rsidRPr="0057175B">
              <w:rPr>
                <w:color w:val="000000"/>
                <w:sz w:val="28"/>
                <w:szCs w:val="28"/>
              </w:rPr>
              <w:t>в рамках подпрограммы «Доступная среда» муниципальной программы города Волгодонска «Социальная поддержка граждан Волгодонска»</w:t>
            </w:r>
            <w:r w:rsidR="000E13C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C6B75" w:rsidRDefault="00DC6B75" w:rsidP="00B539A4">
      <w:pPr>
        <w:shd w:val="clear" w:color="auto" w:fill="FFFFFF"/>
        <w:rPr>
          <w:sz w:val="28"/>
          <w:szCs w:val="28"/>
        </w:rPr>
      </w:pPr>
    </w:p>
    <w:p w:rsidR="00C54A70" w:rsidRDefault="00C54A70" w:rsidP="00B539A4">
      <w:pPr>
        <w:shd w:val="clear" w:color="auto" w:fill="FFFFFF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2D2FFB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</w:t>
      </w:r>
      <w:r w:rsidR="002D2FFB">
        <w:rPr>
          <w:sz w:val="28"/>
          <w:szCs w:val="28"/>
        </w:rPr>
        <w:t xml:space="preserve">            М.А.Вялых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11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A7" w:rsidRDefault="00BF59A7" w:rsidP="00FA6A9C">
      <w:r>
        <w:separator/>
      </w:r>
    </w:p>
  </w:endnote>
  <w:endnote w:type="continuationSeparator" w:id="1">
    <w:p w:rsidR="00BF59A7" w:rsidRDefault="00BF59A7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F0" w:rsidRDefault="002D6FF0">
    <w:pPr>
      <w:pStyle w:val="a9"/>
      <w:jc w:val="right"/>
    </w:pPr>
    <w:fldSimple w:instr=" PAGE   \* MERGEFORMAT ">
      <w:r w:rsidR="00E70094">
        <w:rPr>
          <w:noProof/>
        </w:rPr>
        <w:t>5</w:t>
      </w:r>
    </w:fldSimple>
  </w:p>
  <w:p w:rsidR="002D6FF0" w:rsidRDefault="002D6F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A7" w:rsidRDefault="00BF59A7" w:rsidP="00FA6A9C">
      <w:r>
        <w:separator/>
      </w:r>
    </w:p>
  </w:footnote>
  <w:footnote w:type="continuationSeparator" w:id="1">
    <w:p w:rsidR="00BF59A7" w:rsidRDefault="00BF59A7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15"/>
  </w:num>
  <w:num w:numId="5">
    <w:abstractNumId w:val="20"/>
  </w:num>
  <w:num w:numId="6">
    <w:abstractNumId w:val="24"/>
  </w:num>
  <w:num w:numId="7">
    <w:abstractNumId w:val="7"/>
  </w:num>
  <w:num w:numId="8">
    <w:abstractNumId w:val="4"/>
  </w:num>
  <w:num w:numId="9">
    <w:abstractNumId w:val="5"/>
  </w:num>
  <w:num w:numId="10">
    <w:abstractNumId w:val="29"/>
  </w:num>
  <w:num w:numId="11">
    <w:abstractNumId w:val="19"/>
  </w:num>
  <w:num w:numId="12">
    <w:abstractNumId w:val="0"/>
  </w:num>
  <w:num w:numId="13">
    <w:abstractNumId w:val="14"/>
  </w:num>
  <w:num w:numId="14">
    <w:abstractNumId w:val="2"/>
  </w:num>
  <w:num w:numId="15">
    <w:abstractNumId w:val="25"/>
  </w:num>
  <w:num w:numId="16">
    <w:abstractNumId w:val="21"/>
  </w:num>
  <w:num w:numId="17">
    <w:abstractNumId w:val="1"/>
  </w:num>
  <w:num w:numId="18">
    <w:abstractNumId w:val="18"/>
  </w:num>
  <w:num w:numId="19">
    <w:abstractNumId w:val="3"/>
  </w:num>
  <w:num w:numId="20">
    <w:abstractNumId w:val="9"/>
  </w:num>
  <w:num w:numId="21">
    <w:abstractNumId w:val="16"/>
  </w:num>
  <w:num w:numId="22">
    <w:abstractNumId w:val="22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17"/>
  </w:num>
  <w:num w:numId="28">
    <w:abstractNumId w:val="26"/>
  </w:num>
  <w:num w:numId="29">
    <w:abstractNumId w:val="12"/>
  </w:num>
  <w:num w:numId="30">
    <w:abstractNumId w:val="23"/>
  </w:num>
  <w:num w:numId="3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15C5"/>
    <w:rsid w:val="005A2112"/>
    <w:rsid w:val="005A2887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90A"/>
    <w:rsid w:val="00635CD7"/>
    <w:rsid w:val="0063631D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251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A6"/>
    <w:rsid w:val="00884AE5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1C9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59A7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094"/>
    <w:rsid w:val="00E7024A"/>
    <w:rsid w:val="00E7083F"/>
    <w:rsid w:val="00E70936"/>
    <w:rsid w:val="00E71607"/>
    <w:rsid w:val="00E71F72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331E3F0DAC542ED8ED0560EBFABCD8D8B29BE718F627A4DB2C8737008D15F89F8C4CC99039788N6O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B331E3F0DAC542ED8ED0560EBFABCD8D8B29BE718F627A4DB2C8737008D15F89F8C4CC99039788N6O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331E3F0DAC542ED8ED0560EBFABCD8D8B29BE718F627A4DB2C8737008D15F89F8C4CC99039788N6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78A1-B1EA-4B48-8871-99CAEEDA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Links>
    <vt:vector size="18" baseType="variant"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2019-02-21T06:24:00Z</cp:lastPrinted>
  <dcterms:created xsi:type="dcterms:W3CDTF">2019-02-27T12:45:00Z</dcterms:created>
  <dcterms:modified xsi:type="dcterms:W3CDTF">2019-02-27T12:45:00Z</dcterms:modified>
</cp:coreProperties>
</file>