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C" w:rsidRPr="00CC2498" w:rsidRDefault="007A19B5" w:rsidP="0089285A">
      <w:pPr>
        <w:jc w:val="center"/>
      </w:pPr>
      <w:r w:rsidRPr="00CC2498">
        <w:t>ПРОТОКОЛ</w:t>
      </w:r>
    </w:p>
    <w:p w:rsidR="00A35B2C" w:rsidRPr="00CC2498" w:rsidRDefault="00A35B2C" w:rsidP="0089285A">
      <w:pPr>
        <w:jc w:val="center"/>
      </w:pPr>
    </w:p>
    <w:p w:rsidR="007A19B5" w:rsidRPr="00CC2498" w:rsidRDefault="007A19B5" w:rsidP="0089285A">
      <w:pPr>
        <w:jc w:val="center"/>
      </w:pPr>
      <w:r w:rsidRPr="00CC2498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CC2498" w:rsidRDefault="003261C5" w:rsidP="003261C5"/>
    <w:p w:rsidR="0089285A" w:rsidRPr="00CC2498" w:rsidRDefault="004E69E7" w:rsidP="0089285A">
      <w:r>
        <w:t>17</w:t>
      </w:r>
      <w:r w:rsidR="007C31A3" w:rsidRPr="00CC2498">
        <w:t xml:space="preserve"> </w:t>
      </w:r>
      <w:r w:rsidR="0089285A" w:rsidRPr="00CC2498">
        <w:t xml:space="preserve"> </w:t>
      </w:r>
      <w:r w:rsidR="004D2858" w:rsidRPr="00CC2498">
        <w:t>августа</w:t>
      </w:r>
      <w:r w:rsidR="0089285A" w:rsidRPr="00CC2498">
        <w:t xml:space="preserve"> 20</w:t>
      </w:r>
      <w:r w:rsidR="00283239" w:rsidRPr="00CC2498">
        <w:t>1</w:t>
      </w:r>
      <w:r w:rsidR="007C31A3" w:rsidRPr="00CC2498">
        <w:t>8</w:t>
      </w:r>
      <w:r w:rsidR="007D774D" w:rsidRPr="00CC2498">
        <w:t xml:space="preserve"> года</w:t>
      </w:r>
      <w:r w:rsidR="007C31A3" w:rsidRPr="00CC2498">
        <w:t xml:space="preserve">                                       </w:t>
      </w:r>
      <w:r w:rsidR="006B6535" w:rsidRPr="00CC2498">
        <w:t xml:space="preserve">   </w:t>
      </w:r>
      <w:r w:rsidR="007C31A3" w:rsidRPr="00CC2498">
        <w:t xml:space="preserve">                                               </w:t>
      </w:r>
      <w:r w:rsidR="00CC2498">
        <w:t xml:space="preserve">             </w:t>
      </w:r>
      <w:r w:rsidR="007C31A3" w:rsidRPr="00CC2498">
        <w:t xml:space="preserve">          </w:t>
      </w:r>
      <w:r w:rsidR="0089285A" w:rsidRPr="00CC2498">
        <w:t>№</w:t>
      </w:r>
      <w:r w:rsidR="004D2858" w:rsidRPr="00CC2498">
        <w:t xml:space="preserve"> 6</w:t>
      </w:r>
    </w:p>
    <w:p w:rsidR="00087848" w:rsidRPr="00CC2498" w:rsidRDefault="00087848" w:rsidP="0089285A"/>
    <w:p w:rsidR="007A19B5" w:rsidRPr="00CC2498" w:rsidRDefault="007A19B5" w:rsidP="007A19B5">
      <w:pPr>
        <w:jc w:val="center"/>
      </w:pPr>
      <w:r w:rsidRPr="00CC2498">
        <w:t>Администрация г. Волгодонска Ростовской области</w:t>
      </w:r>
    </w:p>
    <w:p w:rsidR="007A19B5" w:rsidRPr="00CC2498" w:rsidRDefault="007A19B5" w:rsidP="007A19B5">
      <w:pPr>
        <w:jc w:val="center"/>
      </w:pPr>
    </w:p>
    <w:p w:rsidR="00A35B2C" w:rsidRPr="00CC2498" w:rsidRDefault="001D3660" w:rsidP="00A35B2C">
      <w:pPr>
        <w:ind w:left="2410" w:hanging="2410"/>
        <w:jc w:val="both"/>
      </w:pPr>
      <w:r>
        <w:t>П</w:t>
      </w:r>
      <w:r w:rsidR="00A35B2C" w:rsidRPr="00CC2498">
        <w:t>редседател</w:t>
      </w:r>
      <w:r>
        <w:t>ь</w:t>
      </w:r>
      <w:r w:rsidR="00A35B2C" w:rsidRPr="00CC2498">
        <w:t xml:space="preserve">: </w:t>
      </w:r>
      <w:r>
        <w:t xml:space="preserve">       </w:t>
      </w:r>
      <w:r w:rsidR="009E7727">
        <w:t xml:space="preserve">   </w:t>
      </w:r>
      <w:r w:rsidR="00B94654">
        <w:t xml:space="preserve">    </w:t>
      </w:r>
      <w:r w:rsidR="004E3129">
        <w:t xml:space="preserve"> </w:t>
      </w:r>
      <w:r w:rsidR="009E7727">
        <w:t>В.П. Мельников</w:t>
      </w:r>
      <w:r w:rsidR="00A35B2C" w:rsidRPr="00CC2498">
        <w:t xml:space="preserve"> –</w:t>
      </w:r>
      <w:r w:rsidR="009E7727">
        <w:t xml:space="preserve"> </w:t>
      </w:r>
      <w:r w:rsidR="00A35B2C" w:rsidRPr="00CC2498">
        <w:t>глав</w:t>
      </w:r>
      <w:r w:rsidR="009E7727">
        <w:t>а</w:t>
      </w:r>
      <w:r w:rsidR="00A35B2C" w:rsidRPr="00CC2498">
        <w:t xml:space="preserve"> Администрации города Волгодонска </w:t>
      </w:r>
    </w:p>
    <w:p w:rsidR="00A35B2C" w:rsidRPr="00CC2498" w:rsidRDefault="00A35B2C" w:rsidP="00A35B2C">
      <w:pPr>
        <w:ind w:left="2410" w:hanging="2410"/>
        <w:jc w:val="both"/>
      </w:pPr>
      <w:r w:rsidRPr="00CC2498">
        <w:t xml:space="preserve">Секретарь:           </w:t>
      </w:r>
      <w:r w:rsidR="006B6535" w:rsidRPr="00CC2498">
        <w:t xml:space="preserve"> </w:t>
      </w:r>
      <w:r w:rsidR="00CC2498">
        <w:t xml:space="preserve">    </w:t>
      </w:r>
      <w:r w:rsidR="005808F3">
        <w:t xml:space="preserve">  </w:t>
      </w:r>
      <w:r w:rsidR="00CC2498">
        <w:t xml:space="preserve">  </w:t>
      </w:r>
      <w:r w:rsidRPr="00CC2498">
        <w:t xml:space="preserve">Т.В. Федорова – ведущий специалист ГО МКУ «Управление ГОЧС города  Волгодонска» </w:t>
      </w:r>
    </w:p>
    <w:p w:rsidR="00A35B2C" w:rsidRPr="00CC2498" w:rsidRDefault="00A35B2C" w:rsidP="00A35B2C">
      <w:pPr>
        <w:ind w:left="2410" w:hanging="2410"/>
        <w:jc w:val="both"/>
      </w:pPr>
      <w:r w:rsidRPr="00CC2498">
        <w:t>Присутствовали:</w:t>
      </w:r>
      <w:r w:rsidRPr="00CC2498">
        <w:tab/>
        <w:t xml:space="preserve">члены КЧС и ПБ города, приглашенные – </w:t>
      </w:r>
      <w:r w:rsidRPr="00CC2498">
        <w:rPr>
          <w:color w:val="000000" w:themeColor="text1"/>
        </w:rPr>
        <w:t>2</w:t>
      </w:r>
      <w:r w:rsidR="007B43EB">
        <w:rPr>
          <w:color w:val="000000" w:themeColor="text1"/>
        </w:rPr>
        <w:t>2</w:t>
      </w:r>
      <w:r w:rsidRPr="00CC2498">
        <w:t xml:space="preserve"> чел. (список         прилагается).</w:t>
      </w:r>
    </w:p>
    <w:p w:rsidR="003261C5" w:rsidRPr="00CC2498" w:rsidRDefault="003261C5" w:rsidP="003261C5"/>
    <w:p w:rsidR="003261C5" w:rsidRDefault="005466D4" w:rsidP="002937CA">
      <w:pPr>
        <w:spacing w:line="276" w:lineRule="auto"/>
        <w:ind w:firstLine="708"/>
        <w:jc w:val="center"/>
      </w:pPr>
      <w:r w:rsidRPr="00CC2498">
        <w:t>ПОВЕСТКА ДНЯ</w:t>
      </w:r>
      <w:r w:rsidR="003261C5" w:rsidRPr="00CC2498">
        <w:t>:</w:t>
      </w:r>
    </w:p>
    <w:p w:rsidR="009C69D9" w:rsidRPr="00CC2498" w:rsidRDefault="009C69D9" w:rsidP="002937CA">
      <w:pPr>
        <w:spacing w:line="276" w:lineRule="auto"/>
        <w:ind w:firstLine="708"/>
        <w:jc w:val="center"/>
      </w:pPr>
    </w:p>
    <w:p w:rsidR="00CC2498" w:rsidRDefault="004D2858" w:rsidP="00CC2498">
      <w:pPr>
        <w:ind w:firstLine="709"/>
        <w:jc w:val="both"/>
      </w:pPr>
      <w:r w:rsidRPr="00CC2498">
        <w:rPr>
          <w:bCs/>
        </w:rPr>
        <w:t xml:space="preserve">1 </w:t>
      </w:r>
      <w:r w:rsidR="00CC2498" w:rsidRPr="00CC2498">
        <w:t>О выполнении полномочий по подготовке населения города к защите от опасностей, 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C2498" w:rsidRPr="00337587" w:rsidRDefault="00CC2498" w:rsidP="00CC2498">
      <w:pPr>
        <w:ind w:firstLine="709"/>
        <w:jc w:val="both"/>
      </w:pPr>
      <w:r w:rsidRPr="00337587">
        <w:t xml:space="preserve">Докладчик: </w:t>
      </w:r>
      <w:r>
        <w:t xml:space="preserve">Ю.И. Гусев - и.о. </w:t>
      </w:r>
      <w:r w:rsidRPr="00337587">
        <w:t>начальник</w:t>
      </w:r>
      <w:r>
        <w:t xml:space="preserve">а МКУ «Управление ГОЧС </w:t>
      </w:r>
      <w:r w:rsidRPr="00337587">
        <w:t>города Волгодонска»</w:t>
      </w:r>
      <w:r w:rsidRPr="007222F3">
        <w:t>.</w:t>
      </w:r>
    </w:p>
    <w:p w:rsidR="004D2858" w:rsidRPr="00CC2498" w:rsidRDefault="00B9427B" w:rsidP="004D2858">
      <w:pPr>
        <w:tabs>
          <w:tab w:val="left" w:pos="612"/>
          <w:tab w:val="left" w:pos="728"/>
        </w:tabs>
        <w:ind w:firstLine="709"/>
        <w:jc w:val="both"/>
      </w:pPr>
      <w:r w:rsidRPr="00CC2498">
        <w:rPr>
          <w:color w:val="FF0000"/>
        </w:rPr>
        <w:tab/>
      </w:r>
      <w:r w:rsidR="004D2858" w:rsidRPr="00CC2498">
        <w:t>2 Обеспечение пожарной безопасности в образовательных учреждениях города в период подготовки к новому учебному году, противопожарном состоянии учреждений образования, здравоохранения социальной защиты с круглосуточным пребыванием людей.</w:t>
      </w:r>
    </w:p>
    <w:p w:rsidR="007C31A3" w:rsidRPr="00CC2498" w:rsidRDefault="003936C4" w:rsidP="007C31A3">
      <w:pPr>
        <w:pStyle w:val="ad"/>
        <w:ind w:left="0" w:firstLine="708"/>
        <w:jc w:val="both"/>
        <w:rPr>
          <w:sz w:val="24"/>
          <w:szCs w:val="24"/>
        </w:rPr>
      </w:pPr>
      <w:r w:rsidRPr="00CC2498">
        <w:rPr>
          <w:sz w:val="24"/>
          <w:szCs w:val="24"/>
        </w:rPr>
        <w:t xml:space="preserve">Докладчик: </w:t>
      </w:r>
      <w:r w:rsidR="007C31A3" w:rsidRPr="00CC2498">
        <w:rPr>
          <w:sz w:val="24"/>
          <w:szCs w:val="24"/>
        </w:rPr>
        <w:t>Д.С.</w:t>
      </w:r>
      <w:r w:rsidR="007C31A3" w:rsidRPr="00CC2498">
        <w:rPr>
          <w:b/>
          <w:sz w:val="24"/>
          <w:szCs w:val="24"/>
        </w:rPr>
        <w:t xml:space="preserve"> </w:t>
      </w:r>
      <w:r w:rsidR="007C31A3" w:rsidRPr="00CC2498">
        <w:rPr>
          <w:sz w:val="24"/>
          <w:szCs w:val="24"/>
        </w:rPr>
        <w:t>Авдеев - начальник отдела надзорной деятельности и профилактической работы по городу Волгодонску УНД и ПР ГУ МЧС России по Ростовской области.</w:t>
      </w:r>
    </w:p>
    <w:p w:rsidR="00A35B2C" w:rsidRPr="00CC2498" w:rsidRDefault="00B9427B" w:rsidP="00A35B2C">
      <w:pPr>
        <w:tabs>
          <w:tab w:val="left" w:pos="709"/>
        </w:tabs>
        <w:ind w:left="-32" w:right="-108"/>
        <w:jc w:val="both"/>
      </w:pPr>
      <w:r w:rsidRPr="00CC2498">
        <w:rPr>
          <w:color w:val="FF0000"/>
        </w:rPr>
        <w:tab/>
      </w:r>
      <w:r w:rsidR="00A35B2C" w:rsidRPr="00CC2498">
        <w:t>3 О прекращении подачи газа в отдельных квартирах гражданам, поведение которых представляет угрозу.</w:t>
      </w:r>
    </w:p>
    <w:p w:rsidR="004E69E7" w:rsidRDefault="00A35B2C" w:rsidP="00A35B2C">
      <w:pPr>
        <w:tabs>
          <w:tab w:val="left" w:pos="627"/>
        </w:tabs>
        <w:jc w:val="both"/>
        <w:rPr>
          <w:color w:val="000000" w:themeColor="text1"/>
        </w:rPr>
      </w:pPr>
      <w:r w:rsidRPr="00CC2498">
        <w:t xml:space="preserve">            </w:t>
      </w:r>
      <w:r w:rsidR="004E69E7">
        <w:t>Д</w:t>
      </w:r>
      <w:r w:rsidR="004E69E7">
        <w:rPr>
          <w:color w:val="000000" w:themeColor="text1"/>
        </w:rPr>
        <w:t>окладчик</w:t>
      </w:r>
      <w:r w:rsidRPr="00CC2498">
        <w:rPr>
          <w:color w:val="000000" w:themeColor="text1"/>
        </w:rPr>
        <w:t xml:space="preserve">: </w:t>
      </w:r>
      <w:r w:rsidR="00CC2498" w:rsidRPr="00CC2498">
        <w:rPr>
          <w:color w:val="000000" w:themeColor="text1"/>
        </w:rPr>
        <w:t xml:space="preserve">Е.Д. </w:t>
      </w:r>
      <w:r w:rsidRPr="00CC2498">
        <w:rPr>
          <w:color w:val="000000" w:themeColor="text1"/>
        </w:rPr>
        <w:t xml:space="preserve">Нигай - заместитель директора МКУ «Департамент строительства </w:t>
      </w:r>
      <w:r w:rsidR="004E69E7">
        <w:rPr>
          <w:color w:val="000000" w:themeColor="text1"/>
        </w:rPr>
        <w:t>и городского хозяйства».</w:t>
      </w:r>
    </w:p>
    <w:p w:rsidR="00A35B2C" w:rsidRPr="00CC2498" w:rsidRDefault="00A35B2C" w:rsidP="00A35B2C">
      <w:pPr>
        <w:tabs>
          <w:tab w:val="left" w:pos="627"/>
        </w:tabs>
        <w:jc w:val="both"/>
      </w:pPr>
      <w:r w:rsidRPr="00CC2498">
        <w:rPr>
          <w:color w:val="000000" w:themeColor="text1"/>
        </w:rPr>
        <w:t xml:space="preserve">           4 </w:t>
      </w:r>
      <w:r w:rsidRPr="00CC2498">
        <w:t>О проведении городских соревнований постов радиационного, химического и биологического наблюдения.</w:t>
      </w:r>
    </w:p>
    <w:p w:rsidR="00A35B2C" w:rsidRPr="00CC2498" w:rsidRDefault="00A35B2C" w:rsidP="00A35B2C">
      <w:pPr>
        <w:tabs>
          <w:tab w:val="left" w:pos="627"/>
        </w:tabs>
        <w:jc w:val="both"/>
        <w:rPr>
          <w:color w:val="000000" w:themeColor="text1"/>
        </w:rPr>
      </w:pPr>
      <w:r w:rsidRPr="00CC2498">
        <w:rPr>
          <w:color w:val="000000" w:themeColor="text1"/>
        </w:rPr>
        <w:t xml:space="preserve">           </w:t>
      </w:r>
      <w:r w:rsidR="00156508" w:rsidRPr="00CC2498">
        <w:rPr>
          <w:color w:val="000000" w:themeColor="text1"/>
        </w:rPr>
        <w:t xml:space="preserve">Информирует: </w:t>
      </w:r>
      <w:r w:rsidR="00E35503">
        <w:rPr>
          <w:color w:val="000000" w:themeColor="text1"/>
        </w:rPr>
        <w:t>И.И. Лиходей</w:t>
      </w:r>
      <w:r w:rsidR="00156508" w:rsidRPr="00CC2498">
        <w:rPr>
          <w:color w:val="000000" w:themeColor="text1"/>
        </w:rPr>
        <w:t xml:space="preserve"> </w:t>
      </w:r>
      <w:r w:rsidRPr="00CC2498">
        <w:rPr>
          <w:color w:val="000000" w:themeColor="text1"/>
        </w:rPr>
        <w:t xml:space="preserve">- </w:t>
      </w:r>
      <w:r w:rsidR="00E35503" w:rsidRPr="00A958C5">
        <w:t xml:space="preserve">начальник </w:t>
      </w:r>
      <w:r w:rsidR="00E35503">
        <w:t xml:space="preserve">отдела гражданской обороны, защиты населения и территории </w:t>
      </w:r>
      <w:r w:rsidR="00E35503" w:rsidRPr="00A958C5">
        <w:t>МКУ</w:t>
      </w:r>
      <w:r w:rsidR="00E35503">
        <w:t xml:space="preserve"> </w:t>
      </w:r>
      <w:r w:rsidR="00E35503" w:rsidRPr="00A958C5">
        <w:t>«Управление ГОЧС города Волгодонска»</w:t>
      </w:r>
      <w:r w:rsidR="00E35503">
        <w:t xml:space="preserve"> -</w:t>
      </w:r>
      <w:r w:rsidR="00E35503" w:rsidRPr="00A958C5">
        <w:t xml:space="preserve"> </w:t>
      </w:r>
      <w:r w:rsidRPr="00CC2498">
        <w:rPr>
          <w:color w:val="000000" w:themeColor="text1"/>
        </w:rPr>
        <w:t>3 мин.</w:t>
      </w:r>
    </w:p>
    <w:p w:rsidR="00E35503" w:rsidRDefault="00E35503" w:rsidP="00E35503">
      <w:pPr>
        <w:ind w:left="-32" w:right="-108" w:firstLine="741"/>
        <w:jc w:val="both"/>
      </w:pPr>
      <w:r>
        <w:t>5. О проведении инвентаризации защитных сооружений гражданской обороны города Волгодонска</w:t>
      </w:r>
      <w:r w:rsidRPr="00516E0E">
        <w:t xml:space="preserve"> </w:t>
      </w:r>
      <w:r>
        <w:t>в целях сохранения и рационального использования фонда защитных сооружений гражданской обороны.</w:t>
      </w:r>
    </w:p>
    <w:p w:rsidR="00E35503" w:rsidRDefault="00E35503" w:rsidP="00E35503">
      <w:pPr>
        <w:tabs>
          <w:tab w:val="left" w:pos="627"/>
        </w:tabs>
        <w:jc w:val="both"/>
      </w:pPr>
      <w:r>
        <w:t xml:space="preserve">           </w:t>
      </w:r>
      <w:r w:rsidR="003D4E4E">
        <w:rPr>
          <w:color w:val="000000" w:themeColor="text1"/>
        </w:rPr>
        <w:t>Информирует</w:t>
      </w:r>
      <w:r w:rsidRPr="00446C0F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A958C5">
        <w:t xml:space="preserve"> </w:t>
      </w:r>
      <w:r>
        <w:t xml:space="preserve">И.И. Лиходей </w:t>
      </w:r>
      <w:r w:rsidRPr="00A958C5">
        <w:t xml:space="preserve">- </w:t>
      </w:r>
      <w:r>
        <w:t>3</w:t>
      </w:r>
      <w:r w:rsidRPr="00A958C5">
        <w:t xml:space="preserve"> мин.</w:t>
      </w:r>
    </w:p>
    <w:p w:rsidR="007C31A3" w:rsidRPr="00CC2498" w:rsidRDefault="007C31A3" w:rsidP="007C31A3">
      <w:pPr>
        <w:tabs>
          <w:tab w:val="left" w:pos="567"/>
        </w:tabs>
        <w:ind w:left="-32" w:right="-108" w:firstLine="599"/>
        <w:jc w:val="both"/>
      </w:pPr>
    </w:p>
    <w:p w:rsidR="00201C62" w:rsidRPr="00CC2498" w:rsidRDefault="005466D4" w:rsidP="00B9427B">
      <w:pPr>
        <w:spacing w:line="276" w:lineRule="auto"/>
        <w:ind w:firstLine="708"/>
        <w:jc w:val="both"/>
      </w:pPr>
      <w:r w:rsidRPr="00CC2498">
        <w:t>1 СЛУШАЛИ</w:t>
      </w:r>
      <w:r w:rsidR="00201C62" w:rsidRPr="00CC2498">
        <w:t>:</w:t>
      </w:r>
    </w:p>
    <w:p w:rsidR="0080350C" w:rsidRPr="00CC2498" w:rsidRDefault="0080350C" w:rsidP="00A15725">
      <w:pPr>
        <w:spacing w:line="276" w:lineRule="auto"/>
        <w:ind w:firstLine="708"/>
        <w:jc w:val="both"/>
        <w:rPr>
          <w:color w:val="FF0000"/>
        </w:rPr>
      </w:pPr>
      <w:r w:rsidRPr="00CC2498">
        <w:t xml:space="preserve">- </w:t>
      </w:r>
      <w:r w:rsidR="00CC2498">
        <w:t xml:space="preserve">Гусева Юрия Ивановича </w:t>
      </w:r>
      <w:r w:rsidR="004D2858" w:rsidRPr="00CC2498">
        <w:t>о выполнении полномочий по обучению населения, рабочих и служащих, личного состава НАСФ к действиям в ЧС, способам защиты от опасностей, возникающих в мирное и военное время.</w:t>
      </w:r>
    </w:p>
    <w:p w:rsidR="0080350C" w:rsidRPr="00CC2498" w:rsidRDefault="005466D4" w:rsidP="00A15725">
      <w:pPr>
        <w:spacing w:line="276" w:lineRule="auto"/>
        <w:ind w:firstLine="708"/>
        <w:jc w:val="both"/>
      </w:pPr>
      <w:r w:rsidRPr="00CC2498">
        <w:t xml:space="preserve">ВЫСТУПИЛИ: </w:t>
      </w:r>
    </w:p>
    <w:p w:rsidR="00E44EE5" w:rsidRPr="00CC2498" w:rsidRDefault="00E44EE5" w:rsidP="00A15725">
      <w:pPr>
        <w:spacing w:line="276" w:lineRule="auto"/>
        <w:ind w:firstLine="708"/>
        <w:jc w:val="both"/>
      </w:pPr>
      <w:r w:rsidRPr="00CC2498">
        <w:t xml:space="preserve">- </w:t>
      </w:r>
      <w:r w:rsidR="009C69D9">
        <w:rPr>
          <w:color w:val="000000" w:themeColor="text1"/>
        </w:rPr>
        <w:t>Андреев</w:t>
      </w:r>
      <w:r w:rsidR="007B43EB">
        <w:rPr>
          <w:color w:val="000000" w:themeColor="text1"/>
        </w:rPr>
        <w:t>а</w:t>
      </w:r>
      <w:r w:rsidR="009C69D9">
        <w:rPr>
          <w:color w:val="000000" w:themeColor="text1"/>
        </w:rPr>
        <w:t xml:space="preserve"> Анн</w:t>
      </w:r>
      <w:r w:rsidR="007B43EB">
        <w:rPr>
          <w:color w:val="000000" w:themeColor="text1"/>
        </w:rPr>
        <w:t>а</w:t>
      </w:r>
      <w:r w:rsidR="009C69D9">
        <w:rPr>
          <w:color w:val="000000" w:themeColor="text1"/>
        </w:rPr>
        <w:t xml:space="preserve"> Николаевн</w:t>
      </w:r>
      <w:r w:rsidR="007B43EB">
        <w:rPr>
          <w:color w:val="000000" w:themeColor="text1"/>
        </w:rPr>
        <w:t>а</w:t>
      </w:r>
      <w:r w:rsidR="00CC2498">
        <w:rPr>
          <w:color w:val="000000" w:themeColor="text1"/>
        </w:rPr>
        <w:t xml:space="preserve"> по совершенствованию</w:t>
      </w:r>
      <w:r w:rsidR="00CC2498" w:rsidRPr="00E81390">
        <w:rPr>
          <w:color w:val="000000" w:themeColor="text1"/>
        </w:rPr>
        <w:t xml:space="preserve"> работы учебно-консультативного пу</w:t>
      </w:r>
      <w:r w:rsidR="00CC2498">
        <w:rPr>
          <w:color w:val="000000" w:themeColor="text1"/>
        </w:rPr>
        <w:t xml:space="preserve">нкта по ГОЧС ООО «РиСОЖ -1,2,4», </w:t>
      </w:r>
      <w:r w:rsidR="00CC2498" w:rsidRPr="00484588">
        <w:t xml:space="preserve">по организации </w:t>
      </w:r>
      <w:r w:rsidR="00CC2498">
        <w:t xml:space="preserve">совершенствования </w:t>
      </w:r>
      <w:r w:rsidR="00CC2498" w:rsidRPr="00484588">
        <w:t>учебно-материальной базы и обучению неработающего населения на учебно-консультационном пункте</w:t>
      </w:r>
      <w:r w:rsidRPr="00CC2498">
        <w:rPr>
          <w:color w:val="0070C0"/>
        </w:rPr>
        <w:t>.</w:t>
      </w:r>
    </w:p>
    <w:p w:rsidR="007B43EB" w:rsidRDefault="007B43EB" w:rsidP="00B9427B">
      <w:pPr>
        <w:spacing w:line="276" w:lineRule="auto"/>
        <w:ind w:firstLine="708"/>
        <w:jc w:val="both"/>
      </w:pPr>
    </w:p>
    <w:p w:rsidR="00A00371" w:rsidRPr="00CC2498" w:rsidRDefault="005466D4" w:rsidP="00B9427B">
      <w:pPr>
        <w:spacing w:line="276" w:lineRule="auto"/>
        <w:ind w:firstLine="708"/>
        <w:jc w:val="both"/>
      </w:pPr>
      <w:r w:rsidRPr="00CC2498">
        <w:lastRenderedPageBreak/>
        <w:t>РЕШИЛИ:</w:t>
      </w:r>
    </w:p>
    <w:p w:rsidR="007F3EB8" w:rsidRPr="00CC2498" w:rsidRDefault="007F3EB8" w:rsidP="007F3EB8">
      <w:pPr>
        <w:framePr w:hSpace="180" w:wrap="around" w:vAnchor="text" w:hAnchor="text" w:y="1"/>
        <w:spacing w:line="276" w:lineRule="auto"/>
        <w:suppressOverlap/>
        <w:jc w:val="both"/>
        <w:rPr>
          <w:color w:val="FF0000"/>
        </w:rPr>
      </w:pPr>
      <w:r>
        <w:t xml:space="preserve">            </w:t>
      </w:r>
      <w:r w:rsidR="006A6205" w:rsidRPr="00CC2498">
        <w:t>-</w:t>
      </w:r>
      <w:r>
        <w:t xml:space="preserve"> </w:t>
      </w:r>
      <w:r w:rsidR="00ED094C" w:rsidRPr="00CC2498">
        <w:t>утверди</w:t>
      </w:r>
      <w:r w:rsidR="00147D07" w:rsidRPr="00CC2498">
        <w:t>ть решени</w:t>
      </w:r>
      <w:r>
        <w:t>е</w:t>
      </w:r>
      <w:r w:rsidR="00835B16" w:rsidRPr="00CC2498">
        <w:t xml:space="preserve"> КЧС и ПБ города</w:t>
      </w:r>
      <w:r w:rsidR="0080350C" w:rsidRPr="00CC2498">
        <w:t xml:space="preserve"> от </w:t>
      </w:r>
      <w:r w:rsidR="006A710F" w:rsidRPr="00CC2498">
        <w:t>09</w:t>
      </w:r>
      <w:r w:rsidR="007F0E3C" w:rsidRPr="00CC2498">
        <w:t>.0</w:t>
      </w:r>
      <w:r w:rsidR="006A710F" w:rsidRPr="00CC2498">
        <w:t>8</w:t>
      </w:r>
      <w:r w:rsidR="00ED094C" w:rsidRPr="00CC2498">
        <w:t>.20</w:t>
      </w:r>
      <w:r w:rsidR="007F0E3C" w:rsidRPr="00CC2498">
        <w:t>1</w:t>
      </w:r>
      <w:r w:rsidR="00CE2971" w:rsidRPr="00CC2498">
        <w:t xml:space="preserve">8 </w:t>
      </w:r>
      <w:r w:rsidR="0080350C" w:rsidRPr="00CC2498">
        <w:t xml:space="preserve">№ </w:t>
      </w:r>
      <w:r w:rsidR="0080350C" w:rsidRPr="00CC2498">
        <w:rPr>
          <w:color w:val="000000" w:themeColor="text1"/>
        </w:rPr>
        <w:t>1</w:t>
      </w:r>
      <w:r w:rsidR="006B6535" w:rsidRPr="00CC2498">
        <w:rPr>
          <w:color w:val="000000" w:themeColor="text1"/>
        </w:rPr>
        <w:t>5</w:t>
      </w:r>
      <w:r w:rsidR="00927111" w:rsidRPr="00CC2498">
        <w:t xml:space="preserve"> «</w:t>
      </w:r>
      <w:r w:rsidRPr="00484588">
        <w:t>О выполнении полномочий по</w:t>
      </w:r>
      <w:r w:rsidRPr="00484588">
        <w:rPr>
          <w:bCs/>
        </w:rPr>
        <w:t xml:space="preserve"> подготовке населения города к защите от опасностей, возникающих при</w:t>
      </w:r>
      <w:r>
        <w:rPr>
          <w:bCs/>
        </w:rPr>
        <w:t xml:space="preserve"> </w:t>
      </w:r>
      <w:r w:rsidRPr="00484588">
        <w:rPr>
          <w:bCs/>
        </w:rPr>
        <w:t>военных конфликтах или вследствие этих конфликтов,</w:t>
      </w:r>
      <w:r>
        <w:rPr>
          <w:bCs/>
        </w:rPr>
        <w:t xml:space="preserve"> </w:t>
      </w:r>
      <w:r w:rsidRPr="00484588">
        <w:rPr>
          <w:bCs/>
        </w:rPr>
        <w:t xml:space="preserve"> а также при чрезвычайных ситуациях природного и техногенного характера</w:t>
      </w:r>
      <w:r w:rsidRPr="00CC2498">
        <w:t>» (текст решения прилагается).</w:t>
      </w:r>
    </w:p>
    <w:p w:rsidR="007F3EB8" w:rsidRPr="00484588" w:rsidRDefault="007F3EB8" w:rsidP="007F3EB8">
      <w:pPr>
        <w:framePr w:hSpace="180" w:wrap="around" w:vAnchor="text" w:hAnchor="text" w:y="1"/>
        <w:tabs>
          <w:tab w:val="left" w:pos="9072"/>
        </w:tabs>
        <w:ind w:right="-2041"/>
        <w:suppressOverlap/>
        <w:rPr>
          <w:bCs/>
        </w:rPr>
      </w:pPr>
    </w:p>
    <w:p w:rsidR="00D52CA2" w:rsidRPr="00CC2498" w:rsidRDefault="00A15725" w:rsidP="00B9427B">
      <w:pPr>
        <w:spacing w:line="276" w:lineRule="auto"/>
        <w:ind w:firstLine="708"/>
        <w:jc w:val="both"/>
      </w:pPr>
      <w:r w:rsidRPr="00CC2498">
        <w:t>2</w:t>
      </w:r>
      <w:r w:rsidR="00D52CA2" w:rsidRPr="00CC2498">
        <w:t xml:space="preserve"> СЛУШАЛИ:</w:t>
      </w:r>
    </w:p>
    <w:p w:rsidR="00D52CA2" w:rsidRPr="00CC2498" w:rsidRDefault="00D52CA2" w:rsidP="00A15725">
      <w:pPr>
        <w:spacing w:line="276" w:lineRule="auto"/>
        <w:jc w:val="both"/>
        <w:rPr>
          <w:color w:val="FF0000"/>
        </w:rPr>
      </w:pPr>
      <w:r w:rsidRPr="00CC2498">
        <w:tab/>
      </w:r>
      <w:r w:rsidR="0080350C" w:rsidRPr="00CC2498">
        <w:t xml:space="preserve">- </w:t>
      </w:r>
      <w:r w:rsidR="00693902" w:rsidRPr="00CC2498">
        <w:t>Авдеева Дениса Сергеевича об обеспечении пожарной безопасности объектов летнего оздоровительного отдыха и учреждений социальной защиты населения, здравоохранения, образования с круглосуточным пребыванием людей на территории города Волгодонска.</w:t>
      </w:r>
      <w:r w:rsidRPr="00CC2498">
        <w:rPr>
          <w:color w:val="FF0000"/>
        </w:rPr>
        <w:tab/>
      </w:r>
    </w:p>
    <w:p w:rsidR="0080350C" w:rsidRPr="00CC2498" w:rsidRDefault="0080350C" w:rsidP="0080350C">
      <w:pPr>
        <w:spacing w:line="276" w:lineRule="auto"/>
        <w:ind w:firstLine="708"/>
        <w:jc w:val="both"/>
      </w:pPr>
      <w:r w:rsidRPr="00CC2498">
        <w:t>ВЫСТУПИЛИ:</w:t>
      </w:r>
    </w:p>
    <w:p w:rsidR="005A189F" w:rsidRPr="007875BA" w:rsidRDefault="005A189F" w:rsidP="005A189F">
      <w:pPr>
        <w:jc w:val="both"/>
        <w:rPr>
          <w:color w:val="000000" w:themeColor="text1"/>
        </w:rPr>
      </w:pPr>
      <w:r>
        <w:t xml:space="preserve">            - </w:t>
      </w:r>
      <w:r w:rsidRPr="007875BA">
        <w:rPr>
          <w:color w:val="000000" w:themeColor="text1"/>
        </w:rPr>
        <w:t>Мисник Лариса Александровна о противопожарном состоянии подведомственных учреждений образования и готовности школ к новому учебному году.</w:t>
      </w:r>
    </w:p>
    <w:p w:rsidR="005A189F" w:rsidRPr="00446C0F" w:rsidRDefault="005A189F" w:rsidP="005A189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446C0F">
        <w:rPr>
          <w:color w:val="000000" w:themeColor="text1"/>
        </w:rPr>
        <w:t xml:space="preserve"> </w:t>
      </w:r>
      <w:r w:rsidR="009C69D9">
        <w:rPr>
          <w:color w:val="000000" w:themeColor="text1"/>
        </w:rPr>
        <w:t>Шальнева Марина Владиславовна</w:t>
      </w:r>
      <w:r w:rsidRPr="00446C0F">
        <w:rPr>
          <w:color w:val="000000" w:themeColor="text1"/>
        </w:rPr>
        <w:t xml:space="preserve"> о противопожарном состоянии подведомственных учреждений здравоохранения.</w:t>
      </w:r>
    </w:p>
    <w:p w:rsidR="005A189F" w:rsidRPr="00780969" w:rsidRDefault="005A189F" w:rsidP="005A189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80969">
        <w:rPr>
          <w:color w:val="000000" w:themeColor="text1"/>
        </w:rPr>
        <w:t xml:space="preserve"> Пушкина Лариса Викторовна о противопожарном состоянии подведомственных учреждений культуры.</w:t>
      </w:r>
    </w:p>
    <w:p w:rsidR="005A189F" w:rsidRPr="00780969" w:rsidRDefault="005A189F" w:rsidP="005A189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80969">
        <w:rPr>
          <w:color w:val="000000" w:themeColor="text1"/>
        </w:rPr>
        <w:t>Юдина Татьяна Ивановна о противопожарном состоянии учреждений социальной защиты населения с круглосуточным пребыванием людей.</w:t>
      </w:r>
    </w:p>
    <w:p w:rsidR="00D52CA2" w:rsidRPr="00CC2498" w:rsidRDefault="00D52CA2" w:rsidP="00B9427B">
      <w:pPr>
        <w:spacing w:line="276" w:lineRule="auto"/>
        <w:ind w:firstLine="708"/>
        <w:jc w:val="both"/>
        <w:rPr>
          <w:color w:val="FF0000"/>
        </w:rPr>
      </w:pPr>
      <w:r w:rsidRPr="00CC2498">
        <w:t>РЕШИЛИ:</w:t>
      </w:r>
    </w:p>
    <w:p w:rsidR="00D14441" w:rsidRPr="00CC2498" w:rsidRDefault="00D52CA2" w:rsidP="00F23E53">
      <w:pPr>
        <w:tabs>
          <w:tab w:val="left" w:pos="612"/>
          <w:tab w:val="left" w:pos="728"/>
        </w:tabs>
        <w:ind w:firstLine="709"/>
        <w:jc w:val="both"/>
      </w:pPr>
      <w:r w:rsidRPr="00CC2498">
        <w:t xml:space="preserve">- </w:t>
      </w:r>
      <w:r w:rsidR="00C3491D" w:rsidRPr="00CC2498">
        <w:t>утвердить решение КЧ</w:t>
      </w:r>
      <w:r w:rsidR="0080350C" w:rsidRPr="00CC2498">
        <w:t xml:space="preserve">С и ПБ города от </w:t>
      </w:r>
      <w:r w:rsidR="00F23E53" w:rsidRPr="00CC2498">
        <w:t>09</w:t>
      </w:r>
      <w:r w:rsidR="0080350C" w:rsidRPr="00CC2498">
        <w:t>.0</w:t>
      </w:r>
      <w:r w:rsidR="00F23E53" w:rsidRPr="00CC2498">
        <w:t>8</w:t>
      </w:r>
      <w:r w:rsidR="0080350C" w:rsidRPr="00CC2498">
        <w:t>.201</w:t>
      </w:r>
      <w:r w:rsidR="00CE2971" w:rsidRPr="00CC2498">
        <w:t>8</w:t>
      </w:r>
      <w:r w:rsidR="0080350C" w:rsidRPr="00CC2498">
        <w:t xml:space="preserve"> № </w:t>
      </w:r>
      <w:r w:rsidR="0080350C" w:rsidRPr="00CC2498">
        <w:rPr>
          <w:color w:val="000000" w:themeColor="text1"/>
        </w:rPr>
        <w:t>1</w:t>
      </w:r>
      <w:r w:rsidR="006B6535" w:rsidRPr="00CC2498">
        <w:rPr>
          <w:color w:val="000000" w:themeColor="text1"/>
        </w:rPr>
        <w:t>6</w:t>
      </w:r>
      <w:r w:rsidR="00CE2971" w:rsidRPr="00CC2498">
        <w:t xml:space="preserve"> </w:t>
      </w:r>
      <w:r w:rsidRPr="00CC2498">
        <w:t>«</w:t>
      </w:r>
      <w:r w:rsidR="00514525" w:rsidRPr="00CC2498">
        <w:t xml:space="preserve">Об </w:t>
      </w:r>
      <w:r w:rsidR="00F23E53" w:rsidRPr="00CC2498">
        <w:t>обеспечении пожарной безопасности в образовательных учреждениях города в новом учебном году, противопожарном состоянии учреждений образования, здравоохранения социальной защиты с к</w:t>
      </w:r>
      <w:r w:rsidR="00450121" w:rsidRPr="00CC2498">
        <w:t>руглосуточным пребыванием людей</w:t>
      </w:r>
      <w:r w:rsidR="008841BE" w:rsidRPr="00CC2498">
        <w:t xml:space="preserve"> </w:t>
      </w:r>
      <w:r w:rsidRPr="00CC2498">
        <w:t xml:space="preserve">(текст решения прилагается).   </w:t>
      </w:r>
    </w:p>
    <w:p w:rsidR="00D14441" w:rsidRPr="00CC2498" w:rsidRDefault="00D14441" w:rsidP="008841BE">
      <w:pPr>
        <w:tabs>
          <w:tab w:val="left" w:pos="9356"/>
        </w:tabs>
        <w:ind w:right="-2" w:firstLine="709"/>
        <w:jc w:val="both"/>
        <w:rPr>
          <w:color w:val="FF0000"/>
        </w:rPr>
      </w:pPr>
    </w:p>
    <w:p w:rsidR="00821E5B" w:rsidRPr="00CC2498" w:rsidRDefault="00B9427B" w:rsidP="00B9427B">
      <w:pPr>
        <w:ind w:right="-2"/>
        <w:jc w:val="both"/>
        <w:rPr>
          <w:color w:val="FF0000"/>
        </w:rPr>
      </w:pPr>
      <w:r w:rsidRPr="00CC2498">
        <w:rPr>
          <w:color w:val="FF0000"/>
        </w:rPr>
        <w:tab/>
      </w:r>
      <w:r w:rsidR="000B1827" w:rsidRPr="00CC2498">
        <w:t>3 СЛУШАЛИ:</w:t>
      </w:r>
    </w:p>
    <w:p w:rsidR="006B6535" w:rsidRPr="00CC2498" w:rsidRDefault="0012579E" w:rsidP="006B6535">
      <w:pPr>
        <w:tabs>
          <w:tab w:val="left" w:pos="709"/>
        </w:tabs>
        <w:ind w:left="-32" w:right="-108"/>
        <w:jc w:val="both"/>
      </w:pPr>
      <w:r w:rsidRPr="00CC2498">
        <w:rPr>
          <w:color w:val="FF0000"/>
        </w:rPr>
        <w:tab/>
      </w:r>
      <w:r w:rsidRPr="00CC2498">
        <w:t xml:space="preserve">- </w:t>
      </w:r>
      <w:r w:rsidR="006B6535" w:rsidRPr="00CC2498">
        <w:rPr>
          <w:color w:val="000000" w:themeColor="text1"/>
        </w:rPr>
        <w:t>Нигай Елену Джемсоновн</w:t>
      </w:r>
      <w:r w:rsidR="007B43EB">
        <w:rPr>
          <w:color w:val="000000" w:themeColor="text1"/>
        </w:rPr>
        <w:t>у</w:t>
      </w:r>
      <w:r w:rsidR="006B6535" w:rsidRPr="00CC2498">
        <w:rPr>
          <w:color w:val="000000" w:themeColor="text1"/>
        </w:rPr>
        <w:t xml:space="preserve"> о</w:t>
      </w:r>
      <w:r w:rsidR="006B6535" w:rsidRPr="00CC2498">
        <w:t xml:space="preserve"> прекращении подачи газа в отдельных квартирах гражданам, поведение которых представляет угрозу.</w:t>
      </w:r>
    </w:p>
    <w:p w:rsidR="005A189F" w:rsidRDefault="006B6535" w:rsidP="006B6535">
      <w:pPr>
        <w:tabs>
          <w:tab w:val="left" w:pos="627"/>
        </w:tabs>
        <w:jc w:val="both"/>
      </w:pPr>
      <w:r w:rsidRPr="00CC2498">
        <w:t xml:space="preserve">           </w:t>
      </w:r>
      <w:r w:rsidR="005A189F">
        <w:t>ВЫСТУПИЛ</w:t>
      </w:r>
      <w:r w:rsidRPr="00CC2498">
        <w:t xml:space="preserve">: </w:t>
      </w:r>
    </w:p>
    <w:p w:rsidR="006B6535" w:rsidRPr="00CC2498" w:rsidRDefault="005A189F" w:rsidP="006B6535">
      <w:pPr>
        <w:tabs>
          <w:tab w:val="left" w:pos="627"/>
        </w:tabs>
        <w:jc w:val="both"/>
        <w:rPr>
          <w:color w:val="000000" w:themeColor="text1"/>
        </w:rPr>
      </w:pPr>
      <w:r>
        <w:t xml:space="preserve">           </w:t>
      </w:r>
      <w:r w:rsidR="009C69D9">
        <w:t xml:space="preserve"> </w:t>
      </w:r>
      <w:r>
        <w:t xml:space="preserve">- </w:t>
      </w:r>
      <w:r w:rsidR="006B6535" w:rsidRPr="00CC2498">
        <w:rPr>
          <w:color w:val="000000" w:themeColor="text1"/>
        </w:rPr>
        <w:t>Шапошников Анатолий Евгеньевич о порядке поставки газа для обеспечения</w:t>
      </w:r>
      <w:r w:rsidR="00450121" w:rsidRPr="00CC2498">
        <w:rPr>
          <w:color w:val="000000" w:themeColor="text1"/>
        </w:rPr>
        <w:t xml:space="preserve"> коммунальных нужд гражданам</w:t>
      </w:r>
      <w:r w:rsidR="006B6535" w:rsidRPr="00CC2498">
        <w:rPr>
          <w:color w:val="000000" w:themeColor="text1"/>
        </w:rPr>
        <w:t xml:space="preserve">.                </w:t>
      </w:r>
    </w:p>
    <w:p w:rsidR="000B1827" w:rsidRPr="00CC2498" w:rsidRDefault="00514525" w:rsidP="000B1827">
      <w:pPr>
        <w:tabs>
          <w:tab w:val="left" w:pos="709"/>
        </w:tabs>
        <w:ind w:right="-2"/>
        <w:jc w:val="both"/>
      </w:pPr>
      <w:r w:rsidRPr="00CC2498">
        <w:tab/>
      </w:r>
      <w:r w:rsidR="000B1827" w:rsidRPr="00CC2498">
        <w:t>РЕШИЛИ:</w:t>
      </w:r>
    </w:p>
    <w:p w:rsidR="004E69E7" w:rsidRPr="00CC2498" w:rsidRDefault="004E69E7" w:rsidP="004E69E7">
      <w:pPr>
        <w:framePr w:hSpace="180" w:wrap="around" w:vAnchor="text" w:hAnchor="text" w:y="1"/>
        <w:tabs>
          <w:tab w:val="left" w:pos="612"/>
          <w:tab w:val="left" w:pos="728"/>
        </w:tabs>
        <w:suppressOverlap/>
        <w:jc w:val="both"/>
      </w:pPr>
      <w:r>
        <w:t xml:space="preserve">           </w:t>
      </w:r>
      <w:r w:rsidRPr="00CC2498">
        <w:t xml:space="preserve">- утвердить решение КЧС и ПБ города от 09.08.2018 № </w:t>
      </w:r>
      <w:r w:rsidRPr="00CC2498">
        <w:rPr>
          <w:color w:val="000000" w:themeColor="text1"/>
        </w:rPr>
        <w:t>17</w:t>
      </w:r>
      <w:r w:rsidRPr="00CC2498">
        <w:t xml:space="preserve"> «</w:t>
      </w:r>
      <w:r w:rsidRPr="00484588">
        <w:t xml:space="preserve">О </w:t>
      </w:r>
      <w:r>
        <w:t>принятии мер к гражданам, не соблюдающим правила безопасного пользования газовым оборудованием</w:t>
      </w:r>
      <w:r w:rsidRPr="00CC2498">
        <w:t xml:space="preserve">» (текст решения прилагается).   </w:t>
      </w:r>
    </w:p>
    <w:p w:rsidR="004E69E7" w:rsidRDefault="004E69E7" w:rsidP="004E69E7">
      <w:pPr>
        <w:framePr w:hSpace="180" w:wrap="around" w:vAnchor="text" w:hAnchor="text" w:y="1"/>
        <w:tabs>
          <w:tab w:val="left" w:pos="9072"/>
        </w:tabs>
        <w:ind w:right="-2041"/>
        <w:suppressOverlap/>
      </w:pPr>
    </w:p>
    <w:p w:rsidR="00C00B20" w:rsidRPr="00CC2498" w:rsidRDefault="00B9427B" w:rsidP="00B97496">
      <w:pPr>
        <w:tabs>
          <w:tab w:val="left" w:pos="709"/>
        </w:tabs>
        <w:ind w:right="-2"/>
        <w:jc w:val="both"/>
      </w:pPr>
      <w:r w:rsidRPr="00CC2498">
        <w:rPr>
          <w:color w:val="FF0000"/>
        </w:rPr>
        <w:tab/>
      </w:r>
      <w:r w:rsidR="005A189F">
        <w:t>4</w:t>
      </w:r>
      <w:r w:rsidR="00C00B20" w:rsidRPr="00CC2498">
        <w:t xml:space="preserve"> СЛУШАЛИ:</w:t>
      </w:r>
    </w:p>
    <w:p w:rsidR="00450121" w:rsidRPr="00CC2498" w:rsidRDefault="00C00B20" w:rsidP="00450121">
      <w:pPr>
        <w:tabs>
          <w:tab w:val="left" w:pos="627"/>
        </w:tabs>
        <w:jc w:val="both"/>
      </w:pPr>
      <w:r w:rsidRPr="00CC2498">
        <w:rPr>
          <w:color w:val="FF0000"/>
        </w:rPr>
        <w:tab/>
      </w:r>
      <w:r w:rsidR="0012579E" w:rsidRPr="00CC2498">
        <w:t xml:space="preserve">- </w:t>
      </w:r>
      <w:r w:rsidR="00E35503">
        <w:t>Лиходей Игоря Ивановича</w:t>
      </w:r>
      <w:r w:rsidR="00450121" w:rsidRPr="00CC2498">
        <w:t xml:space="preserve"> о проведении городских соревнований постов радиационного, химического и биологического наблюдения.</w:t>
      </w:r>
    </w:p>
    <w:p w:rsidR="00C00B20" w:rsidRPr="00CC2498" w:rsidRDefault="00450121" w:rsidP="00450121">
      <w:pPr>
        <w:tabs>
          <w:tab w:val="left" w:pos="627"/>
        </w:tabs>
        <w:jc w:val="both"/>
        <w:rPr>
          <w:color w:val="FF0000"/>
        </w:rPr>
      </w:pPr>
      <w:r w:rsidRPr="00CC2498">
        <w:rPr>
          <w:color w:val="000000" w:themeColor="text1"/>
        </w:rPr>
        <w:t xml:space="preserve">           </w:t>
      </w:r>
      <w:r w:rsidR="00C00B20" w:rsidRPr="00CC2498">
        <w:t>РЕШИЛИ:</w:t>
      </w:r>
    </w:p>
    <w:p w:rsidR="00E25C9A" w:rsidRPr="00CC2498" w:rsidRDefault="00B9427B" w:rsidP="00E25C9A">
      <w:pPr>
        <w:tabs>
          <w:tab w:val="left" w:pos="612"/>
          <w:tab w:val="left" w:pos="728"/>
        </w:tabs>
        <w:ind w:firstLine="709"/>
        <w:jc w:val="both"/>
      </w:pPr>
      <w:r w:rsidRPr="00CC2498">
        <w:rPr>
          <w:color w:val="FF0000"/>
        </w:rPr>
        <w:tab/>
      </w:r>
      <w:r w:rsidR="00450121" w:rsidRPr="00CC2498">
        <w:t xml:space="preserve">- </w:t>
      </w:r>
      <w:r w:rsidR="00E25C9A" w:rsidRPr="00CC2498">
        <w:t xml:space="preserve">утвердить решение КЧС и ПБ города от 09.08.2018 № </w:t>
      </w:r>
      <w:r w:rsidR="00E25C9A" w:rsidRPr="00CC2498">
        <w:rPr>
          <w:color w:val="000000" w:themeColor="text1"/>
        </w:rPr>
        <w:t>1</w:t>
      </w:r>
      <w:r w:rsidR="004E69E7">
        <w:rPr>
          <w:color w:val="000000" w:themeColor="text1"/>
        </w:rPr>
        <w:t>8</w:t>
      </w:r>
      <w:r w:rsidR="00E25C9A" w:rsidRPr="00CC2498">
        <w:t xml:space="preserve"> «О проведении городских соревнований постов радиационного, химического и биологического наблюдения» (текст решения прилагается).   </w:t>
      </w:r>
    </w:p>
    <w:p w:rsidR="00450121" w:rsidRPr="00CC2498" w:rsidRDefault="00450121" w:rsidP="00450121">
      <w:pPr>
        <w:tabs>
          <w:tab w:val="left" w:pos="709"/>
        </w:tabs>
        <w:ind w:right="-2"/>
        <w:jc w:val="both"/>
      </w:pPr>
    </w:p>
    <w:p w:rsidR="00E25C9A" w:rsidRPr="00CC2498" w:rsidRDefault="00E25C9A" w:rsidP="00450121">
      <w:pPr>
        <w:tabs>
          <w:tab w:val="left" w:pos="709"/>
        </w:tabs>
        <w:ind w:right="-2"/>
        <w:jc w:val="both"/>
      </w:pPr>
      <w:r w:rsidRPr="00CC2498">
        <w:t xml:space="preserve">           5. СЛУШАЛИ: </w:t>
      </w:r>
    </w:p>
    <w:p w:rsidR="00E25C9A" w:rsidRPr="00CC2498" w:rsidRDefault="00E25C9A" w:rsidP="00E25C9A">
      <w:pPr>
        <w:tabs>
          <w:tab w:val="left" w:pos="627"/>
        </w:tabs>
        <w:jc w:val="both"/>
      </w:pPr>
      <w:r w:rsidRPr="00CC2498">
        <w:t xml:space="preserve">           - </w:t>
      </w:r>
      <w:r w:rsidR="000B20EB">
        <w:t>Лиходей Игоря Ивановича</w:t>
      </w:r>
      <w:r w:rsidR="000B20EB" w:rsidRPr="00CC2498">
        <w:t xml:space="preserve"> </w:t>
      </w:r>
      <w:r w:rsidR="000B20EB">
        <w:t>о проведении инвентаризации защитных сооружений гражданской обороны города Волгодонска</w:t>
      </w:r>
      <w:r w:rsidR="000B20EB" w:rsidRPr="00516E0E">
        <w:t xml:space="preserve"> </w:t>
      </w:r>
      <w:r w:rsidR="000B20EB">
        <w:t>в целях сохранения и рационального использования фонда защитных сооружений гражданской обороны.</w:t>
      </w:r>
    </w:p>
    <w:p w:rsidR="009221EE" w:rsidRDefault="00E25C9A" w:rsidP="00E25C9A">
      <w:pPr>
        <w:tabs>
          <w:tab w:val="left" w:pos="627"/>
        </w:tabs>
        <w:jc w:val="both"/>
      </w:pPr>
      <w:r w:rsidRPr="00CC2498">
        <w:rPr>
          <w:color w:val="000000" w:themeColor="text1"/>
        </w:rPr>
        <w:t xml:space="preserve">           </w:t>
      </w:r>
      <w:r w:rsidRPr="00CC2498">
        <w:t xml:space="preserve">  </w:t>
      </w:r>
    </w:p>
    <w:p w:rsidR="009221EE" w:rsidRDefault="009221EE" w:rsidP="00E25C9A">
      <w:pPr>
        <w:tabs>
          <w:tab w:val="left" w:pos="627"/>
        </w:tabs>
        <w:jc w:val="both"/>
      </w:pPr>
    </w:p>
    <w:p w:rsidR="009D20A6" w:rsidRDefault="009221EE" w:rsidP="00E25C9A">
      <w:pPr>
        <w:tabs>
          <w:tab w:val="left" w:pos="627"/>
        </w:tabs>
        <w:jc w:val="both"/>
      </w:pPr>
      <w:r>
        <w:t xml:space="preserve">            </w:t>
      </w:r>
    </w:p>
    <w:p w:rsidR="00E25C9A" w:rsidRPr="00CC2498" w:rsidRDefault="009D20A6" w:rsidP="00E25C9A">
      <w:pPr>
        <w:tabs>
          <w:tab w:val="left" w:pos="627"/>
        </w:tabs>
        <w:jc w:val="both"/>
        <w:rPr>
          <w:color w:val="FF0000"/>
        </w:rPr>
      </w:pPr>
      <w:r>
        <w:lastRenderedPageBreak/>
        <w:t xml:space="preserve">             </w:t>
      </w:r>
      <w:r w:rsidR="00E25C9A" w:rsidRPr="00CC2498">
        <w:t>РЕШИЛИ:</w:t>
      </w:r>
    </w:p>
    <w:p w:rsidR="00E25C9A" w:rsidRPr="00CC2498" w:rsidRDefault="00E25C9A" w:rsidP="00E25C9A">
      <w:pPr>
        <w:tabs>
          <w:tab w:val="left" w:pos="612"/>
          <w:tab w:val="left" w:pos="728"/>
        </w:tabs>
        <w:ind w:firstLine="709"/>
        <w:jc w:val="both"/>
      </w:pPr>
      <w:r w:rsidRPr="00CC2498">
        <w:rPr>
          <w:color w:val="000000" w:themeColor="text1"/>
        </w:rPr>
        <w:t xml:space="preserve"> - утв</w:t>
      </w:r>
      <w:r w:rsidRPr="00CC2498">
        <w:t xml:space="preserve">ердить решение КЧС и ПБ города от 09.08.2018 № </w:t>
      </w:r>
      <w:r w:rsidRPr="00CC2498">
        <w:rPr>
          <w:color w:val="000000" w:themeColor="text1"/>
        </w:rPr>
        <w:t>1</w:t>
      </w:r>
      <w:r w:rsidR="004E69E7">
        <w:rPr>
          <w:color w:val="000000" w:themeColor="text1"/>
        </w:rPr>
        <w:t>9</w:t>
      </w:r>
      <w:r w:rsidRPr="00CC2498">
        <w:rPr>
          <w:color w:val="000000" w:themeColor="text1"/>
        </w:rPr>
        <w:t xml:space="preserve"> </w:t>
      </w:r>
      <w:r w:rsidRPr="00CC2498">
        <w:t>«</w:t>
      </w:r>
      <w:r w:rsidRPr="00CC2498">
        <w:rPr>
          <w:color w:val="000000" w:themeColor="text1"/>
        </w:rPr>
        <w:t>О проведении инвентаризации защитных сооружений гражданской обороны города Волгодонска</w:t>
      </w:r>
      <w:r w:rsidRPr="00CC2498">
        <w:t xml:space="preserve">» (текст решения прилагается).   </w:t>
      </w:r>
    </w:p>
    <w:p w:rsidR="0012579E" w:rsidRPr="00CC2498" w:rsidRDefault="0012579E" w:rsidP="00E25C9A">
      <w:pPr>
        <w:tabs>
          <w:tab w:val="left" w:pos="627"/>
        </w:tabs>
        <w:jc w:val="both"/>
        <w:rPr>
          <w:color w:val="FF0000"/>
        </w:rPr>
      </w:pPr>
    </w:p>
    <w:p w:rsidR="001A25E0" w:rsidRPr="00CC2498" w:rsidRDefault="00B9427B" w:rsidP="00910A9E">
      <w:pPr>
        <w:tabs>
          <w:tab w:val="left" w:pos="709"/>
        </w:tabs>
        <w:ind w:right="-2"/>
        <w:jc w:val="both"/>
        <w:rPr>
          <w:color w:val="FF0000"/>
        </w:rPr>
      </w:pPr>
      <w:r w:rsidRPr="00CC2498">
        <w:rPr>
          <w:color w:val="FF0000"/>
        </w:rPr>
        <w:tab/>
      </w:r>
    </w:p>
    <w:p w:rsidR="0070246C" w:rsidRPr="00CC2498" w:rsidRDefault="0070246C" w:rsidP="00910A9E">
      <w:pPr>
        <w:tabs>
          <w:tab w:val="left" w:pos="709"/>
        </w:tabs>
        <w:ind w:right="-2"/>
        <w:jc w:val="both"/>
      </w:pPr>
    </w:p>
    <w:p w:rsidR="00D35F53" w:rsidRDefault="00D35F53" w:rsidP="00D35F53">
      <w:r>
        <w:t>Председатель КЧС и ПБ города Волгодонска                                                  В.П. Мельников</w:t>
      </w:r>
    </w:p>
    <w:p w:rsidR="00910A9E" w:rsidRPr="00CC2498" w:rsidRDefault="00910A9E" w:rsidP="00910A9E"/>
    <w:p w:rsidR="00910A9E" w:rsidRDefault="00910A9E" w:rsidP="00910A9E"/>
    <w:p w:rsidR="009F7492" w:rsidRPr="00CC2498" w:rsidRDefault="009F7492" w:rsidP="00910A9E"/>
    <w:p w:rsidR="0013404D" w:rsidRPr="00CC2498" w:rsidRDefault="00910A9E" w:rsidP="00D67B05">
      <w:r w:rsidRPr="00CC2498">
        <w:t xml:space="preserve">Секретарь КЧС и ПБ города Волгодонска                       </w:t>
      </w:r>
      <w:r w:rsidR="00CC2498">
        <w:t xml:space="preserve">           </w:t>
      </w:r>
      <w:r w:rsidRPr="00CC2498">
        <w:t xml:space="preserve">            </w:t>
      </w:r>
      <w:r w:rsidR="005A1E2B">
        <w:t xml:space="preserve">   </w:t>
      </w:r>
      <w:r w:rsidRPr="00CC2498">
        <w:t xml:space="preserve">        Т.В. Федорова</w:t>
      </w:r>
    </w:p>
    <w:p w:rsidR="00DC7F49" w:rsidRPr="00CC2498" w:rsidRDefault="00DC7F49" w:rsidP="00D67B05"/>
    <w:p w:rsidR="00DC7F49" w:rsidRPr="00CC2498" w:rsidRDefault="00DC7F49" w:rsidP="00D67B05"/>
    <w:p w:rsidR="00DC7F49" w:rsidRDefault="00DC7F4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Default="004E3129" w:rsidP="00D67B05"/>
    <w:p w:rsidR="004E3129" w:rsidRPr="004E3129" w:rsidRDefault="004E3129" w:rsidP="004E3129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0"/>
        </w:rPr>
      </w:pPr>
      <w:r w:rsidRPr="004E3129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4E3129" w:rsidRDefault="004E3129" w:rsidP="004E3129">
      <w:pPr>
        <w:tabs>
          <w:tab w:val="left" w:pos="9072"/>
        </w:tabs>
        <w:ind w:right="283"/>
        <w:jc w:val="center"/>
      </w:pPr>
      <w:r>
        <w:t>города Волгодонска Ростовской области</w:t>
      </w:r>
    </w:p>
    <w:p w:rsidR="004E3129" w:rsidRDefault="004E3129" w:rsidP="004E3129">
      <w:pPr>
        <w:tabs>
          <w:tab w:val="left" w:pos="9072"/>
        </w:tabs>
        <w:ind w:right="283"/>
        <w:jc w:val="center"/>
      </w:pPr>
    </w:p>
    <w:p w:rsidR="004E3129" w:rsidRDefault="004E3129" w:rsidP="004E3129">
      <w:pPr>
        <w:keepNext/>
        <w:tabs>
          <w:tab w:val="left" w:pos="9072"/>
        </w:tabs>
        <w:ind w:right="283"/>
        <w:jc w:val="center"/>
        <w:outlineLvl w:val="0"/>
      </w:pPr>
      <w:r>
        <w:t>Комиссия по предупреждению и ликвидации чрезвычайных</w:t>
      </w:r>
    </w:p>
    <w:p w:rsidR="004E3129" w:rsidRDefault="004E3129" w:rsidP="004E3129">
      <w:pPr>
        <w:keepNext/>
        <w:tabs>
          <w:tab w:val="left" w:pos="9072"/>
        </w:tabs>
        <w:ind w:right="283"/>
        <w:jc w:val="center"/>
        <w:outlineLvl w:val="0"/>
      </w:pPr>
      <w:r>
        <w:t>ситуаций и обеспечению пожарной безопасности города Волгодонска</w:t>
      </w:r>
    </w:p>
    <w:p w:rsidR="004E3129" w:rsidRDefault="004E3129" w:rsidP="004E3129">
      <w:pPr>
        <w:tabs>
          <w:tab w:val="left" w:pos="9356"/>
        </w:tabs>
        <w:jc w:val="center"/>
      </w:pPr>
    </w:p>
    <w:p w:rsidR="004E3129" w:rsidRDefault="004E3129" w:rsidP="004E3129">
      <w:pPr>
        <w:tabs>
          <w:tab w:val="left" w:pos="9356"/>
        </w:tabs>
        <w:jc w:val="center"/>
      </w:pPr>
      <w:r>
        <w:t>РЕШЕНИЕ № 15</w:t>
      </w:r>
    </w:p>
    <w:p w:rsidR="004E3129" w:rsidRDefault="004E3129" w:rsidP="004E3129">
      <w:pPr>
        <w:tabs>
          <w:tab w:val="left" w:pos="9356"/>
        </w:tabs>
        <w:jc w:val="center"/>
      </w:pPr>
    </w:p>
    <w:p w:rsidR="004E3129" w:rsidRDefault="004E3129" w:rsidP="004E3129">
      <w:pPr>
        <w:ind w:right="-2"/>
        <w:rPr>
          <w:u w:val="single"/>
        </w:rPr>
      </w:pPr>
      <w:r>
        <w:t>17 августа2018 года                                                                                               протокол № 6</w:t>
      </w:r>
    </w:p>
    <w:p w:rsidR="004E3129" w:rsidRDefault="004E3129" w:rsidP="004E3129">
      <w:pPr>
        <w:tabs>
          <w:tab w:val="left" w:pos="9072"/>
        </w:tabs>
        <w:ind w:right="283"/>
        <w:rPr>
          <w:b/>
          <w:sz w:val="28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204"/>
      </w:tblGrid>
      <w:tr w:rsidR="004E3129" w:rsidTr="004E3129">
        <w:trPr>
          <w:trHeight w:val="1137"/>
        </w:trPr>
        <w:tc>
          <w:tcPr>
            <w:tcW w:w="6204" w:type="dxa"/>
            <w:hideMark/>
          </w:tcPr>
          <w:p w:rsidR="004E3129" w:rsidRDefault="004E3129">
            <w:pPr>
              <w:tabs>
                <w:tab w:val="left" w:pos="9072"/>
              </w:tabs>
              <w:ind w:right="-2041"/>
              <w:rPr>
                <w:bCs/>
              </w:rPr>
            </w:pPr>
            <w:r>
              <w:t>О выполнении полномочий по</w:t>
            </w:r>
            <w:r>
              <w:rPr>
                <w:bCs/>
              </w:rPr>
              <w:t xml:space="preserve"> подготовке населения </w:t>
            </w:r>
          </w:p>
          <w:p w:rsidR="004E3129" w:rsidRDefault="004E3129">
            <w:pPr>
              <w:tabs>
                <w:tab w:val="left" w:pos="9072"/>
              </w:tabs>
              <w:ind w:right="-2041"/>
              <w:rPr>
                <w:bCs/>
              </w:rPr>
            </w:pPr>
            <w:r>
              <w:rPr>
                <w:bCs/>
              </w:rPr>
              <w:t>города к защите от опасностей, возникающих при</w:t>
            </w:r>
          </w:p>
          <w:p w:rsidR="004E3129" w:rsidRDefault="004E3129">
            <w:pPr>
              <w:tabs>
                <w:tab w:val="left" w:pos="9072"/>
              </w:tabs>
              <w:ind w:right="-2041"/>
              <w:rPr>
                <w:bCs/>
              </w:rPr>
            </w:pPr>
            <w:r>
              <w:rPr>
                <w:bCs/>
              </w:rPr>
              <w:t>военных конфликтах или вследствие этих конфликтов,</w:t>
            </w:r>
          </w:p>
          <w:p w:rsidR="004E3129" w:rsidRDefault="004E3129">
            <w:pPr>
              <w:tabs>
                <w:tab w:val="left" w:pos="9072"/>
              </w:tabs>
              <w:ind w:right="-2041"/>
              <w:rPr>
                <w:bCs/>
              </w:rPr>
            </w:pPr>
            <w:r>
              <w:rPr>
                <w:bCs/>
              </w:rPr>
              <w:t xml:space="preserve"> а также при чрезвычайных ситуациях природного и </w:t>
            </w:r>
          </w:p>
          <w:p w:rsidR="004E3129" w:rsidRDefault="004E3129">
            <w:pPr>
              <w:tabs>
                <w:tab w:val="left" w:pos="9072"/>
              </w:tabs>
              <w:ind w:right="-2041"/>
            </w:pPr>
            <w:r>
              <w:rPr>
                <w:bCs/>
              </w:rPr>
              <w:t>техногенного характера</w:t>
            </w:r>
          </w:p>
        </w:tc>
      </w:tr>
    </w:tbl>
    <w:p w:rsidR="004E3129" w:rsidRDefault="004E3129" w:rsidP="004E3129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b/>
          <w:sz w:val="28"/>
        </w:rPr>
        <w:br w:type="textWrapping" w:clear="all"/>
      </w:r>
    </w:p>
    <w:p w:rsidR="004E3129" w:rsidRDefault="004E3129" w:rsidP="004E3129">
      <w:pPr>
        <w:ind w:firstLine="709"/>
        <w:jc w:val="both"/>
      </w:pPr>
      <w:r>
        <w:t>В соответствии с постановлениями Правительства Российской Федерации              от 2 ноября 2000 года № 841 «Об утверждении положения о подготовке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постановлением Правительства Ростовской области от 16.08.2017 № 569                              «Об утверждении Положения о подготовке населения в области гражданской обороны и Положения о подготовке населения в области защиты населения от чрезвычайных ситуаций природного и техногенного характера», во исполнение постановления Администрации города Волгодонска от 22.06.2012 № 1743 «Об утверждении Положения о подготовке населения города Волгодонска в области гражданской обороны и защиты от чрезвычайных ситуаций природного и техногенного характера» комиссия по предупреждению и ликвидации чрезвычайных ситуаций и обеспечению пожарной безопасности города</w:t>
      </w:r>
    </w:p>
    <w:p w:rsidR="004E3129" w:rsidRDefault="004E3129" w:rsidP="004E3129"/>
    <w:p w:rsidR="004E3129" w:rsidRDefault="004E3129" w:rsidP="004E3129">
      <w:r>
        <w:t>РЕШАЕТ:</w:t>
      </w:r>
    </w:p>
    <w:p w:rsidR="004E3129" w:rsidRDefault="004E3129" w:rsidP="004E3129"/>
    <w:p w:rsidR="004E3129" w:rsidRDefault="004E3129" w:rsidP="004E3129">
      <w:pPr>
        <w:tabs>
          <w:tab w:val="left" w:pos="709"/>
        </w:tabs>
      </w:pPr>
      <w:r>
        <w:tab/>
        <w:t>1. МКУ «Управление ГОЧС города Волгодонска» (О.Л. Растегаев):</w:t>
      </w:r>
    </w:p>
    <w:p w:rsidR="004E3129" w:rsidRDefault="004E3129" w:rsidP="004E3129">
      <w:pPr>
        <w:tabs>
          <w:tab w:val="left" w:pos="709"/>
        </w:tabs>
        <w:jc w:val="both"/>
      </w:pPr>
      <w:r>
        <w:tab/>
        <w:t>1.1 Оказать методическую и практическую помощь учебно-консультационным пунктам по обучению неработающего населения в области гражданской защиты (далее - УКП) в вопросах совершенствования учебно-материальной базы УКП и организации обучения населения.</w:t>
      </w:r>
    </w:p>
    <w:p w:rsidR="004E3129" w:rsidRDefault="004E3129" w:rsidP="004E3129">
      <w:pPr>
        <w:tabs>
          <w:tab w:val="left" w:pos="720"/>
          <w:tab w:val="left" w:pos="1134"/>
        </w:tabs>
        <w:jc w:val="both"/>
      </w:pPr>
      <w:r>
        <w:t xml:space="preserve">            Срок исполнения: 01.06.2019 г.</w:t>
      </w:r>
    </w:p>
    <w:p w:rsidR="004E3129" w:rsidRDefault="004E3129" w:rsidP="004E3129">
      <w:pPr>
        <w:jc w:val="both"/>
      </w:pPr>
      <w:r>
        <w:tab/>
        <w:t>1.2 В сентябре 2018 года провести смотр-конкурс УКП.</w:t>
      </w:r>
    </w:p>
    <w:p w:rsidR="004E3129" w:rsidRDefault="004E3129" w:rsidP="004E3129">
      <w:pPr>
        <w:tabs>
          <w:tab w:val="left" w:pos="720"/>
          <w:tab w:val="left" w:pos="1134"/>
        </w:tabs>
        <w:jc w:val="both"/>
      </w:pPr>
      <w:r>
        <w:t xml:space="preserve">            Срок исполнения: 10.10.2018 г.</w:t>
      </w:r>
    </w:p>
    <w:p w:rsidR="004E3129" w:rsidRDefault="004E3129" w:rsidP="004E3129">
      <w:pPr>
        <w:jc w:val="both"/>
      </w:pPr>
      <w:r>
        <w:tab/>
        <w:t xml:space="preserve">1.3 В ноябре 2018 года заслушать на заседании КЧС и ПБ города директора           ООО УК «РиСОЖ-1,2» - Хамандритова Николая Ивановича по организации совершенствования учебно-материальной базы и обучению неработающего населения на учебно-консультационном пункте и генерального директора ЗАО ИЦ «Грант» - Дзюба Романа Геннадьевича по организации работы в области ГО и ЧС, прохождения подготовки руководящим составом ГО в отделе подготовки МКУ «Управление ГОЧС города Волгодонска» и курсовому обучению работников предприятия по месту работы.  </w:t>
      </w:r>
    </w:p>
    <w:p w:rsidR="004E3129" w:rsidRDefault="004E3129" w:rsidP="004E3129">
      <w:pPr>
        <w:tabs>
          <w:tab w:val="left" w:pos="720"/>
          <w:tab w:val="left" w:pos="1134"/>
        </w:tabs>
        <w:jc w:val="both"/>
      </w:pPr>
      <w:r>
        <w:t xml:space="preserve">            Срок исполнения: 15.12.2018 г.</w:t>
      </w:r>
    </w:p>
    <w:p w:rsidR="004E3129" w:rsidRDefault="004E3129" w:rsidP="004E3129">
      <w:pPr>
        <w:jc w:val="both"/>
      </w:pPr>
      <w:r>
        <w:tab/>
        <w:t>1.4 В сентябре 2018 года провести смотр-конкурс учебно-материальной базы гражданской обороны и защиты от чрезвычайных ситуаций (далее – УМБ ГОЧС) объектов экономики города.</w:t>
      </w:r>
    </w:p>
    <w:p w:rsidR="004E3129" w:rsidRDefault="004E3129" w:rsidP="004E3129">
      <w:pPr>
        <w:tabs>
          <w:tab w:val="left" w:pos="720"/>
          <w:tab w:val="left" w:pos="1134"/>
        </w:tabs>
        <w:jc w:val="both"/>
      </w:pPr>
      <w:r>
        <w:t xml:space="preserve">            Срок исполнения: 15.10.2018 г.</w:t>
      </w:r>
    </w:p>
    <w:p w:rsidR="004E3129" w:rsidRDefault="004E3129" w:rsidP="004E3129">
      <w:pPr>
        <w:jc w:val="both"/>
      </w:pPr>
      <w:r>
        <w:lastRenderedPageBreak/>
        <w:tab/>
        <w:t>1.5 Через средства массовой информации регулярно пропагандировать опыт работы лучших руководителей, работников уполномоченных на решение задач в области ГОЧС, лиц,</w:t>
      </w:r>
      <w:bookmarkStart w:id="0" w:name="_GoBack"/>
      <w:bookmarkEnd w:id="0"/>
      <w:r>
        <w:t xml:space="preserve"> осуществляющих курсовое обучение рабочих, служащих и личный состав нештатных  формирований  организаций.</w:t>
      </w:r>
    </w:p>
    <w:p w:rsidR="004E3129" w:rsidRDefault="004E3129" w:rsidP="004E3129">
      <w:pPr>
        <w:jc w:val="both"/>
      </w:pPr>
      <w:r>
        <w:t xml:space="preserve">            Срок исполнения: постоянно.</w:t>
      </w:r>
      <w:r>
        <w:tab/>
      </w:r>
    </w:p>
    <w:p w:rsidR="004E3129" w:rsidRDefault="004E3129" w:rsidP="004E3129">
      <w:pPr>
        <w:ind w:firstLine="284"/>
        <w:jc w:val="both"/>
      </w:pPr>
      <w:r>
        <w:tab/>
        <w:t>1.6 Во втором полугодии 2018 года оказать методическую помощь организациям города по вопросу организации процесса курсового обучения персонала в области ГОЧС и личного состава нештатных  формирований с учетом новых учебных программ.</w:t>
      </w:r>
    </w:p>
    <w:p w:rsidR="004E3129" w:rsidRDefault="004E3129" w:rsidP="004E3129">
      <w:pPr>
        <w:tabs>
          <w:tab w:val="left" w:pos="720"/>
          <w:tab w:val="left" w:pos="1134"/>
        </w:tabs>
        <w:jc w:val="both"/>
      </w:pPr>
      <w:r>
        <w:t xml:space="preserve">            Срок исполнения: 15.01.2019 г.</w:t>
      </w:r>
    </w:p>
    <w:p w:rsidR="004E3129" w:rsidRDefault="004E3129" w:rsidP="004E3129">
      <w:pPr>
        <w:ind w:firstLine="284"/>
        <w:jc w:val="both"/>
      </w:pPr>
      <w:r>
        <w:tab/>
        <w:t>1.7 Представлять информацию в отдел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 о фактах несоблюдения сроков прохождения обучения руководящим составом ГО и  городского звена ОП РСЧС в ГКУ РО «Учебно-методический центр по ГОЧС Ростовской области» и в отделе подготовки МКУ «Управление ГОЧС города Волгодонска».</w:t>
      </w:r>
    </w:p>
    <w:p w:rsidR="004E3129" w:rsidRDefault="004E3129" w:rsidP="004E3129">
      <w:pPr>
        <w:ind w:firstLine="284"/>
        <w:jc w:val="both"/>
      </w:pPr>
      <w:r>
        <w:tab/>
        <w:t>Срок исполнения: постоянно.</w:t>
      </w:r>
      <w:r>
        <w:tab/>
      </w:r>
    </w:p>
    <w:p w:rsidR="004E3129" w:rsidRDefault="004E3129" w:rsidP="004E3129">
      <w:pPr>
        <w:tabs>
          <w:tab w:val="left" w:pos="0"/>
        </w:tabs>
        <w:ind w:firstLine="720"/>
        <w:jc w:val="both"/>
      </w:pPr>
      <w:r>
        <w:t>2.  Рекомендовать руководителям организаций и учреждений города:</w:t>
      </w:r>
    </w:p>
    <w:p w:rsidR="004E3129" w:rsidRDefault="004E3129" w:rsidP="004E3129">
      <w:pPr>
        <w:ind w:firstLine="720"/>
        <w:jc w:val="both"/>
      </w:pPr>
      <w:r>
        <w:t>2.1 В обязательном порядке проходить курсовое обучение в ГКУ РО                «Учебно-методический центр по ГОЧС Ростовской области» или отделе подготовки        МКУ «Управление ГОЧС города Волгодонска» руководящему составу и работникам, уполномоченным на решение задач в области ГОЧС организаций, с установленной периодичностью.</w:t>
      </w:r>
    </w:p>
    <w:p w:rsidR="004E3129" w:rsidRDefault="004E3129" w:rsidP="004E3129">
      <w:pPr>
        <w:ind w:firstLine="720"/>
        <w:jc w:val="both"/>
      </w:pPr>
      <w:r>
        <w:t>Срок исполнения: постоянно.</w:t>
      </w:r>
    </w:p>
    <w:p w:rsidR="004E3129" w:rsidRDefault="004E3129" w:rsidP="004E3129">
      <w:pPr>
        <w:ind w:firstLine="720"/>
        <w:jc w:val="both"/>
      </w:pPr>
      <w:r>
        <w:t>2.2 Активнее использовать меры морального и материального стимулирования труда лиц, осуществляющих курсовое обучение рабочих, служащих и личный состав нештатных формирований организаций, добивающихся высоких результатов в учёбе.</w:t>
      </w:r>
    </w:p>
    <w:p w:rsidR="004E3129" w:rsidRDefault="004E3129" w:rsidP="004E3129">
      <w:pPr>
        <w:ind w:firstLine="720"/>
        <w:jc w:val="both"/>
      </w:pPr>
      <w:r>
        <w:t>Срок исполнения: постоянно.</w:t>
      </w:r>
    </w:p>
    <w:p w:rsidR="004E3129" w:rsidRDefault="004E3129" w:rsidP="004E3129">
      <w:pPr>
        <w:ind w:firstLine="720"/>
        <w:jc w:val="both"/>
      </w:pPr>
      <w:r>
        <w:t>3. Рекомендовать руководителям управляющих организаций проводить объектовые учения и тренировки с жильцами подконтрольных жилых помещений по действиям в условиях чрезвычайных ситуаций не менее двух раз в год.</w:t>
      </w:r>
    </w:p>
    <w:p w:rsidR="004E3129" w:rsidRDefault="004E3129" w:rsidP="004E3129">
      <w:pPr>
        <w:ind w:firstLine="720"/>
        <w:jc w:val="both"/>
      </w:pPr>
      <w:r>
        <w:t>Срок исполнения: 30.01.2019 г.</w:t>
      </w:r>
    </w:p>
    <w:p w:rsidR="004E3129" w:rsidRDefault="004E3129" w:rsidP="004E3129">
      <w:pPr>
        <w:widowControl w:val="0"/>
        <w:ind w:right="425" w:firstLine="720"/>
        <w:rPr>
          <w:color w:val="000000" w:themeColor="text1"/>
        </w:rPr>
      </w:pPr>
      <w:r>
        <w:t xml:space="preserve">4. </w:t>
      </w:r>
      <w:r>
        <w:rPr>
          <w:color w:val="000000" w:themeColor="text1"/>
        </w:rPr>
        <w:t>Контроль за исполнением решения оставляю за собой.</w:t>
      </w:r>
    </w:p>
    <w:p w:rsidR="004E3129" w:rsidRDefault="004E3129" w:rsidP="004E3129">
      <w:pPr>
        <w:ind w:firstLine="720"/>
        <w:jc w:val="both"/>
      </w:pPr>
    </w:p>
    <w:p w:rsidR="004E3129" w:rsidRDefault="004E3129" w:rsidP="004E3129"/>
    <w:p w:rsidR="004E3129" w:rsidRDefault="004E3129" w:rsidP="004E3129"/>
    <w:p w:rsidR="004E3129" w:rsidRDefault="004E3129" w:rsidP="004E3129">
      <w:r>
        <w:t>Председатель КЧС и ПБ города Волгодонска                                                  В.П. Мельников</w:t>
      </w:r>
    </w:p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Pr="00252B4E" w:rsidRDefault="004E3129" w:rsidP="004E3129">
      <w:pPr>
        <w:pStyle w:val="3"/>
        <w:jc w:val="center"/>
        <w:rPr>
          <w:b w:val="0"/>
          <w:color w:val="FFFEFF" w:themeColor="background1"/>
          <w:sz w:val="20"/>
        </w:rPr>
      </w:pPr>
      <w:r>
        <w:rPr>
          <w:b w:val="0"/>
        </w:rPr>
        <w:lastRenderedPageBreak/>
        <w:t xml:space="preserve">                                                          </w:t>
      </w:r>
      <w:r w:rsidRPr="004E3129">
        <w:rPr>
          <w:rFonts w:ascii="Times New Roman" w:hAnsi="Times New Roman" w:cs="Times New Roman"/>
          <w:b w:val="0"/>
          <w:color w:val="000000" w:themeColor="text1"/>
        </w:rPr>
        <w:t xml:space="preserve">АДМИНИСТРАЦИЯ </w:t>
      </w:r>
      <w:r>
        <w:rPr>
          <w:b w:val="0"/>
        </w:rPr>
        <w:t xml:space="preserve">                                                </w:t>
      </w:r>
      <w:r w:rsidRPr="00252B4E">
        <w:rPr>
          <w:b w:val="0"/>
          <w:i/>
          <w:color w:val="FFFEFF" w:themeColor="background1"/>
          <w:sz w:val="20"/>
        </w:rPr>
        <w:t>Проект</w:t>
      </w:r>
    </w:p>
    <w:p w:rsidR="004E3129" w:rsidRPr="006D4CF2" w:rsidRDefault="004E3129" w:rsidP="004E3129">
      <w:pPr>
        <w:tabs>
          <w:tab w:val="left" w:pos="9072"/>
        </w:tabs>
        <w:ind w:right="283"/>
        <w:jc w:val="center"/>
      </w:pPr>
      <w:r w:rsidRPr="006D4CF2">
        <w:t>города Волгодонска Ростовской области</w:t>
      </w:r>
    </w:p>
    <w:p w:rsidR="004E3129" w:rsidRPr="006D4CF2" w:rsidRDefault="004E3129" w:rsidP="004E3129">
      <w:pPr>
        <w:tabs>
          <w:tab w:val="left" w:pos="9356"/>
        </w:tabs>
        <w:jc w:val="center"/>
      </w:pPr>
    </w:p>
    <w:p w:rsidR="004E3129" w:rsidRPr="006D4CF2" w:rsidRDefault="004E3129" w:rsidP="004E3129">
      <w:pPr>
        <w:keepNext/>
        <w:tabs>
          <w:tab w:val="left" w:pos="9072"/>
        </w:tabs>
        <w:ind w:right="283"/>
        <w:jc w:val="center"/>
        <w:outlineLvl w:val="0"/>
      </w:pPr>
      <w:r w:rsidRPr="006D4CF2">
        <w:t>Комиссия по предупреждению и ликвидации чрезвычайных</w:t>
      </w:r>
    </w:p>
    <w:p w:rsidR="004E3129" w:rsidRPr="006D4CF2" w:rsidRDefault="004E3129" w:rsidP="004E3129">
      <w:pPr>
        <w:keepNext/>
        <w:tabs>
          <w:tab w:val="left" w:pos="9072"/>
        </w:tabs>
        <w:ind w:right="283"/>
        <w:jc w:val="center"/>
        <w:outlineLvl w:val="0"/>
      </w:pPr>
      <w:r w:rsidRPr="006D4CF2">
        <w:t>ситуаций и обеспечению пожарной безопасности</w:t>
      </w:r>
      <w:r>
        <w:t xml:space="preserve"> </w:t>
      </w:r>
      <w:r w:rsidRPr="006D4CF2">
        <w:t>города Волгодонска</w:t>
      </w:r>
    </w:p>
    <w:p w:rsidR="004E3129" w:rsidRPr="006D4CF2" w:rsidRDefault="004E3129" w:rsidP="004E3129">
      <w:pPr>
        <w:tabs>
          <w:tab w:val="left" w:pos="9356"/>
        </w:tabs>
        <w:jc w:val="center"/>
      </w:pPr>
    </w:p>
    <w:p w:rsidR="004E3129" w:rsidRPr="006D4CF2" w:rsidRDefault="004E3129" w:rsidP="004E3129">
      <w:pPr>
        <w:tabs>
          <w:tab w:val="left" w:pos="9356"/>
        </w:tabs>
        <w:jc w:val="center"/>
      </w:pPr>
      <w:r w:rsidRPr="006D4CF2">
        <w:t>РЕШЕНИЕ</w:t>
      </w:r>
      <w:r>
        <w:t xml:space="preserve"> </w:t>
      </w:r>
      <w:r w:rsidRPr="006D4CF2">
        <w:t>№ 1</w:t>
      </w:r>
      <w:r>
        <w:t>6</w:t>
      </w:r>
    </w:p>
    <w:p w:rsidR="004E3129" w:rsidRPr="006D4CF2" w:rsidRDefault="004E3129" w:rsidP="004E3129">
      <w:pPr>
        <w:ind w:right="-2"/>
        <w:rPr>
          <w:u w:val="single"/>
        </w:rPr>
      </w:pPr>
      <w:r>
        <w:t xml:space="preserve">17 </w:t>
      </w:r>
      <w:r w:rsidRPr="006D4CF2">
        <w:t>августа</w:t>
      </w:r>
      <w:r>
        <w:t xml:space="preserve"> </w:t>
      </w:r>
      <w:r w:rsidRPr="006D4CF2">
        <w:t>201</w:t>
      </w:r>
      <w:r>
        <w:t>8</w:t>
      </w:r>
      <w:r w:rsidRPr="006D4CF2">
        <w:t xml:space="preserve"> года                                                                                         </w:t>
      </w:r>
      <w:r>
        <w:t xml:space="preserve">   </w:t>
      </w:r>
      <w:r w:rsidRPr="006D4CF2">
        <w:t xml:space="preserve">     протокол № </w:t>
      </w:r>
      <w:r>
        <w:t>6</w:t>
      </w:r>
    </w:p>
    <w:p w:rsidR="004E3129" w:rsidRPr="00827ED3" w:rsidRDefault="004E3129" w:rsidP="004E3129">
      <w:pPr>
        <w:tabs>
          <w:tab w:val="left" w:pos="9072"/>
        </w:tabs>
        <w:ind w:right="-1"/>
        <w:rPr>
          <w:b/>
        </w:rPr>
      </w:pPr>
    </w:p>
    <w:p w:rsidR="004E3129" w:rsidRDefault="004E3129" w:rsidP="004E3129">
      <w:pPr>
        <w:ind w:right="-1"/>
        <w:jc w:val="both"/>
      </w:pPr>
      <w:r w:rsidRPr="00FB643D">
        <w:t>О</w:t>
      </w:r>
      <w:r>
        <w:t>б о</w:t>
      </w:r>
      <w:r w:rsidRPr="00D61170">
        <w:t>беспечение пожарной безопасности в</w:t>
      </w:r>
    </w:p>
    <w:p w:rsidR="004E3129" w:rsidRDefault="004E3129" w:rsidP="004E3129">
      <w:pPr>
        <w:ind w:right="-1"/>
        <w:jc w:val="both"/>
      </w:pPr>
      <w:r w:rsidRPr="00D61170">
        <w:t xml:space="preserve">образовательных учреждениях города в период </w:t>
      </w:r>
    </w:p>
    <w:p w:rsidR="004E3129" w:rsidRDefault="004E3129" w:rsidP="004E3129">
      <w:pPr>
        <w:ind w:right="-1"/>
        <w:jc w:val="both"/>
      </w:pPr>
      <w:r w:rsidRPr="00D61170">
        <w:t xml:space="preserve">подготовки к новому </w:t>
      </w:r>
      <w:r>
        <w:t xml:space="preserve">учебному </w:t>
      </w:r>
      <w:r w:rsidRPr="00D61170">
        <w:t xml:space="preserve">году, противопожарном </w:t>
      </w:r>
    </w:p>
    <w:p w:rsidR="004E3129" w:rsidRDefault="004E3129" w:rsidP="004E3129">
      <w:pPr>
        <w:ind w:right="-1"/>
        <w:jc w:val="both"/>
      </w:pPr>
      <w:r w:rsidRPr="00D61170">
        <w:t xml:space="preserve">состоянии учреждений образования, здравоохранения и </w:t>
      </w:r>
    </w:p>
    <w:p w:rsidR="004E3129" w:rsidRDefault="004E3129" w:rsidP="004E3129">
      <w:pPr>
        <w:ind w:right="-1"/>
        <w:jc w:val="both"/>
      </w:pPr>
      <w:r w:rsidRPr="00D61170">
        <w:t xml:space="preserve">социальной защиты </w:t>
      </w:r>
      <w:r>
        <w:t xml:space="preserve">с круглосуточным </w:t>
      </w:r>
      <w:r w:rsidRPr="00D61170">
        <w:t>пребыванием людей</w:t>
      </w:r>
    </w:p>
    <w:p w:rsidR="004E3129" w:rsidRDefault="004E3129" w:rsidP="004E3129">
      <w:pPr>
        <w:ind w:right="-1"/>
        <w:jc w:val="both"/>
      </w:pPr>
    </w:p>
    <w:p w:rsidR="004E3129" w:rsidRPr="00082A14" w:rsidRDefault="004E3129" w:rsidP="004E3129">
      <w:pPr>
        <w:ind w:right="-1"/>
        <w:jc w:val="both"/>
      </w:pPr>
    </w:p>
    <w:p w:rsidR="004E3129" w:rsidRPr="00827ED3" w:rsidRDefault="004E3129" w:rsidP="004E3129">
      <w:pPr>
        <w:pStyle w:val="ConsPlusTitle"/>
        <w:widowControl/>
        <w:ind w:firstLine="709"/>
        <w:jc w:val="both"/>
        <w:rPr>
          <w:b w:val="0"/>
          <w:bCs w:val="0"/>
        </w:rPr>
      </w:pPr>
      <w:r w:rsidRPr="00827ED3">
        <w:rPr>
          <w:b w:val="0"/>
          <w:bCs w:val="0"/>
        </w:rPr>
        <w:t xml:space="preserve">В соответствии с </w:t>
      </w:r>
      <w:r>
        <w:rPr>
          <w:b w:val="0"/>
          <w:bCs w:val="0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827ED3">
        <w:rPr>
          <w:b w:val="0"/>
          <w:bCs w:val="0"/>
        </w:rPr>
        <w:t>от 21.12.1994 № 69-ФЗ «О пожарной безопасности», от 22.07.2008 № 123-ФЗ «Технический регламент о требованиях пожарной безопасности»,</w:t>
      </w:r>
      <w:r>
        <w:rPr>
          <w:b w:val="0"/>
          <w:bCs w:val="0"/>
        </w:rPr>
        <w:t xml:space="preserve"> в целях предупреждения </w:t>
      </w:r>
      <w:r w:rsidRPr="00827ED3">
        <w:rPr>
          <w:b w:val="0"/>
          <w:bCs w:val="0"/>
        </w:rPr>
        <w:t>пожаров, комиссия по предупреждению и ликвидации чрезвычайных ситуаций и обеспечению пожарной безопасности города</w:t>
      </w:r>
    </w:p>
    <w:p w:rsidR="004E3129" w:rsidRPr="00827ED3" w:rsidRDefault="004E3129" w:rsidP="004E3129">
      <w:pPr>
        <w:pStyle w:val="a9"/>
        <w:ind w:right="-1"/>
      </w:pPr>
    </w:p>
    <w:p w:rsidR="004E3129" w:rsidRDefault="004E3129" w:rsidP="004E3129">
      <w:pPr>
        <w:pStyle w:val="a9"/>
        <w:ind w:right="-1"/>
        <w:rPr>
          <w:b/>
          <w:bCs/>
        </w:rPr>
      </w:pPr>
      <w:r w:rsidRPr="00827ED3">
        <w:rPr>
          <w:bCs/>
        </w:rPr>
        <w:t>РЕШАЕТ</w:t>
      </w:r>
      <w:r w:rsidRPr="00827ED3">
        <w:rPr>
          <w:b/>
          <w:bCs/>
        </w:rPr>
        <w:t>:</w:t>
      </w:r>
    </w:p>
    <w:p w:rsidR="004E3129" w:rsidRPr="00827ED3" w:rsidRDefault="004E3129" w:rsidP="004E3129">
      <w:pPr>
        <w:pStyle w:val="a9"/>
        <w:ind w:right="-1"/>
        <w:rPr>
          <w:b/>
          <w:bCs/>
        </w:rPr>
      </w:pPr>
    </w:p>
    <w:p w:rsidR="004E3129" w:rsidRPr="00CC5438" w:rsidRDefault="004E3129" w:rsidP="004E3129">
      <w:pPr>
        <w:ind w:firstLine="709"/>
        <w:jc w:val="both"/>
      </w:pPr>
      <w:r>
        <w:t xml:space="preserve">1. </w:t>
      </w:r>
      <w:r w:rsidRPr="00CC5438">
        <w:t>Директору департамента труда и социального развития Администрации города  Волг</w:t>
      </w:r>
      <w:r>
        <w:t>одонска А.А. Пашко, начальнику у</w:t>
      </w:r>
      <w:r w:rsidRPr="00CC5438">
        <w:t>правления образования г</w:t>
      </w:r>
      <w:r>
        <w:t>.</w:t>
      </w:r>
      <w:r w:rsidRPr="00CC5438">
        <w:t xml:space="preserve"> Волгодон</w:t>
      </w:r>
      <w:r>
        <w:t xml:space="preserve">ска </w:t>
      </w:r>
      <w:r w:rsidRPr="00350AF3">
        <w:t>Т.А.Самсонюк</w:t>
      </w:r>
      <w:r>
        <w:t>, начальнику о</w:t>
      </w:r>
      <w:r w:rsidRPr="00CC5438">
        <w:t xml:space="preserve">тдела культуры города Волгодонска </w:t>
      </w:r>
      <w:r>
        <w:t>Л.В. Пушкиной, начальнику у</w:t>
      </w:r>
      <w:r w:rsidRPr="00CC5438">
        <w:t>правления здравоохранения г</w:t>
      </w:r>
      <w:r>
        <w:t>.</w:t>
      </w:r>
      <w:r w:rsidRPr="00CC5438">
        <w:t xml:space="preserve"> Волгодонска В.Ю. Бачинскому, председателю комитета по физической культуре и спорту города Волгодонска А.И.</w:t>
      </w:r>
      <w:r>
        <w:t xml:space="preserve"> Криводуд</w:t>
      </w:r>
      <w:r w:rsidRPr="00CC5438">
        <w:t>:</w:t>
      </w:r>
    </w:p>
    <w:p w:rsidR="004E3129" w:rsidRDefault="004E3129" w:rsidP="004E3129">
      <w:pPr>
        <w:ind w:firstLine="709"/>
        <w:jc w:val="both"/>
      </w:pPr>
      <w:r>
        <w:t>1.1</w:t>
      </w:r>
      <w:r w:rsidRPr="00CC5438">
        <w:t xml:space="preserve"> Предусмотреть затраты на содержание в работоспособном состоянии</w:t>
      </w:r>
      <w:r>
        <w:t xml:space="preserve">, </w:t>
      </w:r>
      <w:r w:rsidRPr="00AE4313">
        <w:t xml:space="preserve">ремонт </w:t>
      </w:r>
      <w:r w:rsidRPr="00CC5438">
        <w:t>систем пожарной автоматики и вывод сигналов от этих систем</w:t>
      </w:r>
      <w:r>
        <w:t xml:space="preserve"> </w:t>
      </w:r>
      <w:r w:rsidRPr="00AE4313">
        <w:t>в подведомственных организациях</w:t>
      </w:r>
      <w:r>
        <w:t xml:space="preserve"> на пульт «</w:t>
      </w:r>
      <w:r w:rsidRPr="00CC5438">
        <w:t>01</w:t>
      </w:r>
      <w:r>
        <w:t>» пожарно-спасательной части</w:t>
      </w:r>
      <w:r w:rsidRPr="00CC5438">
        <w:t xml:space="preserve">. </w:t>
      </w:r>
    </w:p>
    <w:p w:rsidR="004E3129" w:rsidRPr="00CC5438" w:rsidRDefault="004E3129" w:rsidP="004E3129">
      <w:pPr>
        <w:ind w:firstLine="709"/>
        <w:jc w:val="both"/>
      </w:pPr>
      <w:r w:rsidRPr="00CC5438">
        <w:t>Срок исполнения: при формировании бюджетов на 201</w:t>
      </w:r>
      <w:r>
        <w:t>9</w:t>
      </w:r>
      <w:r w:rsidRPr="00CC5438">
        <w:t xml:space="preserve"> год.</w:t>
      </w:r>
    </w:p>
    <w:p w:rsidR="004E3129" w:rsidRDefault="004E3129" w:rsidP="004E3129">
      <w:pPr>
        <w:ind w:firstLine="709"/>
        <w:jc w:val="both"/>
      </w:pPr>
      <w:r>
        <w:t>1.2</w:t>
      </w:r>
      <w:r w:rsidRPr="00CC5438">
        <w:t xml:space="preserve"> Взять под личный контроль ход устранения в подведомственных организациях выявленных нарушений требований пожарной безопасности. </w:t>
      </w:r>
    </w:p>
    <w:p w:rsidR="004E3129" w:rsidRPr="00CC5438" w:rsidRDefault="004E3129" w:rsidP="004E3129">
      <w:pPr>
        <w:ind w:firstLine="709"/>
        <w:jc w:val="both"/>
      </w:pPr>
      <w:r w:rsidRPr="00CC5438">
        <w:t>Срок исполнения: в соответствии со сроками устранения нарушений требований пожарной безопасности, установленных предписаниями органов государственного пожарного надзора.</w:t>
      </w:r>
    </w:p>
    <w:p w:rsidR="004E3129" w:rsidRDefault="004E3129" w:rsidP="004E3129">
      <w:pPr>
        <w:ind w:firstLine="709"/>
        <w:jc w:val="both"/>
      </w:pPr>
      <w:r w:rsidRPr="00AE4313">
        <w:t>1.</w:t>
      </w:r>
      <w:r>
        <w:t xml:space="preserve">3 </w:t>
      </w:r>
      <w:r w:rsidRPr="00CC5438">
        <w:t xml:space="preserve">Обеспечить готовность подведомственных организаций к зимнему пожароопасному периоду. </w:t>
      </w:r>
    </w:p>
    <w:p w:rsidR="004E3129" w:rsidRPr="00CC5438" w:rsidRDefault="004E3129" w:rsidP="004E3129">
      <w:pPr>
        <w:ind w:firstLine="709"/>
        <w:jc w:val="both"/>
      </w:pPr>
      <w:r w:rsidRPr="00CC5438">
        <w:t>С</w:t>
      </w:r>
      <w:r>
        <w:t xml:space="preserve">рок </w:t>
      </w:r>
      <w:r w:rsidRPr="00AE4313">
        <w:t>исполнения:</w:t>
      </w:r>
      <w:r>
        <w:t xml:space="preserve"> до 15 ноября 2018</w:t>
      </w:r>
      <w:r w:rsidRPr="00CC5438">
        <w:t xml:space="preserve"> года.</w:t>
      </w:r>
    </w:p>
    <w:p w:rsidR="004E3129" w:rsidRPr="009D33F7" w:rsidRDefault="004E3129" w:rsidP="004E3129">
      <w:pPr>
        <w:jc w:val="both"/>
      </w:pPr>
      <w:r>
        <w:tab/>
      </w:r>
      <w:r w:rsidRPr="009D33F7">
        <w:t>2. Рекомендовать</w:t>
      </w:r>
      <w:r>
        <w:t xml:space="preserve"> </w:t>
      </w:r>
      <w:r w:rsidRPr="009D33F7">
        <w:t xml:space="preserve">отделу надзорной деятельности </w:t>
      </w:r>
      <w:r w:rsidRPr="00134390">
        <w:t xml:space="preserve">и профилактической работы </w:t>
      </w:r>
      <w:r w:rsidRPr="009D33F7">
        <w:t xml:space="preserve">по городу Волгодонску </w:t>
      </w:r>
      <w:r w:rsidRPr="00134390">
        <w:t>УНД и ПР</w:t>
      </w:r>
      <w:r>
        <w:t xml:space="preserve"> </w:t>
      </w:r>
      <w:r w:rsidRPr="009D33F7">
        <w:t>Главного управления МЧС России</w:t>
      </w:r>
      <w:r>
        <w:t xml:space="preserve"> </w:t>
      </w:r>
      <w:r w:rsidRPr="009D33F7">
        <w:t>по Ростовской области</w:t>
      </w:r>
      <w:r>
        <w:t xml:space="preserve"> </w:t>
      </w:r>
      <w:r w:rsidRPr="009D33F7">
        <w:t>(Д.С.</w:t>
      </w:r>
      <w:r>
        <w:t>Авдеев</w:t>
      </w:r>
      <w:r w:rsidRPr="009D33F7">
        <w:t>):</w:t>
      </w:r>
    </w:p>
    <w:p w:rsidR="004E3129" w:rsidRDefault="004E3129" w:rsidP="004E3129">
      <w:pPr>
        <w:ind w:firstLine="720"/>
        <w:jc w:val="both"/>
      </w:pPr>
      <w:r w:rsidRPr="009D33F7">
        <w:t>2</w:t>
      </w:r>
      <w:r>
        <w:t>.1</w:t>
      </w:r>
      <w:r w:rsidRPr="009D33F7">
        <w:t xml:space="preserve"> Осуществлять контроль за устранением нарушений требований пожарной</w:t>
      </w:r>
      <w:r w:rsidRPr="00CC5438">
        <w:t xml:space="preserve"> безопасности в учреждениях образования, здравоохранения и социальной защиты. </w:t>
      </w:r>
    </w:p>
    <w:p w:rsidR="004E3129" w:rsidRPr="00CC5438" w:rsidRDefault="004E3129" w:rsidP="004E3129">
      <w:pPr>
        <w:ind w:firstLine="720"/>
        <w:jc w:val="both"/>
      </w:pPr>
      <w:r w:rsidRPr="00CC5438">
        <w:t>С</w:t>
      </w:r>
      <w:r>
        <w:t>рок исполнения:</w:t>
      </w:r>
      <w:r w:rsidRPr="00CC5438">
        <w:t xml:space="preserve"> в соответствии с установленными сроками проведения плановых и внеплановых проверок.</w:t>
      </w:r>
    </w:p>
    <w:p w:rsidR="004E3129" w:rsidRDefault="004E3129" w:rsidP="004E3129">
      <w:pPr>
        <w:ind w:firstLine="720"/>
        <w:jc w:val="both"/>
      </w:pPr>
      <w:r>
        <w:t>2.2</w:t>
      </w:r>
      <w:r w:rsidRPr="00CC5438">
        <w:t xml:space="preserve"> Информировать Директор</w:t>
      </w:r>
      <w:r>
        <w:t>а</w:t>
      </w:r>
      <w:r w:rsidRPr="00CC5438">
        <w:t xml:space="preserve"> департамента труда и социального развития Администрации города  Волг</w:t>
      </w:r>
      <w:r>
        <w:t>одонска А.А. Пашко, начальника у</w:t>
      </w:r>
      <w:r w:rsidRPr="00CC5438">
        <w:t xml:space="preserve">правления образования </w:t>
      </w:r>
      <w:r>
        <w:t xml:space="preserve">        </w:t>
      </w:r>
      <w:r w:rsidRPr="00CC5438">
        <w:t>г</w:t>
      </w:r>
      <w:r>
        <w:t>.</w:t>
      </w:r>
      <w:r w:rsidRPr="00CC5438">
        <w:t xml:space="preserve"> Волгодон</w:t>
      </w:r>
      <w:r>
        <w:t xml:space="preserve">ска </w:t>
      </w:r>
      <w:r w:rsidRPr="00350AF3">
        <w:t>Т.А.Самсонюк</w:t>
      </w:r>
      <w:r>
        <w:t>, начальника о</w:t>
      </w:r>
      <w:r w:rsidRPr="00CC5438">
        <w:t xml:space="preserve">тдела культуры города Волгодонска </w:t>
      </w:r>
      <w:r>
        <w:t xml:space="preserve">                   </w:t>
      </w:r>
      <w:r>
        <w:lastRenderedPageBreak/>
        <w:t>Л.В. Пушкину, начальника у</w:t>
      </w:r>
      <w:r w:rsidRPr="00CC5438">
        <w:t>правления здравоохранения г</w:t>
      </w:r>
      <w:r>
        <w:t>.</w:t>
      </w:r>
      <w:r w:rsidRPr="00CC5438">
        <w:t xml:space="preserve"> Волгодонска В.Ю. Бачинско</w:t>
      </w:r>
      <w:r>
        <w:t>го</w:t>
      </w:r>
      <w:r w:rsidRPr="00CC5438">
        <w:t>, председател</w:t>
      </w:r>
      <w:r>
        <w:t>я</w:t>
      </w:r>
      <w:r w:rsidRPr="00CC5438">
        <w:t xml:space="preserve"> комитета по физической культуре и спорту города Волгодонска </w:t>
      </w:r>
      <w:r w:rsidR="00C47C7B">
        <w:t xml:space="preserve">                </w:t>
      </w:r>
      <w:r w:rsidRPr="00CC5438">
        <w:t>А.И.</w:t>
      </w:r>
      <w:r>
        <w:t xml:space="preserve"> Криводуд </w:t>
      </w:r>
      <w:r w:rsidRPr="00AE4313">
        <w:t>об имеющихся нарушениях требований пожарной безопасности</w:t>
      </w:r>
      <w:r>
        <w:t xml:space="preserve"> </w:t>
      </w:r>
      <w:r w:rsidRPr="00AE4313">
        <w:t>в подведомственных организациях.</w:t>
      </w:r>
    </w:p>
    <w:p w:rsidR="004E3129" w:rsidRPr="00CC5438" w:rsidRDefault="004E3129" w:rsidP="004E3129">
      <w:pPr>
        <w:ind w:firstLine="720"/>
        <w:jc w:val="both"/>
      </w:pPr>
      <w:r w:rsidRPr="00CC5438">
        <w:t>С</w:t>
      </w:r>
      <w:r>
        <w:t>рок исполнения:</w:t>
      </w:r>
      <w:r w:rsidRPr="00CC5438">
        <w:t xml:space="preserve"> по мере выявления недостатков.</w:t>
      </w:r>
    </w:p>
    <w:p w:rsidR="004E3129" w:rsidRPr="00CC5438" w:rsidRDefault="004E3129" w:rsidP="004E3129">
      <w:pPr>
        <w:ind w:firstLine="720"/>
        <w:jc w:val="both"/>
      </w:pPr>
      <w:r>
        <w:t>3.</w:t>
      </w:r>
      <w:r w:rsidRPr="00CC5438">
        <w:t xml:space="preserve"> </w:t>
      </w:r>
      <w:r>
        <w:t>Н</w:t>
      </w:r>
      <w:r w:rsidRPr="00CC5438">
        <w:t xml:space="preserve">ачальнику </w:t>
      </w:r>
      <w:r>
        <w:t>у</w:t>
      </w:r>
      <w:r w:rsidRPr="00CC5438">
        <w:t>правления</w:t>
      </w:r>
      <w:r>
        <w:t xml:space="preserve"> образования города </w:t>
      </w:r>
      <w:r w:rsidRPr="00CC5438">
        <w:t xml:space="preserve">Волгодонска </w:t>
      </w:r>
      <w:r w:rsidRPr="00350AF3">
        <w:t>Т.А.Самсонюк</w:t>
      </w:r>
      <w:r w:rsidRPr="00CC5438">
        <w:t>:</w:t>
      </w:r>
    </w:p>
    <w:p w:rsidR="004E3129" w:rsidRPr="00CC5438" w:rsidRDefault="004E3129" w:rsidP="004E3129">
      <w:pPr>
        <w:ind w:firstLine="720"/>
        <w:jc w:val="both"/>
      </w:pPr>
      <w:r>
        <w:t>3.1</w:t>
      </w:r>
      <w:r w:rsidRPr="00CC5438">
        <w:t xml:space="preserve"> Во взаимодействии с сотрудниками </w:t>
      </w:r>
      <w:r>
        <w:t>Федеральной</w:t>
      </w:r>
      <w:r w:rsidRPr="00CC5438">
        <w:t xml:space="preserve"> противопожарной службы </w:t>
      </w:r>
      <w:r w:rsidRPr="00134390">
        <w:t xml:space="preserve">ФГКУ </w:t>
      </w:r>
      <w:r>
        <w:t>«</w:t>
      </w:r>
      <w:r w:rsidRPr="00134390">
        <w:t>1 отряд ФПС по РО</w:t>
      </w:r>
      <w:r>
        <w:t>»</w:t>
      </w:r>
      <w:r w:rsidRPr="00134390">
        <w:t xml:space="preserve"> (</w:t>
      </w:r>
      <w:r w:rsidRPr="003845E9">
        <w:t>М.Ю.</w:t>
      </w:r>
      <w:r>
        <w:t xml:space="preserve"> </w:t>
      </w:r>
      <w:r w:rsidRPr="00134390">
        <w:t>Даниленко),</w:t>
      </w:r>
      <w:r>
        <w:t xml:space="preserve"> отдела</w:t>
      </w:r>
      <w:r w:rsidRPr="003845E9">
        <w:t xml:space="preserve"> надзорной деятельности и профилактической работы по городу Волгодонску УНД и ПР Главного управления МЧС России по Ростовской области</w:t>
      </w:r>
      <w:r>
        <w:t xml:space="preserve"> (Д.С. Авдеев</w:t>
      </w:r>
      <w:r w:rsidRPr="003845E9">
        <w:t>)</w:t>
      </w:r>
      <w:r>
        <w:t>, Волгодонского участ</w:t>
      </w:r>
      <w:r w:rsidRPr="003845E9">
        <w:t>к</w:t>
      </w:r>
      <w:r>
        <w:t>а</w:t>
      </w:r>
      <w:r w:rsidRPr="003845E9">
        <w:t xml:space="preserve"> ФКУ «Центр ГИМС МЧС России по РО»</w:t>
      </w:r>
      <w:r>
        <w:t xml:space="preserve"> (В.Б. Гегедюш) </w:t>
      </w:r>
      <w:r w:rsidRPr="00CC5438">
        <w:t>организовать и провести в школах инструктивные занятия с преподавательским (обслуживающим) персоналом и учащимися по вопросам соблюдения требований безопасности в случае возникновения чрезвычайных ситуаций, пожаров и действиям на воде.</w:t>
      </w:r>
    </w:p>
    <w:p w:rsidR="004E3129" w:rsidRPr="00CC5438" w:rsidRDefault="004E3129" w:rsidP="004E3129">
      <w:pPr>
        <w:ind w:firstLine="720"/>
        <w:jc w:val="both"/>
      </w:pPr>
      <w:r>
        <w:t xml:space="preserve">Срок исполнения: </w:t>
      </w:r>
      <w:r w:rsidRPr="00134390">
        <w:t>постоянно, на весь период учебного года.</w:t>
      </w:r>
    </w:p>
    <w:p w:rsidR="004E3129" w:rsidRDefault="004E3129" w:rsidP="004E3129">
      <w:pPr>
        <w:ind w:firstLine="720"/>
        <w:jc w:val="both"/>
      </w:pPr>
      <w:r>
        <w:t>3.2</w:t>
      </w:r>
      <w:r w:rsidRPr="00CC5438">
        <w:t xml:space="preserve"> С целью воспитания культуры пожарной безопасности у </w:t>
      </w:r>
      <w:r>
        <w:t xml:space="preserve">детей </w:t>
      </w:r>
      <w:r w:rsidRPr="00CC5438">
        <w:t xml:space="preserve">организовать </w:t>
      </w:r>
      <w:r>
        <w:t xml:space="preserve">       </w:t>
      </w:r>
      <w:r w:rsidRPr="00CC5438">
        <w:t>п</w:t>
      </w:r>
      <w:r>
        <w:t xml:space="preserve">о согласованию с начальником Волгодонского пожарно-спасательного гарнизона               М.В. Гончаровым </w:t>
      </w:r>
      <w:r w:rsidRPr="00CC5438">
        <w:t>посещение учащимися образовательных учреждений пожарных частей.</w:t>
      </w:r>
    </w:p>
    <w:p w:rsidR="004E3129" w:rsidRPr="00CC5438" w:rsidRDefault="004E3129" w:rsidP="004E3129">
      <w:pPr>
        <w:ind w:firstLine="720"/>
        <w:jc w:val="both"/>
      </w:pPr>
      <w:r>
        <w:t>Срок исполнения: до 30.05.2019 года.</w:t>
      </w:r>
    </w:p>
    <w:p w:rsidR="004E3129" w:rsidRDefault="004E3129" w:rsidP="004E3129">
      <w:pPr>
        <w:ind w:firstLine="720"/>
        <w:jc w:val="both"/>
      </w:pPr>
      <w:r>
        <w:t>3.3</w:t>
      </w:r>
      <w:r w:rsidRPr="00CC5438">
        <w:t xml:space="preserve"> Перед началом учебного года проверить и навести порядок во всех помещениях образовательных учреждений, включая чердак</w:t>
      </w:r>
      <w:r>
        <w:t xml:space="preserve">и и подвалы. </w:t>
      </w:r>
    </w:p>
    <w:p w:rsidR="004E3129" w:rsidRPr="00CC5438" w:rsidRDefault="004E3129" w:rsidP="004E3129">
      <w:pPr>
        <w:ind w:firstLine="720"/>
        <w:jc w:val="both"/>
      </w:pPr>
      <w:r>
        <w:t>Срок исполнения: до 01.09.2018 года.</w:t>
      </w:r>
    </w:p>
    <w:p w:rsidR="004E3129" w:rsidRDefault="004E3129" w:rsidP="004E3129">
      <w:pPr>
        <w:ind w:firstLine="720"/>
        <w:jc w:val="both"/>
        <w:rPr>
          <w:color w:val="000000" w:themeColor="text1"/>
        </w:rPr>
      </w:pPr>
      <w:r>
        <w:t>3.4</w:t>
      </w:r>
      <w:r w:rsidRPr="00CC5438">
        <w:t xml:space="preserve"> Перед началом учебного года проверить и привести в соответствие</w:t>
      </w:r>
      <w:r>
        <w:t xml:space="preserve">                          </w:t>
      </w:r>
      <w:r w:rsidRPr="00CC5438">
        <w:t xml:space="preserve"> с Федераль</w:t>
      </w:r>
      <w:r>
        <w:t>ными Законами от 21.12.1994</w:t>
      </w:r>
      <w:r w:rsidRPr="00CC5438">
        <w:t xml:space="preserve"> № 69-ФЗ «О пожарной </w:t>
      </w:r>
      <w:r>
        <w:t>безопасности»                          и от 22.07.2008</w:t>
      </w:r>
      <w:r w:rsidRPr="00CC5438">
        <w:t xml:space="preserve"> № 123-ФЗ «Технический регламент о требованиях пожарной безоп</w:t>
      </w:r>
      <w:r>
        <w:t xml:space="preserve">асности» планы и пути эвакуации, </w:t>
      </w:r>
      <w:r w:rsidRPr="00896F55">
        <w:rPr>
          <w:color w:val="000000" w:themeColor="text1"/>
        </w:rPr>
        <w:t xml:space="preserve">территории и подъезды к </w:t>
      </w:r>
      <w:r w:rsidRPr="00D63759">
        <w:t>источникам наружного противопожарного</w:t>
      </w:r>
      <w:r>
        <w:t xml:space="preserve"> </w:t>
      </w:r>
      <w:r w:rsidRPr="00D63759">
        <w:t>водоснабжения</w:t>
      </w:r>
      <w:r>
        <w:t xml:space="preserve">, </w:t>
      </w:r>
      <w:r w:rsidRPr="00896F55">
        <w:rPr>
          <w:color w:val="000000" w:themeColor="text1"/>
        </w:rPr>
        <w:t xml:space="preserve">первичные средства пожаротушения. </w:t>
      </w:r>
    </w:p>
    <w:p w:rsidR="004E3129" w:rsidRPr="00CC5438" w:rsidRDefault="004E3129" w:rsidP="004E3129">
      <w:pPr>
        <w:ind w:firstLine="720"/>
        <w:jc w:val="both"/>
      </w:pPr>
      <w:r w:rsidRPr="00D63759">
        <w:rPr>
          <w:color w:val="000000" w:themeColor="text1"/>
        </w:rPr>
        <w:t xml:space="preserve">Срок исполнения: </w:t>
      </w:r>
      <w:r>
        <w:rPr>
          <w:color w:val="000000" w:themeColor="text1"/>
        </w:rPr>
        <w:t xml:space="preserve"> до 01.09.2018 года.</w:t>
      </w:r>
    </w:p>
    <w:p w:rsidR="004E3129" w:rsidRPr="00CC5438" w:rsidRDefault="004E3129" w:rsidP="004E3129">
      <w:pPr>
        <w:ind w:firstLine="720"/>
        <w:jc w:val="both"/>
      </w:pPr>
      <w:r>
        <w:t>4.</w:t>
      </w:r>
      <w:r w:rsidRPr="00CC5438">
        <w:t xml:space="preserve"> Рекомендовать руководителям организаций всех форм собственности с ночным пребыванием людей:</w:t>
      </w:r>
    </w:p>
    <w:p w:rsidR="004E3129" w:rsidRDefault="004E3129" w:rsidP="004E3129">
      <w:pPr>
        <w:ind w:firstLine="720"/>
        <w:jc w:val="both"/>
      </w:pPr>
      <w:r>
        <w:t>4</w:t>
      </w:r>
      <w:r w:rsidRPr="00CC5438">
        <w:t xml:space="preserve">.1 Ежедневно, в установленное </w:t>
      </w:r>
      <w:r w:rsidRPr="003845E9">
        <w:t>Федеральной</w:t>
      </w:r>
      <w:r w:rsidRPr="00CC5438">
        <w:t xml:space="preserve"> противопожарной службой время</w:t>
      </w:r>
      <w:r>
        <w:t xml:space="preserve">             </w:t>
      </w:r>
      <w:r w:rsidRPr="00CC5438">
        <w:t xml:space="preserve"> (с 18.00 до 22.00), сообщать на центральный пульт пожарной связи (ЦППС) информацию о количестве людей, находящихся на данном объекте по телефонам: 01 или на сотовый те</w:t>
      </w:r>
      <w:r>
        <w:t>лефон: 101.</w:t>
      </w:r>
    </w:p>
    <w:p w:rsidR="004E3129" w:rsidRPr="00D63759" w:rsidRDefault="004E3129" w:rsidP="004E3129">
      <w:pPr>
        <w:ind w:firstLine="720"/>
        <w:jc w:val="both"/>
      </w:pPr>
      <w:r>
        <w:t xml:space="preserve">Срок исполнения: </w:t>
      </w:r>
      <w:r w:rsidRPr="00134390">
        <w:t>постоянно</w:t>
      </w:r>
      <w:r>
        <w:t>.</w:t>
      </w:r>
    </w:p>
    <w:p w:rsidR="004E3129" w:rsidRDefault="004E3129" w:rsidP="004E3129">
      <w:pPr>
        <w:ind w:firstLine="720"/>
        <w:jc w:val="both"/>
      </w:pPr>
      <w:r>
        <w:t>4</w:t>
      </w:r>
      <w:r w:rsidRPr="00D63759">
        <w:t>.2</w:t>
      </w:r>
      <w:r>
        <w:t xml:space="preserve"> </w:t>
      </w:r>
      <w:r w:rsidRPr="00D63759">
        <w:t>Обеспечить наличие на объект</w:t>
      </w:r>
      <w:r>
        <w:t>ах</w:t>
      </w:r>
      <w:r w:rsidRPr="00D63759">
        <w:t xml:space="preserve"> с ночным пребыванием людей </w:t>
      </w:r>
      <w:r>
        <w:t>«</w:t>
      </w:r>
      <w:r w:rsidRPr="00D63759">
        <w:t>Инструкции</w:t>
      </w:r>
      <w:r>
        <w:t xml:space="preserve">            </w:t>
      </w:r>
      <w:r w:rsidRPr="00D63759">
        <w:t xml:space="preserve"> о порядке действий обслуживающего персонала на случай возникновения пожара в дневное и ночное время</w:t>
      </w:r>
      <w:r>
        <w:t>»</w:t>
      </w:r>
      <w:r w:rsidRPr="00D63759">
        <w:t>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4E3129" w:rsidRPr="00D63759" w:rsidRDefault="004E3129" w:rsidP="004E3129">
      <w:pPr>
        <w:ind w:firstLine="720"/>
        <w:jc w:val="both"/>
      </w:pPr>
      <w:r>
        <w:t xml:space="preserve">Срок исполнения: </w:t>
      </w:r>
      <w:r w:rsidRPr="00134390">
        <w:t>постоянно</w:t>
      </w:r>
      <w:r>
        <w:t>.</w:t>
      </w:r>
    </w:p>
    <w:p w:rsidR="004E3129" w:rsidRDefault="004E3129" w:rsidP="004E3129">
      <w:pPr>
        <w:ind w:firstLine="720"/>
        <w:jc w:val="both"/>
      </w:pPr>
      <w:r>
        <w:t>4</w:t>
      </w:r>
      <w:r w:rsidRPr="00CC5438">
        <w:t>.3 Обеспечить исправное состоян</w:t>
      </w:r>
      <w:r>
        <w:t>ие знаков пожарной безопасности.</w:t>
      </w:r>
    </w:p>
    <w:p w:rsidR="004E3129" w:rsidRPr="00D63759" w:rsidRDefault="004E3129" w:rsidP="004E3129">
      <w:pPr>
        <w:ind w:firstLine="720"/>
        <w:jc w:val="both"/>
      </w:pPr>
      <w:r>
        <w:t xml:space="preserve">Срок исполнения: </w:t>
      </w:r>
      <w:r w:rsidRPr="00134390">
        <w:t>постоянно</w:t>
      </w:r>
      <w:r>
        <w:t>.</w:t>
      </w:r>
    </w:p>
    <w:p w:rsidR="004E3129" w:rsidRDefault="004E3129" w:rsidP="004E3129">
      <w:pPr>
        <w:ind w:firstLine="720"/>
        <w:jc w:val="both"/>
      </w:pPr>
      <w:r>
        <w:t>4</w:t>
      </w:r>
      <w:r w:rsidRPr="00CC5438">
        <w:t>.4 Обеспечить исправное состояние имеющихся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</w:t>
      </w:r>
      <w:r>
        <w:t>.</w:t>
      </w:r>
    </w:p>
    <w:p w:rsidR="004E3129" w:rsidRPr="00D63759" w:rsidRDefault="004E3129" w:rsidP="004E3129">
      <w:pPr>
        <w:ind w:firstLine="720"/>
        <w:jc w:val="both"/>
      </w:pPr>
      <w:r>
        <w:t xml:space="preserve">Срок исполнения: </w:t>
      </w:r>
      <w:r w:rsidRPr="00134390">
        <w:t>постоянно</w:t>
      </w:r>
      <w:r>
        <w:t>.</w:t>
      </w:r>
    </w:p>
    <w:p w:rsidR="004E3129" w:rsidRPr="00D63759" w:rsidRDefault="004E3129" w:rsidP="004E3129">
      <w:pPr>
        <w:ind w:firstLine="720"/>
        <w:jc w:val="both"/>
      </w:pPr>
      <w:r>
        <w:t>4</w:t>
      </w:r>
      <w:r w:rsidRPr="00D63759">
        <w:t>.5</w:t>
      </w:r>
      <w:r>
        <w:t xml:space="preserve"> </w:t>
      </w:r>
      <w:r w:rsidRPr="00D63759">
        <w:t>Обозначить указателями направление движения к пожарным гидрантам</w:t>
      </w:r>
      <w:r>
        <w:t xml:space="preserve"> </w:t>
      </w:r>
      <w:r w:rsidRPr="00D63759">
        <w:t>с четко нанесенными цифрами расстояния до их месторасположения.</w:t>
      </w:r>
    </w:p>
    <w:p w:rsidR="004E3129" w:rsidRPr="00D63759" w:rsidRDefault="004E3129" w:rsidP="004E3129">
      <w:pPr>
        <w:ind w:firstLine="720"/>
        <w:jc w:val="both"/>
      </w:pPr>
      <w:r>
        <w:t xml:space="preserve">Срок исполнения: </w:t>
      </w:r>
      <w:r w:rsidRPr="00134390">
        <w:t>постоянно</w:t>
      </w:r>
      <w:r>
        <w:t>.</w:t>
      </w:r>
    </w:p>
    <w:p w:rsidR="004E3129" w:rsidRPr="00CC5438" w:rsidRDefault="004E3129" w:rsidP="004E3129">
      <w:pPr>
        <w:ind w:firstLine="720"/>
        <w:jc w:val="both"/>
      </w:pPr>
      <w:r>
        <w:t>4</w:t>
      </w:r>
      <w:r w:rsidRPr="00CC5438">
        <w:t>.6 Провести разъяснительную работу с проживающими в учреждениях с ночным пребыванием людей:</w:t>
      </w:r>
    </w:p>
    <w:p w:rsidR="004E3129" w:rsidRPr="00CC5438" w:rsidRDefault="004E3129" w:rsidP="004E3129">
      <w:pPr>
        <w:ind w:firstLine="720"/>
        <w:jc w:val="both"/>
      </w:pPr>
      <w:r w:rsidRPr="00CC5438">
        <w:lastRenderedPageBreak/>
        <w:t>- о запрете проведения уборки помещений и стирки одежды с применением бензина, керосина и других легковоспламеняющихся и горючих жидкостей;</w:t>
      </w:r>
    </w:p>
    <w:p w:rsidR="004E3129" w:rsidRPr="00D63759" w:rsidRDefault="004E3129" w:rsidP="004E3129">
      <w:pPr>
        <w:ind w:firstLine="720"/>
        <w:jc w:val="both"/>
      </w:pPr>
      <w:r w:rsidRPr="00D63759">
        <w:t>- о запрете применения пиротехнических изделий;</w:t>
      </w:r>
    </w:p>
    <w:p w:rsidR="004E3129" w:rsidRDefault="004E3129" w:rsidP="004E3129">
      <w:pPr>
        <w:ind w:firstLine="720"/>
        <w:jc w:val="both"/>
      </w:pPr>
      <w:r w:rsidRPr="00CC5438">
        <w:t>- о правилах технической эксплуатации электрообогревателей.</w:t>
      </w:r>
    </w:p>
    <w:p w:rsidR="004E3129" w:rsidRPr="00CC5438" w:rsidRDefault="004E3129" w:rsidP="004E3129">
      <w:pPr>
        <w:ind w:firstLine="720"/>
        <w:jc w:val="both"/>
      </w:pPr>
      <w:r>
        <w:t>Срок исполнения: постоянно</w:t>
      </w:r>
      <w:r w:rsidRPr="00CC5438">
        <w:t>.</w:t>
      </w:r>
    </w:p>
    <w:p w:rsidR="004E3129" w:rsidRDefault="004E3129" w:rsidP="004E3129">
      <w:pPr>
        <w:ind w:firstLine="720"/>
        <w:jc w:val="both"/>
      </w:pPr>
      <w:r>
        <w:t>5.</w:t>
      </w:r>
      <w:r w:rsidRPr="00CC5438">
        <w:t xml:space="preserve"> Директору департамента труда и социального развития Администрации города  Волг</w:t>
      </w:r>
      <w:r>
        <w:t>одонска А.А. Пашко, начальнику у</w:t>
      </w:r>
      <w:r w:rsidRPr="00CC5438">
        <w:t>правления образования г</w:t>
      </w:r>
      <w:r>
        <w:t>.</w:t>
      </w:r>
      <w:r w:rsidRPr="00CC5438">
        <w:t xml:space="preserve"> Волгодон</w:t>
      </w:r>
      <w:r>
        <w:t xml:space="preserve">ска </w:t>
      </w:r>
      <w:r w:rsidRPr="00350AF3">
        <w:t>Т.А.Самсонюк</w:t>
      </w:r>
      <w:r>
        <w:t>, начальнику о</w:t>
      </w:r>
      <w:r w:rsidRPr="00CC5438">
        <w:t xml:space="preserve">тдела культуры города Волгодонска </w:t>
      </w:r>
      <w:r>
        <w:t>Л.В. Пушкиной, начальнику у</w:t>
      </w:r>
      <w:r w:rsidRPr="00CC5438">
        <w:t>правления здравоохранения г</w:t>
      </w:r>
      <w:r>
        <w:t>.</w:t>
      </w:r>
      <w:r w:rsidRPr="00CC5438">
        <w:t xml:space="preserve"> Волгодонска В.Ю. Бачинскому, председателю комитета по физической культуре и спорту города Волгодонска А.И.</w:t>
      </w:r>
      <w:r>
        <w:t xml:space="preserve"> Криводуд</w:t>
      </w:r>
      <w:r w:rsidRPr="00CC5438">
        <w:t xml:space="preserve"> реализовать весь комплекс противопожарных мероприятий, направленных на обеспечение безопасности мест проведения предстоящих праздничных мероприят</w:t>
      </w:r>
      <w:r>
        <w:t>ий с массовым пребыванием людей</w:t>
      </w:r>
      <w:r w:rsidRPr="00CC5438">
        <w:t>.</w:t>
      </w:r>
    </w:p>
    <w:p w:rsidR="004E3129" w:rsidRPr="00CC5438" w:rsidRDefault="004E3129" w:rsidP="004E3129">
      <w:pPr>
        <w:ind w:firstLine="567"/>
        <w:jc w:val="both"/>
      </w:pPr>
      <w:r>
        <w:t xml:space="preserve">  Срок исполнения: до 25.12.2018 года.</w:t>
      </w:r>
    </w:p>
    <w:p w:rsidR="004E3129" w:rsidRDefault="004E3129" w:rsidP="004E3129">
      <w:pPr>
        <w:ind w:firstLine="567"/>
        <w:jc w:val="both"/>
      </w:pPr>
      <w:r>
        <w:t xml:space="preserve">  6. </w:t>
      </w:r>
      <w:r w:rsidRPr="00CC5438">
        <w:t>Рекомендовать</w:t>
      </w:r>
      <w:r>
        <w:t xml:space="preserve"> </w:t>
      </w:r>
      <w:r w:rsidRPr="00CC5438">
        <w:t>комиссии по делам несовершеннолетних и защите их прав Администрации города Волгодонска (далее – КДН и ЗП) с целью проведения информационно-разъяснительной работы с учащимися, проживающими в неблагополучных и многодетных семей, а также семьях, нуждающихся в государственной поддержке,</w:t>
      </w:r>
      <w:r>
        <w:t xml:space="preserve"> п</w:t>
      </w:r>
      <w:r w:rsidRPr="00CC5438">
        <w:t>о вопросам пожарной безопасности и недопущения оставления детей без присмотра</w:t>
      </w:r>
      <w:r>
        <w:t xml:space="preserve"> </w:t>
      </w:r>
      <w:r w:rsidRPr="00CC5438">
        <w:t>в местах, представляющих угрозу жизни и здоровью детей, утвердить состав рабочей группы по организации и проведению профилактики пожаров и предотвращению гибели детей</w:t>
      </w:r>
      <w:r>
        <w:t xml:space="preserve"> </w:t>
      </w:r>
      <w:r w:rsidRPr="00CC5438">
        <w:t xml:space="preserve"> от пожаров на территории города Волгодонска с привлечением сотрудников </w:t>
      </w:r>
      <w:r>
        <w:t>отдела</w:t>
      </w:r>
      <w:r w:rsidRPr="00837989">
        <w:t xml:space="preserve"> надзорной деятельности и профилактической работы по городу Волгодонску УНД и ПР Главного управления МЧС России по Ростовской области</w:t>
      </w:r>
      <w:r w:rsidRPr="00CC5438">
        <w:t xml:space="preserve">, </w:t>
      </w:r>
      <w:r w:rsidRPr="00837989">
        <w:t>ФГКУ «1 отряд ФПС по РО»</w:t>
      </w:r>
      <w:r w:rsidRPr="00CC5438">
        <w:t>, управляющих организаций многоквартирных жилых домов, органов социальной защиты населения и других заинтересованных организаций.</w:t>
      </w:r>
    </w:p>
    <w:p w:rsidR="004E3129" w:rsidRPr="00CC5438" w:rsidRDefault="004E3129" w:rsidP="004E3129">
      <w:pPr>
        <w:ind w:firstLine="567"/>
        <w:jc w:val="both"/>
      </w:pPr>
      <w:r>
        <w:t xml:space="preserve">  Срок исполнения:</w:t>
      </w:r>
      <w:r w:rsidRPr="00CC5438">
        <w:t xml:space="preserve"> до </w:t>
      </w:r>
      <w:r>
        <w:t>15.09.2018 года.</w:t>
      </w:r>
    </w:p>
    <w:p w:rsidR="004E3129" w:rsidRPr="00CC5438" w:rsidRDefault="004E3129" w:rsidP="004E3129">
      <w:pPr>
        <w:jc w:val="both"/>
      </w:pPr>
      <w:r>
        <w:t xml:space="preserve">           7. </w:t>
      </w:r>
      <w:r w:rsidRPr="00CC5438">
        <w:t>Рекомендовать сформированному составу рабочей группы</w:t>
      </w:r>
      <w:r>
        <w:t xml:space="preserve"> </w:t>
      </w:r>
      <w:r w:rsidRPr="00FE36AF">
        <w:t>по организации</w:t>
      </w:r>
      <w:r>
        <w:t xml:space="preserve">                 </w:t>
      </w:r>
      <w:r w:rsidRPr="00FE36AF">
        <w:t xml:space="preserve"> и проведению профилактики пожаров и предотвращению гибели детей от пожаров</w:t>
      </w:r>
      <w:r>
        <w:t xml:space="preserve">                   </w:t>
      </w:r>
      <w:r w:rsidRPr="00FE36AF">
        <w:t xml:space="preserve"> на территории города Волгодонска</w:t>
      </w:r>
      <w:r w:rsidRPr="00CC5438">
        <w:t xml:space="preserve"> провести следующие пожарно-профилактические мероприятия:</w:t>
      </w:r>
    </w:p>
    <w:p w:rsidR="004E3129" w:rsidRDefault="004E3129" w:rsidP="004E3129">
      <w:pPr>
        <w:ind w:firstLine="720"/>
        <w:jc w:val="both"/>
      </w:pPr>
      <w:r>
        <w:t>7</w:t>
      </w:r>
      <w:r w:rsidRPr="00CC5438">
        <w:t>.1 Провести адресные обходы мест проживания неблагополучных и многодетных семей, а также семей, нуждающихся в государственной поддержке, в целях проведения разъяснительной работы о соблюдении требований пожарной безопасности в жилом секторе (в том числе и семей, проживающих в садоводствах города), с вручением каждой семье наглядной агитации</w:t>
      </w:r>
      <w:r>
        <w:t xml:space="preserve">. </w:t>
      </w:r>
    </w:p>
    <w:p w:rsidR="004E3129" w:rsidRPr="00CC5438" w:rsidRDefault="004E3129" w:rsidP="004E3129">
      <w:pPr>
        <w:ind w:firstLine="720"/>
        <w:jc w:val="both"/>
      </w:pPr>
      <w:r>
        <w:t>Срок исполнения:</w:t>
      </w:r>
      <w:r w:rsidRPr="00CC5438">
        <w:t xml:space="preserve"> до 25.12.201</w:t>
      </w:r>
      <w:r>
        <w:t>8 года.</w:t>
      </w:r>
    </w:p>
    <w:p w:rsidR="004E3129" w:rsidRDefault="004E3129" w:rsidP="004E3129">
      <w:pPr>
        <w:ind w:firstLine="720"/>
        <w:jc w:val="both"/>
      </w:pPr>
      <w:r>
        <w:t>7</w:t>
      </w:r>
      <w:r w:rsidRPr="00CC5438">
        <w:t>.2</w:t>
      </w:r>
      <w:r>
        <w:t xml:space="preserve"> </w:t>
      </w:r>
      <w:r w:rsidRPr="00CC5438">
        <w:t>В новы</w:t>
      </w:r>
      <w:r>
        <w:t>е</w:t>
      </w:r>
      <w:r w:rsidRPr="00CC5438">
        <w:t xml:space="preserve"> учебны</w:t>
      </w:r>
      <w:r>
        <w:t xml:space="preserve">е 2018-2019 </w:t>
      </w:r>
      <w:r w:rsidRPr="00CC5438">
        <w:t>г</w:t>
      </w:r>
      <w:r>
        <w:t xml:space="preserve">.г. </w:t>
      </w:r>
      <w:r w:rsidRPr="00CC5438">
        <w:t>провести выступления в школах города с целью доведения до</w:t>
      </w:r>
      <w:r>
        <w:t xml:space="preserve"> учащихся</w:t>
      </w:r>
      <w:r w:rsidRPr="00CC5438">
        <w:t xml:space="preserve"> и родителей требований пожарной безопасности и о необходимости не оставлять детей без присмотра</w:t>
      </w:r>
      <w:r>
        <w:t>.</w:t>
      </w:r>
    </w:p>
    <w:p w:rsidR="004E3129" w:rsidRPr="00CC5438" w:rsidRDefault="004E3129" w:rsidP="004E3129">
      <w:pPr>
        <w:ind w:firstLine="720"/>
        <w:jc w:val="both"/>
      </w:pPr>
      <w:r>
        <w:t>Срок исполнения:</w:t>
      </w:r>
      <w:r w:rsidRPr="00CC5438">
        <w:t xml:space="preserve"> до </w:t>
      </w:r>
      <w:r>
        <w:t>30.05</w:t>
      </w:r>
      <w:r w:rsidRPr="00CC5438">
        <w:t>.201</w:t>
      </w:r>
      <w:r>
        <w:t>9 года.</w:t>
      </w:r>
    </w:p>
    <w:p w:rsidR="004E3129" w:rsidRDefault="004E3129" w:rsidP="004E3129">
      <w:pPr>
        <w:ind w:firstLine="720"/>
        <w:jc w:val="both"/>
      </w:pPr>
      <w:r>
        <w:t>7</w:t>
      </w:r>
      <w:r w:rsidRPr="00CC5438">
        <w:t>.3</w:t>
      </w:r>
      <w:r>
        <w:t xml:space="preserve"> </w:t>
      </w:r>
      <w:r w:rsidRPr="00CC5438">
        <w:t>Провести совещания с разработкой необходимых мер, направленных на снижение количества пожаров, происходящих от детской шалости с огн</w:t>
      </w:r>
      <w:r>
        <w:t>е</w:t>
      </w:r>
      <w:r w:rsidRPr="00CC5438">
        <w:t>м, и</w:t>
      </w:r>
      <w:r>
        <w:t xml:space="preserve"> привитием детям навыков пожаро-</w:t>
      </w:r>
      <w:r w:rsidRPr="00CC5438">
        <w:t>безопасного поведения.</w:t>
      </w:r>
    </w:p>
    <w:p w:rsidR="004E3129" w:rsidRPr="00CC5438" w:rsidRDefault="004E3129" w:rsidP="004E3129">
      <w:pPr>
        <w:ind w:firstLine="720"/>
        <w:jc w:val="both"/>
      </w:pPr>
      <w:r>
        <w:t>Срок исполнения: до 27.11.2018 года.</w:t>
      </w:r>
    </w:p>
    <w:p w:rsidR="004E3129" w:rsidRDefault="004E3129" w:rsidP="004E3129">
      <w:pPr>
        <w:ind w:firstLine="720"/>
        <w:jc w:val="both"/>
      </w:pPr>
      <w:r>
        <w:t>7</w:t>
      </w:r>
      <w:r w:rsidRPr="00CC5438">
        <w:t>.4</w:t>
      </w:r>
      <w:r>
        <w:t xml:space="preserve"> </w:t>
      </w:r>
      <w:r w:rsidRPr="00CC5438">
        <w:t>На постоянной основе организовать выступления на классных собраниях в школах с целью доведения до родителей требований пожарной безопасности и о необходимости не оставлять детей без присмотра.</w:t>
      </w:r>
    </w:p>
    <w:p w:rsidR="004E3129" w:rsidRPr="00CC5438" w:rsidRDefault="004E3129" w:rsidP="004E3129">
      <w:pPr>
        <w:ind w:firstLine="720"/>
        <w:jc w:val="both"/>
      </w:pPr>
      <w:r w:rsidRPr="00FE36AF">
        <w:t xml:space="preserve">Срок исполнения: </w:t>
      </w:r>
      <w:r>
        <w:t>постоянно.</w:t>
      </w:r>
    </w:p>
    <w:p w:rsidR="004E3129" w:rsidRDefault="004E3129" w:rsidP="004E3129">
      <w:pPr>
        <w:ind w:firstLine="720"/>
        <w:jc w:val="both"/>
      </w:pPr>
      <w:r>
        <w:t>7</w:t>
      </w:r>
      <w:r w:rsidRPr="00CC5438">
        <w:t>.5 Информировать Адми</w:t>
      </w:r>
      <w:r>
        <w:t>нистрацию города Волгодонска, У</w:t>
      </w:r>
      <w:r w:rsidRPr="00CC5438">
        <w:t>правлени</w:t>
      </w:r>
      <w:r>
        <w:t>е образования города и отдел</w:t>
      </w:r>
      <w:r w:rsidRPr="003845E9">
        <w:t xml:space="preserve"> надзорной деятельности и профилактической работы по городу Волгодонску УНД и ПР Главного управления МЧС России по Ростовской области</w:t>
      </w:r>
      <w:r>
        <w:t xml:space="preserve"> о </w:t>
      </w:r>
      <w:r>
        <w:lastRenderedPageBreak/>
        <w:t>проведении профилактических мероприятий по предупреждению гибели детей, обеспечению</w:t>
      </w:r>
      <w:r w:rsidRPr="00CC5438">
        <w:t xml:space="preserve"> пожарной безопасности жилого сектора.</w:t>
      </w:r>
    </w:p>
    <w:p w:rsidR="004E3129" w:rsidRPr="00CC5438" w:rsidRDefault="004E3129" w:rsidP="004E3129">
      <w:pPr>
        <w:ind w:firstLine="720"/>
        <w:jc w:val="both"/>
      </w:pPr>
      <w:r w:rsidRPr="00FE36AF">
        <w:t xml:space="preserve">Срок исполнения: </w:t>
      </w:r>
      <w:r>
        <w:t xml:space="preserve"> постоянно.</w:t>
      </w:r>
    </w:p>
    <w:p w:rsidR="004E3129" w:rsidRDefault="004E3129" w:rsidP="004E3129">
      <w:pPr>
        <w:widowControl w:val="0"/>
        <w:ind w:right="425" w:firstLine="720"/>
        <w:rPr>
          <w:color w:val="000000" w:themeColor="text1"/>
        </w:rPr>
      </w:pPr>
      <w:r>
        <w:t xml:space="preserve">8. </w:t>
      </w:r>
      <w:r>
        <w:rPr>
          <w:color w:val="000000" w:themeColor="text1"/>
        </w:rPr>
        <w:t>Контроль за исполнением решения оставляю за собой.</w:t>
      </w:r>
    </w:p>
    <w:p w:rsidR="004E3129" w:rsidRDefault="004E3129" w:rsidP="004E3129">
      <w:pPr>
        <w:ind w:firstLine="720"/>
        <w:jc w:val="both"/>
      </w:pPr>
    </w:p>
    <w:p w:rsidR="004E3129" w:rsidRPr="00010AE6" w:rsidRDefault="004E3129" w:rsidP="004E3129">
      <w:pPr>
        <w:jc w:val="both"/>
      </w:pPr>
    </w:p>
    <w:p w:rsidR="004E3129" w:rsidRDefault="004E3129" w:rsidP="004E3129">
      <w:pPr>
        <w:ind w:firstLine="567"/>
        <w:jc w:val="both"/>
      </w:pPr>
      <w:r>
        <w:t xml:space="preserve"> </w:t>
      </w:r>
    </w:p>
    <w:p w:rsidR="004E3129" w:rsidRDefault="004E3129" w:rsidP="004E3129">
      <w:r>
        <w:t>Председатель КЧС и ПБ города Волгодонска                                                В.П. Мельников</w:t>
      </w:r>
    </w:p>
    <w:p w:rsidR="004E3129" w:rsidRPr="0006370C" w:rsidRDefault="004E3129" w:rsidP="004E3129">
      <w:pPr>
        <w:ind w:right="-1"/>
        <w:rPr>
          <w:sz w:val="23"/>
          <w:szCs w:val="23"/>
        </w:rPr>
      </w:pPr>
    </w:p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Pr="004E3129" w:rsidRDefault="004E3129" w:rsidP="004E3129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0"/>
        </w:rPr>
      </w:pPr>
      <w:r w:rsidRPr="004E3129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4E3129" w:rsidRPr="00484588" w:rsidRDefault="004E3129" w:rsidP="004E3129">
      <w:pPr>
        <w:tabs>
          <w:tab w:val="left" w:pos="9072"/>
        </w:tabs>
        <w:ind w:right="283"/>
        <w:jc w:val="center"/>
      </w:pPr>
      <w:r w:rsidRPr="00484588">
        <w:t>города Волгодонска Ростовской области</w:t>
      </w:r>
    </w:p>
    <w:p w:rsidR="004E3129" w:rsidRPr="00484588" w:rsidRDefault="004E3129" w:rsidP="004E3129">
      <w:pPr>
        <w:tabs>
          <w:tab w:val="left" w:pos="9072"/>
        </w:tabs>
        <w:ind w:right="283"/>
        <w:jc w:val="center"/>
      </w:pPr>
    </w:p>
    <w:p w:rsidR="004E3129" w:rsidRPr="00484588" w:rsidRDefault="004E3129" w:rsidP="004E3129">
      <w:pPr>
        <w:keepNext/>
        <w:tabs>
          <w:tab w:val="left" w:pos="9072"/>
        </w:tabs>
        <w:ind w:right="283"/>
        <w:jc w:val="center"/>
        <w:outlineLvl w:val="0"/>
      </w:pPr>
      <w:r w:rsidRPr="00484588">
        <w:t>Комиссия по предупреждению и ликвидации чрезвычайных</w:t>
      </w:r>
    </w:p>
    <w:p w:rsidR="004E3129" w:rsidRPr="00484588" w:rsidRDefault="004E3129" w:rsidP="004E3129">
      <w:pPr>
        <w:keepNext/>
        <w:tabs>
          <w:tab w:val="left" w:pos="9072"/>
        </w:tabs>
        <w:ind w:right="283"/>
        <w:jc w:val="center"/>
        <w:outlineLvl w:val="0"/>
      </w:pPr>
      <w:r w:rsidRPr="00484588">
        <w:t>ситуаций и обеспечению пожарной безопасности города Волгодонска</w:t>
      </w:r>
    </w:p>
    <w:p w:rsidR="004E3129" w:rsidRPr="00484588" w:rsidRDefault="004E3129" w:rsidP="004E3129">
      <w:pPr>
        <w:tabs>
          <w:tab w:val="left" w:pos="9356"/>
        </w:tabs>
        <w:jc w:val="center"/>
      </w:pPr>
    </w:p>
    <w:p w:rsidR="004E3129" w:rsidRPr="00484588" w:rsidRDefault="004E3129" w:rsidP="004E3129">
      <w:pPr>
        <w:tabs>
          <w:tab w:val="left" w:pos="9356"/>
        </w:tabs>
        <w:jc w:val="center"/>
      </w:pPr>
      <w:r w:rsidRPr="00484588">
        <w:t>РЕШЕНИЕ</w:t>
      </w:r>
      <w:r>
        <w:t xml:space="preserve"> </w:t>
      </w:r>
      <w:r w:rsidRPr="00484588">
        <w:t>№ 1</w:t>
      </w:r>
      <w:r>
        <w:t>7</w:t>
      </w:r>
    </w:p>
    <w:p w:rsidR="004E3129" w:rsidRPr="00484588" w:rsidRDefault="004E3129" w:rsidP="004E3129">
      <w:pPr>
        <w:tabs>
          <w:tab w:val="left" w:pos="9356"/>
        </w:tabs>
        <w:jc w:val="center"/>
      </w:pPr>
    </w:p>
    <w:p w:rsidR="004E3129" w:rsidRPr="00484588" w:rsidRDefault="004E3129" w:rsidP="004E3129">
      <w:pPr>
        <w:ind w:right="-2"/>
        <w:rPr>
          <w:u w:val="single"/>
        </w:rPr>
      </w:pPr>
      <w:r>
        <w:t>17</w:t>
      </w:r>
      <w:r w:rsidRPr="00484588">
        <w:t xml:space="preserve"> августа2018 года                                                                                        </w:t>
      </w:r>
      <w:r>
        <w:t xml:space="preserve">        </w:t>
      </w:r>
      <w:r w:rsidRPr="00484588">
        <w:t xml:space="preserve"> протокол № 6</w:t>
      </w:r>
    </w:p>
    <w:p w:rsidR="004E3129" w:rsidRPr="00484588" w:rsidRDefault="004E3129" w:rsidP="004E3129">
      <w:pPr>
        <w:tabs>
          <w:tab w:val="left" w:pos="9072"/>
        </w:tabs>
        <w:ind w:right="283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204"/>
      </w:tblGrid>
      <w:tr w:rsidR="004E3129" w:rsidRPr="00484588" w:rsidTr="00637E11">
        <w:trPr>
          <w:trHeight w:val="1137"/>
        </w:trPr>
        <w:tc>
          <w:tcPr>
            <w:tcW w:w="6204" w:type="dxa"/>
          </w:tcPr>
          <w:p w:rsidR="004E3129" w:rsidRDefault="004E3129" w:rsidP="00637E11">
            <w:pPr>
              <w:tabs>
                <w:tab w:val="left" w:pos="9072"/>
              </w:tabs>
              <w:ind w:right="-2041"/>
            </w:pPr>
            <w:r w:rsidRPr="00484588">
              <w:t xml:space="preserve">О </w:t>
            </w:r>
            <w:r>
              <w:t>принятии мер к гражданам, не соблюдающим правила</w:t>
            </w:r>
          </w:p>
          <w:p w:rsidR="004E3129" w:rsidRPr="00484588" w:rsidRDefault="004E3129" w:rsidP="00637E11">
            <w:pPr>
              <w:tabs>
                <w:tab w:val="left" w:pos="9072"/>
              </w:tabs>
              <w:ind w:right="-2041"/>
            </w:pPr>
            <w:r>
              <w:t>безопасного пользования газовым оборудованием</w:t>
            </w:r>
          </w:p>
        </w:tc>
      </w:tr>
    </w:tbl>
    <w:p w:rsidR="004E3129" w:rsidRPr="00484588" w:rsidRDefault="004E3129" w:rsidP="004E3129">
      <w:pPr>
        <w:tabs>
          <w:tab w:val="left" w:pos="9072"/>
        </w:tabs>
        <w:ind w:right="283"/>
        <w:rPr>
          <w:b/>
          <w:sz w:val="28"/>
        </w:rPr>
      </w:pPr>
      <w:r w:rsidRPr="00484588">
        <w:rPr>
          <w:b/>
          <w:sz w:val="28"/>
        </w:rPr>
        <w:br w:type="textWrapping" w:clear="all"/>
      </w:r>
    </w:p>
    <w:p w:rsidR="004E3129" w:rsidRPr="004E3129" w:rsidRDefault="004E3129" w:rsidP="004E3129">
      <w:pPr>
        <w:pStyle w:val="1"/>
        <w:shd w:val="clear" w:color="auto" w:fill="FFFFFF"/>
        <w:tabs>
          <w:tab w:val="left" w:pos="9356"/>
        </w:tabs>
        <w:spacing w:after="144" w:line="242" w:lineRule="atLeast"/>
        <w:ind w:right="-2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E31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постановлениями Правительства Российской Федерации от 21.07.2008 № 549  «О порядке поставки газа для обеспечения коммунальных нужд граждан», от 14.05.2013 № 410          «О мерах по обеспечению безопасности при использовании и содержании внутридомового и внутриквартирного газового оборудования», комиссия по предупреждению и ликвидации чрезвычайных ситуаций и обеспечению пожарной безопасности города</w:t>
      </w:r>
    </w:p>
    <w:p w:rsidR="004E3129" w:rsidRPr="00AD6296" w:rsidRDefault="004E3129" w:rsidP="004E3129">
      <w:pPr>
        <w:ind w:firstLine="709"/>
        <w:jc w:val="both"/>
      </w:pPr>
    </w:p>
    <w:p w:rsidR="004E3129" w:rsidRPr="00484588" w:rsidRDefault="004E3129" w:rsidP="004E3129">
      <w:r w:rsidRPr="00484588">
        <w:t>РЕШАЕТ:</w:t>
      </w:r>
    </w:p>
    <w:p w:rsidR="004E3129" w:rsidRPr="00484588" w:rsidRDefault="004E3129" w:rsidP="004E3129"/>
    <w:p w:rsidR="004E3129" w:rsidRPr="000607C0" w:rsidRDefault="004E3129" w:rsidP="004E3129">
      <w:pPr>
        <w:tabs>
          <w:tab w:val="left" w:pos="709"/>
        </w:tabs>
        <w:jc w:val="both"/>
      </w:pPr>
      <w:r w:rsidRPr="00484588">
        <w:tab/>
      </w:r>
      <w:r w:rsidRPr="000607C0">
        <w:t xml:space="preserve">1. </w:t>
      </w:r>
      <w:r>
        <w:t>Секретарю КЧС и ПБ города Волгодонска Т.В. Федоровой подготовить и н</w:t>
      </w:r>
      <w:r w:rsidRPr="000607C0">
        <w:t>аправить письмо начальнику Межмуниципального управления Министерства внутренних дел России «Волгодонское»</w:t>
      </w:r>
      <w:r>
        <w:t xml:space="preserve"> </w:t>
      </w:r>
      <w:r w:rsidRPr="000607C0">
        <w:t>Ю.И. Мариненко о необходимости усиления работы участковых уполномоченных полиции по квартирам, в которых проживают асоциальные граждане во избежание несчастных случаев при пользовании газа в быту:</w:t>
      </w:r>
    </w:p>
    <w:p w:rsidR="004E3129" w:rsidRPr="00484588" w:rsidRDefault="004E3129" w:rsidP="004E3129">
      <w:pPr>
        <w:tabs>
          <w:tab w:val="left" w:pos="720"/>
        </w:tabs>
        <w:jc w:val="both"/>
      </w:pPr>
      <w:r w:rsidRPr="00484588">
        <w:tab/>
        <w:t xml:space="preserve">Срок исполнения: </w:t>
      </w:r>
      <w:r>
        <w:t>10</w:t>
      </w:r>
      <w:r w:rsidRPr="00484588">
        <w:t>.0</w:t>
      </w:r>
      <w:r>
        <w:t>9</w:t>
      </w:r>
      <w:r w:rsidRPr="00484588">
        <w:t>.201</w:t>
      </w:r>
      <w:r>
        <w:t>8</w:t>
      </w:r>
      <w:r w:rsidRPr="00484588">
        <w:t xml:space="preserve"> г.</w:t>
      </w:r>
    </w:p>
    <w:p w:rsidR="004E3129" w:rsidRPr="00484588" w:rsidRDefault="004E3129" w:rsidP="004E3129">
      <w:pPr>
        <w:jc w:val="both"/>
      </w:pPr>
      <w:r w:rsidRPr="00484588">
        <w:tab/>
        <w:t>2</w:t>
      </w:r>
      <w:r>
        <w:t xml:space="preserve">. </w:t>
      </w:r>
      <w:r w:rsidRPr="00484588">
        <w:t xml:space="preserve"> Рекомендовать руководителям </w:t>
      </w:r>
      <w:r>
        <w:t>управляющих компаний</w:t>
      </w:r>
      <w:r w:rsidRPr="00484588">
        <w:t>:</w:t>
      </w:r>
    </w:p>
    <w:p w:rsidR="004E3129" w:rsidRDefault="004E3129" w:rsidP="004E3129">
      <w:pPr>
        <w:ind w:firstLine="720"/>
        <w:jc w:val="both"/>
      </w:pPr>
      <w:r w:rsidRPr="00484588">
        <w:t xml:space="preserve">2.1 </w:t>
      </w:r>
      <w:r>
        <w:t>Составить списки лиц, представляющих потенциальную угрозу проживающим гражданам в многоквартирных домах (далее по тексту:</w:t>
      </w:r>
      <w:r w:rsidRPr="000178D6">
        <w:t xml:space="preserve"> </w:t>
      </w:r>
      <w:r>
        <w:t>МКД), которые злоупотребляют спиртными напитками, употребляют наркотические вещества, состоят на учете в психоневрологическом диспансере и т.п.</w:t>
      </w:r>
    </w:p>
    <w:p w:rsidR="004E3129" w:rsidRDefault="004E3129" w:rsidP="004E3129">
      <w:pPr>
        <w:ind w:firstLine="720"/>
        <w:jc w:val="both"/>
      </w:pPr>
      <w:r w:rsidRPr="00484588">
        <w:t>Срок исполнения:</w:t>
      </w:r>
      <w:r>
        <w:t xml:space="preserve"> 15</w:t>
      </w:r>
      <w:r w:rsidRPr="00484588">
        <w:t>.0</w:t>
      </w:r>
      <w:r>
        <w:t>9</w:t>
      </w:r>
      <w:r w:rsidRPr="00484588">
        <w:t>.201</w:t>
      </w:r>
      <w:r>
        <w:t>8</w:t>
      </w:r>
      <w:r w:rsidRPr="00484588">
        <w:t xml:space="preserve"> г.</w:t>
      </w:r>
    </w:p>
    <w:p w:rsidR="004E3129" w:rsidRPr="000607C0" w:rsidRDefault="004E3129" w:rsidP="004E3129">
      <w:pPr>
        <w:ind w:firstLine="720"/>
        <w:jc w:val="both"/>
      </w:pPr>
      <w:r w:rsidRPr="000607C0">
        <w:t xml:space="preserve">2.2 Направить списки </w:t>
      </w:r>
      <w:r>
        <w:t>лиц, представляющих потенциальную угрозу проживающим гражданам в МКД,</w:t>
      </w:r>
      <w:r w:rsidRPr="000607C0">
        <w:t xml:space="preserve"> участковым уполномоченным Межмуниципального управления Министерства внутренних дел России «Волгодонское»</w:t>
      </w:r>
      <w:r>
        <w:t>,</w:t>
      </w:r>
      <w:r w:rsidRPr="000607C0">
        <w:t xml:space="preserve"> в филиал ПАО «Газпром газораспределение Ростов-на-Дону» в г. Волгодонске, </w:t>
      </w:r>
      <w:r>
        <w:t xml:space="preserve">в </w:t>
      </w:r>
      <w:r w:rsidRPr="000607C0">
        <w:t>муниципальное</w:t>
      </w:r>
      <w:r>
        <w:t xml:space="preserve"> казенное</w:t>
      </w:r>
      <w:r w:rsidRPr="000607C0">
        <w:t xml:space="preserve"> учреждени</w:t>
      </w:r>
      <w:r>
        <w:t>е</w:t>
      </w:r>
      <w:r w:rsidRPr="000607C0">
        <w:t xml:space="preserve"> «Департамент строительства и городского хозяйства»</w:t>
      </w:r>
      <w:r>
        <w:t>.</w:t>
      </w:r>
    </w:p>
    <w:p w:rsidR="004E3129" w:rsidRPr="000607C0" w:rsidRDefault="004E3129" w:rsidP="004E3129">
      <w:pPr>
        <w:ind w:firstLine="720"/>
        <w:jc w:val="both"/>
      </w:pPr>
      <w:r w:rsidRPr="000607C0">
        <w:t>Срок исполнения: 20.09.2018 г.</w:t>
      </w:r>
    </w:p>
    <w:p w:rsidR="004E3129" w:rsidRDefault="004E3129" w:rsidP="004E3129">
      <w:pPr>
        <w:ind w:firstLine="720"/>
        <w:jc w:val="both"/>
      </w:pPr>
      <w:r>
        <w:t xml:space="preserve">2.3 Взять на контроль и проводить наблюдение за лицами, представляющими потенциальную угрозу проживающим гражданам в МКД. </w:t>
      </w:r>
    </w:p>
    <w:p w:rsidR="004E3129" w:rsidRDefault="004E3129" w:rsidP="004E3129">
      <w:pPr>
        <w:ind w:firstLine="720"/>
        <w:jc w:val="both"/>
      </w:pPr>
      <w:r w:rsidRPr="00484588">
        <w:t>Срок исполнения:</w:t>
      </w:r>
      <w:r>
        <w:t xml:space="preserve"> постоянно</w:t>
      </w:r>
      <w:r w:rsidRPr="00484588">
        <w:t>.</w:t>
      </w:r>
    </w:p>
    <w:p w:rsidR="004E3129" w:rsidRDefault="004E3129" w:rsidP="004E3129">
      <w:pPr>
        <w:ind w:firstLine="720"/>
        <w:jc w:val="both"/>
      </w:pPr>
      <w:r>
        <w:t xml:space="preserve">2.4  Совместно с представителями </w:t>
      </w:r>
      <w:r w:rsidRPr="000607C0">
        <w:t>филиал</w:t>
      </w:r>
      <w:r>
        <w:t>а</w:t>
      </w:r>
      <w:r w:rsidRPr="000607C0">
        <w:t xml:space="preserve"> ПАО «Газпром газораспределение Ростов-на-Дону» в г. Волгодонске</w:t>
      </w:r>
      <w:r>
        <w:t xml:space="preserve"> составить графики инструктажей и бесед с лицами, представляющими потенциальную угрозу проживающим гражданам в МКД. Направить </w:t>
      </w:r>
      <w:r>
        <w:lastRenderedPageBreak/>
        <w:t xml:space="preserve">графики в </w:t>
      </w:r>
      <w:r w:rsidRPr="000607C0">
        <w:t>муниципальное</w:t>
      </w:r>
      <w:r>
        <w:t xml:space="preserve"> казенное</w:t>
      </w:r>
      <w:r w:rsidRPr="000607C0">
        <w:t xml:space="preserve"> учреждени</w:t>
      </w:r>
      <w:r>
        <w:t>е</w:t>
      </w:r>
      <w:r w:rsidRPr="000607C0">
        <w:t xml:space="preserve"> «Департамент строительства и городского хозяйства»</w:t>
      </w:r>
      <w:r>
        <w:t>.</w:t>
      </w:r>
    </w:p>
    <w:p w:rsidR="004E3129" w:rsidRDefault="004E3129" w:rsidP="004E3129">
      <w:pPr>
        <w:ind w:firstLine="720"/>
        <w:jc w:val="both"/>
      </w:pPr>
      <w:r>
        <w:t xml:space="preserve">Срок исполнения: до 01.10.2018 г. </w:t>
      </w:r>
    </w:p>
    <w:p w:rsidR="004E3129" w:rsidRDefault="004E3129" w:rsidP="004E3129">
      <w:pPr>
        <w:ind w:firstLine="720"/>
        <w:jc w:val="both"/>
      </w:pPr>
      <w:r>
        <w:t xml:space="preserve">2.5 Совместно с представителями </w:t>
      </w:r>
      <w:r w:rsidRPr="000607C0">
        <w:t>филиал</w:t>
      </w:r>
      <w:r>
        <w:t>а</w:t>
      </w:r>
      <w:r w:rsidRPr="000607C0">
        <w:t xml:space="preserve"> ПАО «Газпром газораспределение Ростов-на-Дону» в г. Волгодонске</w:t>
      </w:r>
      <w:r>
        <w:t xml:space="preserve"> проводить инструктажи и беседы с вручением памяток под роспись с лицами, представляющими потенциальную угрозу проживающим гражданам в МКД.</w:t>
      </w:r>
    </w:p>
    <w:p w:rsidR="004E3129" w:rsidRPr="00484588" w:rsidRDefault="004E3129" w:rsidP="004E3129">
      <w:pPr>
        <w:tabs>
          <w:tab w:val="left" w:pos="720"/>
        </w:tabs>
        <w:jc w:val="both"/>
      </w:pPr>
      <w:r>
        <w:t xml:space="preserve">            </w:t>
      </w:r>
      <w:r w:rsidRPr="00484588">
        <w:t>Срок исполнения:</w:t>
      </w:r>
      <w:r>
        <w:t xml:space="preserve"> в соответствии с графиками</w:t>
      </w:r>
      <w:r w:rsidRPr="00484588">
        <w:t>.</w:t>
      </w:r>
    </w:p>
    <w:p w:rsidR="004E3129" w:rsidRDefault="004E3129" w:rsidP="004E3129">
      <w:pPr>
        <w:ind w:firstLine="720"/>
        <w:jc w:val="both"/>
      </w:pPr>
      <w:r>
        <w:t>2.6 Проводить совещания со старшими по дому по вопросу контроля за лицами, представляющими потенциальную угрозу проживающим гражданам в МКД.</w:t>
      </w:r>
    </w:p>
    <w:p w:rsidR="004E3129" w:rsidRDefault="004E3129" w:rsidP="004E3129">
      <w:pPr>
        <w:ind w:firstLine="720"/>
        <w:jc w:val="both"/>
      </w:pPr>
      <w:r w:rsidRPr="00484588">
        <w:t xml:space="preserve">Срок исполнения: </w:t>
      </w:r>
      <w:r>
        <w:t>ежеквартально</w:t>
      </w:r>
      <w:r w:rsidRPr="00484588">
        <w:t>.</w:t>
      </w:r>
    </w:p>
    <w:p w:rsidR="004E3129" w:rsidRDefault="004E3129" w:rsidP="004E3129">
      <w:pPr>
        <w:ind w:firstLine="720"/>
        <w:jc w:val="both"/>
      </w:pPr>
      <w:r>
        <w:t>3. М</w:t>
      </w:r>
      <w:r w:rsidRPr="000607C0">
        <w:t>униципально</w:t>
      </w:r>
      <w:r>
        <w:t>му казенному</w:t>
      </w:r>
      <w:r w:rsidRPr="000607C0">
        <w:t xml:space="preserve"> учреждени</w:t>
      </w:r>
      <w:r>
        <w:t>ю</w:t>
      </w:r>
      <w:r w:rsidRPr="000607C0">
        <w:t xml:space="preserve"> «Департамент строительства и городского хозяйства»</w:t>
      </w:r>
      <w:r>
        <w:t xml:space="preserve"> направить отчет о результатах работы управляющих компаний с лицами, представляющими потенциальную угрозу проживающим гражданам в МКД секретарю КЧС и ПБ города Волгодонска.</w:t>
      </w:r>
    </w:p>
    <w:p w:rsidR="004E3129" w:rsidRPr="00484588" w:rsidRDefault="004E3129" w:rsidP="004E3129">
      <w:pPr>
        <w:tabs>
          <w:tab w:val="left" w:pos="720"/>
        </w:tabs>
        <w:jc w:val="both"/>
      </w:pPr>
      <w:r>
        <w:t xml:space="preserve">            </w:t>
      </w:r>
      <w:r w:rsidRPr="00484588">
        <w:t>Срок исполнения:</w:t>
      </w:r>
      <w:r>
        <w:t xml:space="preserve"> до 01.11.2018 г.</w:t>
      </w:r>
    </w:p>
    <w:p w:rsidR="004E3129" w:rsidRDefault="004E3129" w:rsidP="004E3129">
      <w:pPr>
        <w:widowControl w:val="0"/>
        <w:ind w:right="425" w:firstLine="720"/>
        <w:rPr>
          <w:color w:val="000000" w:themeColor="text1"/>
        </w:rPr>
      </w:pPr>
      <w:r>
        <w:t xml:space="preserve">4. </w:t>
      </w:r>
      <w:r>
        <w:rPr>
          <w:color w:val="000000" w:themeColor="text1"/>
        </w:rPr>
        <w:t>Контроль за исполнением решения оставляю за собой.</w:t>
      </w:r>
    </w:p>
    <w:p w:rsidR="004E3129" w:rsidRPr="00484588" w:rsidRDefault="004E3129" w:rsidP="004E3129">
      <w:pPr>
        <w:ind w:firstLine="720"/>
        <w:jc w:val="both"/>
      </w:pPr>
    </w:p>
    <w:p w:rsidR="004E3129" w:rsidRPr="00484588" w:rsidRDefault="004E3129" w:rsidP="004E3129"/>
    <w:p w:rsidR="004E3129" w:rsidRPr="00484588" w:rsidRDefault="004E3129" w:rsidP="004E3129"/>
    <w:p w:rsidR="004E3129" w:rsidRDefault="004E3129" w:rsidP="004E3129">
      <w:r>
        <w:t>П</w:t>
      </w:r>
      <w:r w:rsidRPr="00484588">
        <w:t>редседател</w:t>
      </w:r>
      <w:r>
        <w:t>ь</w:t>
      </w:r>
      <w:r w:rsidRPr="00484588">
        <w:t xml:space="preserve"> КЧС и ПБ города Волгодонска                </w:t>
      </w:r>
      <w:r>
        <w:t xml:space="preserve">                         </w:t>
      </w:r>
      <w:r w:rsidRPr="00484588">
        <w:t xml:space="preserve">         </w:t>
      </w:r>
      <w:r>
        <w:t>В.П. Мельников</w:t>
      </w:r>
    </w:p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Pr="00862725" w:rsidRDefault="004E3129" w:rsidP="004E3129">
      <w:pPr>
        <w:pStyle w:val="3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                                                      </w:t>
      </w:r>
      <w:r w:rsidRPr="004E3129">
        <w:rPr>
          <w:rFonts w:ascii="Times New Roman" w:hAnsi="Times New Roman"/>
          <w:b w:val="0"/>
          <w:color w:val="000000" w:themeColor="text1"/>
        </w:rPr>
        <w:t xml:space="preserve">АДМИНИСТРАЦИЯ                           </w:t>
      </w:r>
      <w:r>
        <w:rPr>
          <w:rFonts w:ascii="Times New Roman" w:hAnsi="Times New Roman"/>
          <w:b w:val="0"/>
        </w:rPr>
        <w:t xml:space="preserve">                        </w:t>
      </w:r>
      <w:r w:rsidRPr="00477910">
        <w:rPr>
          <w:rFonts w:ascii="Times New Roman" w:hAnsi="Times New Roman"/>
          <w:b w:val="0"/>
          <w:i/>
          <w:color w:val="FFFEFF" w:themeColor="background1"/>
          <w:sz w:val="20"/>
        </w:rPr>
        <w:t>Проект</w:t>
      </w:r>
    </w:p>
    <w:p w:rsidR="004E3129" w:rsidRPr="00862725" w:rsidRDefault="004E3129" w:rsidP="004E3129">
      <w:pPr>
        <w:tabs>
          <w:tab w:val="left" w:pos="9072"/>
        </w:tabs>
        <w:ind w:right="283"/>
        <w:jc w:val="center"/>
      </w:pPr>
      <w:r w:rsidRPr="00862725">
        <w:t>города Волгодонска Ростовской области</w:t>
      </w:r>
    </w:p>
    <w:p w:rsidR="004E3129" w:rsidRPr="00862725" w:rsidRDefault="004E3129" w:rsidP="004E3129">
      <w:pPr>
        <w:tabs>
          <w:tab w:val="left" w:pos="9356"/>
        </w:tabs>
        <w:jc w:val="center"/>
      </w:pPr>
    </w:p>
    <w:p w:rsidR="004E3129" w:rsidRPr="00862725" w:rsidRDefault="004E3129" w:rsidP="004E3129">
      <w:pPr>
        <w:keepNext/>
        <w:tabs>
          <w:tab w:val="left" w:pos="9072"/>
        </w:tabs>
        <w:ind w:right="283"/>
        <w:jc w:val="center"/>
        <w:outlineLvl w:val="0"/>
      </w:pPr>
      <w:r w:rsidRPr="00862725">
        <w:t>Комиссия по предупреждению и ликвидации чрезвычайных</w:t>
      </w:r>
    </w:p>
    <w:p w:rsidR="004E3129" w:rsidRPr="00862725" w:rsidRDefault="004E3129" w:rsidP="004E3129">
      <w:pPr>
        <w:keepNext/>
        <w:tabs>
          <w:tab w:val="left" w:pos="9072"/>
        </w:tabs>
        <w:ind w:right="283"/>
        <w:jc w:val="center"/>
        <w:outlineLvl w:val="0"/>
      </w:pPr>
      <w:r w:rsidRPr="00862725">
        <w:t>ситуаций и обеспечению пожарной безопасности</w:t>
      </w:r>
      <w:r>
        <w:t xml:space="preserve"> </w:t>
      </w:r>
      <w:r w:rsidRPr="00862725">
        <w:t>города Волгодонска</w:t>
      </w:r>
    </w:p>
    <w:p w:rsidR="004E3129" w:rsidRPr="00862725" w:rsidRDefault="004E3129" w:rsidP="004E3129">
      <w:pPr>
        <w:tabs>
          <w:tab w:val="left" w:pos="9356"/>
        </w:tabs>
        <w:jc w:val="center"/>
      </w:pPr>
    </w:p>
    <w:p w:rsidR="004E3129" w:rsidRPr="00862725" w:rsidRDefault="004E3129" w:rsidP="004E3129">
      <w:pPr>
        <w:tabs>
          <w:tab w:val="left" w:pos="9356"/>
        </w:tabs>
        <w:jc w:val="center"/>
      </w:pPr>
      <w:r w:rsidRPr="00862725">
        <w:t>РЕШЕНИЕ № 1</w:t>
      </w:r>
      <w:r>
        <w:t>8</w:t>
      </w:r>
    </w:p>
    <w:p w:rsidR="004E3129" w:rsidRPr="00862725" w:rsidRDefault="004E3129" w:rsidP="004E3129">
      <w:pPr>
        <w:ind w:right="-2"/>
        <w:rPr>
          <w:u w:val="single"/>
        </w:rPr>
      </w:pPr>
      <w:r>
        <w:t>17</w:t>
      </w:r>
      <w:r w:rsidRPr="00862725">
        <w:t xml:space="preserve"> августа 2018 года                                                                                                 протокол № 6</w:t>
      </w:r>
    </w:p>
    <w:p w:rsidR="004E3129" w:rsidRPr="00827ED3" w:rsidRDefault="004E3129" w:rsidP="004E3129">
      <w:pPr>
        <w:tabs>
          <w:tab w:val="left" w:pos="9072"/>
        </w:tabs>
        <w:ind w:right="-1"/>
        <w:rPr>
          <w:b/>
        </w:rPr>
      </w:pPr>
    </w:p>
    <w:p w:rsidR="004E3129" w:rsidRDefault="004E3129" w:rsidP="004E3129">
      <w:pPr>
        <w:tabs>
          <w:tab w:val="left" w:pos="9072"/>
        </w:tabs>
        <w:ind w:right="283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264"/>
      </w:tblGrid>
      <w:tr w:rsidR="004E3129" w:rsidRPr="00C72EAC" w:rsidTr="00637E11">
        <w:trPr>
          <w:trHeight w:val="804"/>
        </w:trPr>
        <w:tc>
          <w:tcPr>
            <w:tcW w:w="6264" w:type="dxa"/>
          </w:tcPr>
          <w:p w:rsidR="004E3129" w:rsidRPr="00687D7C" w:rsidRDefault="004E3129" w:rsidP="00637E11">
            <w:r w:rsidRPr="00687D7C">
              <w:t xml:space="preserve">О проведении городских соревнований  </w:t>
            </w:r>
          </w:p>
          <w:p w:rsidR="004E3129" w:rsidRPr="00687D7C" w:rsidRDefault="004E3129" w:rsidP="00637E11">
            <w:r w:rsidRPr="00687D7C">
              <w:t xml:space="preserve">постов радиационного,  химического и </w:t>
            </w:r>
          </w:p>
          <w:p w:rsidR="004E3129" w:rsidRPr="00DC6028" w:rsidRDefault="004E3129" w:rsidP="00637E11">
            <w:pPr>
              <w:tabs>
                <w:tab w:val="left" w:pos="9072"/>
              </w:tabs>
              <w:ind w:right="-2041"/>
            </w:pPr>
            <w:r w:rsidRPr="00687D7C">
              <w:t>биологического наблюдения</w:t>
            </w:r>
          </w:p>
        </w:tc>
      </w:tr>
    </w:tbl>
    <w:p w:rsidR="004E3129" w:rsidRPr="009C2999" w:rsidRDefault="004E3129" w:rsidP="004E3129">
      <w:pPr>
        <w:tabs>
          <w:tab w:val="left" w:pos="9072"/>
        </w:tabs>
        <w:ind w:right="283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4E3129" w:rsidRPr="00687D7C" w:rsidRDefault="004E3129" w:rsidP="004E3129">
      <w:pPr>
        <w:ind w:firstLine="708"/>
        <w:jc w:val="both"/>
      </w:pPr>
      <w:r w:rsidRPr="00687D7C">
        <w:t>В соответствии с федеральным</w:t>
      </w:r>
      <w:r>
        <w:t xml:space="preserve">и законами от 12.02.1998 № 28-ФЗ </w:t>
      </w:r>
      <w:r w:rsidRPr="00687D7C">
        <w:t>«О гражданской обороне», от 21.12.</w:t>
      </w:r>
      <w:r>
        <w:t>19</w:t>
      </w:r>
      <w:r w:rsidRPr="00687D7C">
        <w:t>94 № 68-ФЗ «О защите населения и территорий от чрезвычайных ситуаций природного и техногенного характера», Уставом муниципального об</w:t>
      </w:r>
      <w:r>
        <w:t>разования «Город Волгодонск», П</w:t>
      </w:r>
      <w:r w:rsidRPr="00687D7C">
        <w:t xml:space="preserve">ланом основных мероприятий города Волгодонска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>
        <w:t>2018 год</w:t>
      </w:r>
      <w:r w:rsidRPr="00687D7C">
        <w:t xml:space="preserve"> и в целях подготовки постов радиационного, химического и биологического наблюдения</w:t>
      </w:r>
      <w:r>
        <w:t xml:space="preserve"> </w:t>
      </w:r>
      <w:r w:rsidRPr="00475404">
        <w:t xml:space="preserve">комиссия по предупреждению и ликвидации чрезвычайных ситуаций </w:t>
      </w:r>
      <w:r>
        <w:t xml:space="preserve">                </w:t>
      </w:r>
      <w:r w:rsidRPr="00475404">
        <w:t>и обеспечению пожарной безопасности города</w:t>
      </w:r>
    </w:p>
    <w:p w:rsidR="004E3129" w:rsidRPr="00687D7C" w:rsidRDefault="004E3129" w:rsidP="004E3129"/>
    <w:p w:rsidR="004E3129" w:rsidRDefault="004E3129" w:rsidP="004E3129">
      <w:r>
        <w:t>РЕШАЕТ:</w:t>
      </w:r>
    </w:p>
    <w:p w:rsidR="004E3129" w:rsidRPr="00687D7C" w:rsidRDefault="004E3129" w:rsidP="004E3129"/>
    <w:p w:rsidR="004E3129" w:rsidRDefault="004E3129" w:rsidP="004E3129">
      <w:pPr>
        <w:pStyle w:val="af1"/>
        <w:ind w:firstLine="709"/>
        <w:jc w:val="both"/>
      </w:pPr>
      <w:r w:rsidRPr="00E747BB">
        <w:t>1</w:t>
      </w:r>
      <w:r>
        <w:t xml:space="preserve">. </w:t>
      </w:r>
      <w:r w:rsidRPr="00E747BB">
        <w:t xml:space="preserve">Провести городские соревнования постов радиационного, химического </w:t>
      </w:r>
      <w:r>
        <w:t xml:space="preserve">                    </w:t>
      </w:r>
      <w:r w:rsidRPr="00E747BB">
        <w:t>и биологического наблюдения на территории городского сквера «Юность».</w:t>
      </w:r>
    </w:p>
    <w:p w:rsidR="004E3129" w:rsidRPr="00E747BB" w:rsidRDefault="004E3129" w:rsidP="004E3129">
      <w:pPr>
        <w:pStyle w:val="af1"/>
        <w:ind w:firstLine="709"/>
        <w:jc w:val="both"/>
      </w:pPr>
      <w:r>
        <w:t xml:space="preserve">Срок исполнения: </w:t>
      </w:r>
      <w:r w:rsidRPr="00E747BB">
        <w:t>0</w:t>
      </w:r>
      <w:r>
        <w:t>7.09.</w:t>
      </w:r>
      <w:r w:rsidRPr="00E747BB">
        <w:t>201</w:t>
      </w:r>
      <w:r>
        <w:t>8</w:t>
      </w:r>
      <w:r w:rsidRPr="00E747BB">
        <w:t xml:space="preserve"> года</w:t>
      </w:r>
      <w:r>
        <w:t>.</w:t>
      </w:r>
    </w:p>
    <w:p w:rsidR="004E3129" w:rsidRPr="00E747BB" w:rsidRDefault="004E3129" w:rsidP="004E3129">
      <w:pPr>
        <w:pStyle w:val="af1"/>
        <w:ind w:firstLine="709"/>
        <w:jc w:val="both"/>
      </w:pPr>
      <w:r w:rsidRPr="00E747BB">
        <w:t>2</w:t>
      </w:r>
      <w:r>
        <w:t xml:space="preserve">. </w:t>
      </w:r>
      <w:r w:rsidRPr="00E747BB">
        <w:t>Утвердить:</w:t>
      </w:r>
    </w:p>
    <w:p w:rsidR="004E3129" w:rsidRPr="00E747BB" w:rsidRDefault="004E3129" w:rsidP="004E3129">
      <w:pPr>
        <w:pStyle w:val="af1"/>
        <w:ind w:firstLine="709"/>
        <w:jc w:val="both"/>
      </w:pPr>
      <w:r w:rsidRPr="00E747BB">
        <w:t>2.</w:t>
      </w:r>
      <w:r>
        <w:t xml:space="preserve">1 </w:t>
      </w:r>
      <w:r w:rsidRPr="00E747BB">
        <w:t xml:space="preserve">Положение о городских соревнованиях постов радиационного, химического </w:t>
      </w:r>
      <w:r>
        <w:t xml:space="preserve">         </w:t>
      </w:r>
      <w:r w:rsidRPr="00E747BB">
        <w:t>и биологического наблюдения (</w:t>
      </w:r>
      <w:r>
        <w:t>п</w:t>
      </w:r>
      <w:r w:rsidRPr="00E747BB">
        <w:t xml:space="preserve">риложение 1). </w:t>
      </w:r>
    </w:p>
    <w:p w:rsidR="004E3129" w:rsidRPr="00E747BB" w:rsidRDefault="004E3129" w:rsidP="004E3129">
      <w:pPr>
        <w:pStyle w:val="af1"/>
        <w:ind w:firstLine="709"/>
        <w:jc w:val="both"/>
      </w:pPr>
      <w:r w:rsidRPr="00E747BB">
        <w:t>2.2</w:t>
      </w:r>
      <w:r>
        <w:t xml:space="preserve"> </w:t>
      </w:r>
      <w:r w:rsidRPr="00E747BB">
        <w:t>Список предприятий, организаций и учреждений города Волгодонска, участвующих в городских соревнованиях постов радиационного, химического и биологического наблюдения (</w:t>
      </w:r>
      <w:r>
        <w:t>п</w:t>
      </w:r>
      <w:r w:rsidRPr="00E747BB">
        <w:t xml:space="preserve">риложение 2).         </w:t>
      </w:r>
    </w:p>
    <w:p w:rsidR="004E3129" w:rsidRPr="00E747BB" w:rsidRDefault="004E3129" w:rsidP="004E3129">
      <w:pPr>
        <w:pStyle w:val="af1"/>
        <w:ind w:firstLine="709"/>
        <w:jc w:val="both"/>
      </w:pPr>
      <w:r w:rsidRPr="00E747BB">
        <w:t>3</w:t>
      </w:r>
      <w:r>
        <w:t xml:space="preserve">. </w:t>
      </w:r>
      <w:r w:rsidRPr="00E747BB">
        <w:t xml:space="preserve">Рекомендовать руководителям предприятий, организаций и учреждений города Волгодонска, участвующих в городских соревнованиях постов радиационного, химического и биологического наблюдения:           </w:t>
      </w:r>
    </w:p>
    <w:p w:rsidR="004E3129" w:rsidRDefault="004E3129" w:rsidP="004E3129">
      <w:pPr>
        <w:pStyle w:val="af1"/>
        <w:ind w:firstLine="709"/>
        <w:jc w:val="both"/>
      </w:pPr>
      <w:r w:rsidRPr="00E747BB">
        <w:t>3.1</w:t>
      </w:r>
      <w:r>
        <w:t xml:space="preserve"> </w:t>
      </w:r>
      <w:r w:rsidRPr="00E747BB">
        <w:t>Организовать в подведомственной организации</w:t>
      </w:r>
      <w:r>
        <w:t xml:space="preserve"> </w:t>
      </w:r>
      <w:r w:rsidRPr="00E747BB">
        <w:t>2-3 дневные сборы с личным составом постов радиационного, химического и биологического наблюдения</w:t>
      </w:r>
      <w:r>
        <w:t>.</w:t>
      </w:r>
    </w:p>
    <w:p w:rsidR="004E3129" w:rsidRPr="00E747BB" w:rsidRDefault="004E3129" w:rsidP="004E3129">
      <w:pPr>
        <w:pStyle w:val="af1"/>
        <w:ind w:firstLine="709"/>
        <w:jc w:val="both"/>
      </w:pPr>
      <w:r>
        <w:t xml:space="preserve">Срок исполнения: </w:t>
      </w:r>
      <w:r w:rsidRPr="00E747BB">
        <w:t>до 0</w:t>
      </w:r>
      <w:r>
        <w:t>6</w:t>
      </w:r>
      <w:r w:rsidRPr="00E747BB">
        <w:t>.09.201</w:t>
      </w:r>
      <w:r>
        <w:t>8</w:t>
      </w:r>
      <w:r w:rsidRPr="00E747BB">
        <w:t xml:space="preserve"> года. </w:t>
      </w:r>
    </w:p>
    <w:p w:rsidR="004E3129" w:rsidRDefault="004E3129" w:rsidP="004E3129">
      <w:pPr>
        <w:ind w:firstLine="709"/>
        <w:jc w:val="both"/>
      </w:pPr>
      <w:r>
        <w:t xml:space="preserve">3.2 </w:t>
      </w:r>
      <w:r w:rsidRPr="00687D7C">
        <w:t>Подать заявки на участие в соревнованиях в муниципальное казенное учреждение «Управление по делам гражданской обороны и чрезвычайным сит</w:t>
      </w:r>
      <w:r>
        <w:t>уациям города Волгодонска»</w:t>
      </w:r>
      <w:r w:rsidRPr="00487FD2">
        <w:t xml:space="preserve"> </w:t>
      </w:r>
      <w:r>
        <w:t xml:space="preserve">(далее по тексту: </w:t>
      </w:r>
      <w:r w:rsidRPr="00687D7C">
        <w:t>МКУ «Управ</w:t>
      </w:r>
      <w:r>
        <w:t>ление ГОЧС города Волгодонска»).</w:t>
      </w:r>
    </w:p>
    <w:p w:rsidR="004E3129" w:rsidRPr="00687D7C" w:rsidRDefault="004E3129" w:rsidP="004E3129">
      <w:pPr>
        <w:ind w:firstLine="709"/>
        <w:jc w:val="both"/>
      </w:pPr>
      <w:r>
        <w:t>Срок исполнения: до 03</w:t>
      </w:r>
      <w:r w:rsidRPr="00687D7C">
        <w:t>.09.201</w:t>
      </w:r>
      <w:r>
        <w:t xml:space="preserve">8 </w:t>
      </w:r>
      <w:r w:rsidRPr="00687D7C">
        <w:t xml:space="preserve">года.  </w:t>
      </w:r>
    </w:p>
    <w:p w:rsidR="004E3129" w:rsidRPr="00687D7C" w:rsidRDefault="004E3129" w:rsidP="004E3129">
      <w:pPr>
        <w:pStyle w:val="af1"/>
        <w:ind w:firstLine="709"/>
        <w:jc w:val="both"/>
        <w:rPr>
          <w:spacing w:val="-2"/>
        </w:rPr>
      </w:pPr>
      <w:r>
        <w:rPr>
          <w:spacing w:val="-2"/>
        </w:rPr>
        <w:t xml:space="preserve"> 4. </w:t>
      </w:r>
      <w:r>
        <w:t>Начальнику</w:t>
      </w:r>
      <w:r w:rsidRPr="00687D7C">
        <w:t xml:space="preserve"> МКУ «Управ</w:t>
      </w:r>
      <w:r>
        <w:t>ление ГОЧС города Волгодонска» О.Л. Растегаеву</w:t>
      </w:r>
      <w:r w:rsidRPr="00687D7C">
        <w:t>:</w:t>
      </w:r>
    </w:p>
    <w:p w:rsidR="004E3129" w:rsidRDefault="004E3129" w:rsidP="004E3129">
      <w:pPr>
        <w:pStyle w:val="af1"/>
        <w:ind w:firstLine="709"/>
        <w:jc w:val="both"/>
      </w:pPr>
      <w:r w:rsidRPr="00E747BB">
        <w:t xml:space="preserve"> 4.1</w:t>
      </w:r>
      <w:r>
        <w:t xml:space="preserve"> </w:t>
      </w:r>
      <w:r w:rsidRPr="00E747BB">
        <w:t>Организовать подготовку и проведение городских соревнований постов радиационного, химического и биологического наблюдения.</w:t>
      </w:r>
    </w:p>
    <w:p w:rsidR="004E3129" w:rsidRPr="00E747BB" w:rsidRDefault="004E3129" w:rsidP="004E3129">
      <w:pPr>
        <w:pStyle w:val="af1"/>
        <w:ind w:firstLine="709"/>
        <w:jc w:val="both"/>
      </w:pPr>
      <w:r>
        <w:t xml:space="preserve">Срок исполнения: до </w:t>
      </w:r>
      <w:r w:rsidRPr="00E747BB">
        <w:t>0</w:t>
      </w:r>
      <w:r>
        <w:t>7.09.</w:t>
      </w:r>
      <w:r w:rsidRPr="00E747BB">
        <w:t>201</w:t>
      </w:r>
      <w:r>
        <w:t>8</w:t>
      </w:r>
      <w:r w:rsidRPr="00E747BB">
        <w:t xml:space="preserve"> года</w:t>
      </w:r>
      <w:r>
        <w:t>.</w:t>
      </w:r>
    </w:p>
    <w:p w:rsidR="004E3129" w:rsidRPr="00E747BB" w:rsidRDefault="004E3129" w:rsidP="004E3129">
      <w:pPr>
        <w:pStyle w:val="af1"/>
        <w:ind w:firstLine="709"/>
        <w:jc w:val="both"/>
      </w:pPr>
      <w:r>
        <w:t xml:space="preserve"> </w:t>
      </w:r>
      <w:r w:rsidRPr="00E747BB">
        <w:t>4.2</w:t>
      </w:r>
      <w:r>
        <w:t xml:space="preserve"> </w:t>
      </w:r>
      <w:r w:rsidRPr="00E747BB">
        <w:t>Назначить судейскую комиссию соревнований, в соответствии с Положением</w:t>
      </w:r>
      <w:r w:rsidRPr="000436CE">
        <w:t xml:space="preserve"> </w:t>
      </w:r>
      <w:r w:rsidRPr="00E747BB">
        <w:t>о городских соревнованиях постов радиационного, химического и биологического наблюдения</w:t>
      </w:r>
      <w:r>
        <w:t xml:space="preserve"> </w:t>
      </w:r>
      <w:r w:rsidRPr="00E747BB">
        <w:t xml:space="preserve"> (</w:t>
      </w:r>
      <w:r>
        <w:t>п</w:t>
      </w:r>
      <w:r w:rsidRPr="00E747BB">
        <w:t>риложение 1).</w:t>
      </w:r>
    </w:p>
    <w:p w:rsidR="004E3129" w:rsidRDefault="004E3129" w:rsidP="004E3129">
      <w:pPr>
        <w:pStyle w:val="af1"/>
        <w:ind w:firstLine="709"/>
        <w:jc w:val="both"/>
      </w:pPr>
      <w:r>
        <w:lastRenderedPageBreak/>
        <w:t xml:space="preserve"> 4</w:t>
      </w:r>
      <w:r w:rsidRPr="00687D7C">
        <w:t>.3</w:t>
      </w:r>
      <w:r>
        <w:t xml:space="preserve"> </w:t>
      </w:r>
      <w:r w:rsidRPr="00687D7C">
        <w:t xml:space="preserve">Довести до участников соревнований меры безопасности и обеспечить их соблюдение в ходе соревнований. </w:t>
      </w:r>
    </w:p>
    <w:p w:rsidR="004E3129" w:rsidRPr="00E747BB" w:rsidRDefault="004E3129" w:rsidP="004E3129">
      <w:pPr>
        <w:pStyle w:val="af1"/>
        <w:ind w:firstLine="709"/>
        <w:jc w:val="both"/>
      </w:pPr>
      <w:r>
        <w:t xml:space="preserve">Срок исполнения: до </w:t>
      </w:r>
      <w:r w:rsidRPr="00E747BB">
        <w:t>0</w:t>
      </w:r>
      <w:r>
        <w:t>7.09.</w:t>
      </w:r>
      <w:r w:rsidRPr="00E747BB">
        <w:t>201</w:t>
      </w:r>
      <w:r>
        <w:t>8</w:t>
      </w:r>
      <w:r w:rsidRPr="00E747BB">
        <w:t xml:space="preserve"> года</w:t>
      </w:r>
      <w:r>
        <w:t>.</w:t>
      </w:r>
    </w:p>
    <w:p w:rsidR="004E3129" w:rsidRDefault="004E3129" w:rsidP="004E3129">
      <w:pPr>
        <w:pStyle w:val="af1"/>
        <w:ind w:firstLine="709"/>
        <w:jc w:val="both"/>
      </w:pPr>
      <w:r>
        <w:t xml:space="preserve">  5. Заместителю д</w:t>
      </w:r>
      <w:r w:rsidRPr="00687D7C">
        <w:t>иректор</w:t>
      </w:r>
      <w:r>
        <w:t>а</w:t>
      </w:r>
      <w:r w:rsidRPr="00687D7C">
        <w:rPr>
          <w:spacing w:val="-2"/>
        </w:rPr>
        <w:t xml:space="preserve"> муниципального казенного учреждения «Департамент строительства и городского хозяйства» </w:t>
      </w:r>
      <w:r>
        <w:rPr>
          <w:spacing w:val="-2"/>
        </w:rPr>
        <w:t>Е.Д. Нигай</w:t>
      </w:r>
      <w:r w:rsidRPr="00687D7C">
        <w:rPr>
          <w:spacing w:val="-2"/>
        </w:rPr>
        <w:t xml:space="preserve"> организовать </w:t>
      </w:r>
      <w:r w:rsidRPr="00687D7C">
        <w:t>наведение порядка на территории городского сквера «Юность»</w:t>
      </w:r>
      <w:r>
        <w:t>.</w:t>
      </w:r>
    </w:p>
    <w:p w:rsidR="004E3129" w:rsidRPr="00687D7C" w:rsidRDefault="004E3129" w:rsidP="004E3129">
      <w:pPr>
        <w:pStyle w:val="af1"/>
        <w:ind w:firstLine="709"/>
        <w:jc w:val="both"/>
        <w:rPr>
          <w:spacing w:val="-2"/>
        </w:rPr>
      </w:pPr>
      <w:r>
        <w:t>Срок исполнения:</w:t>
      </w:r>
      <w:r w:rsidRPr="00687D7C">
        <w:t xml:space="preserve"> </w:t>
      </w:r>
      <w:r>
        <w:rPr>
          <w:spacing w:val="-2"/>
        </w:rPr>
        <w:t>до 06.09.2018 года</w:t>
      </w:r>
      <w:r w:rsidRPr="00687D7C">
        <w:rPr>
          <w:spacing w:val="-2"/>
        </w:rPr>
        <w:t>.</w:t>
      </w:r>
    </w:p>
    <w:p w:rsidR="004E3129" w:rsidRDefault="004E3129" w:rsidP="004E3129">
      <w:pPr>
        <w:pStyle w:val="af1"/>
        <w:ind w:firstLine="709"/>
        <w:jc w:val="both"/>
      </w:pPr>
      <w:r>
        <w:t xml:space="preserve"> 6. </w:t>
      </w:r>
      <w:r w:rsidRPr="00687D7C">
        <w:t>Начальнику управления здравоохранения города Волгодонска В.Ю.</w:t>
      </w:r>
      <w:r>
        <w:t xml:space="preserve"> Бачинскому </w:t>
      </w:r>
      <w:r w:rsidRPr="00475404">
        <w:t>направить</w:t>
      </w:r>
      <w:r>
        <w:t xml:space="preserve"> </w:t>
      </w:r>
      <w:r w:rsidRPr="00687D7C">
        <w:t>машину скорой медицинской помощи, на время проведения соревнований, в городской сквер «Юность».</w:t>
      </w:r>
    </w:p>
    <w:p w:rsidR="004E3129" w:rsidRPr="00687D7C" w:rsidRDefault="004E3129" w:rsidP="004E3129">
      <w:pPr>
        <w:pStyle w:val="af1"/>
        <w:ind w:firstLine="709"/>
        <w:jc w:val="both"/>
      </w:pPr>
      <w:r>
        <w:t>Срок исполнения: к 09.00 часам 07.09.2018 года и до окончания соревнования.</w:t>
      </w:r>
    </w:p>
    <w:p w:rsidR="004E3129" w:rsidRPr="00286FD1" w:rsidRDefault="004E3129" w:rsidP="004E3129">
      <w:pPr>
        <w:pStyle w:val="af1"/>
        <w:ind w:firstLine="709"/>
        <w:jc w:val="both"/>
        <w:rPr>
          <w:color w:val="000000" w:themeColor="text1"/>
        </w:rPr>
      </w:pPr>
      <w:r>
        <w:t xml:space="preserve"> 7. </w:t>
      </w:r>
      <w:r w:rsidRPr="00286FD1">
        <w:rPr>
          <w:color w:val="000000" w:themeColor="text1"/>
        </w:rPr>
        <w:t>Контроль за исполнением решения оставляю за собой.</w:t>
      </w:r>
    </w:p>
    <w:p w:rsidR="004E3129" w:rsidRDefault="004E3129" w:rsidP="004E3129">
      <w:pPr>
        <w:ind w:firstLine="720"/>
        <w:jc w:val="both"/>
      </w:pPr>
    </w:p>
    <w:p w:rsidR="004E3129" w:rsidRDefault="004E3129" w:rsidP="004E3129">
      <w:pPr>
        <w:jc w:val="both"/>
      </w:pPr>
    </w:p>
    <w:p w:rsidR="004E3129" w:rsidRDefault="004E3129" w:rsidP="004E3129">
      <w:pPr>
        <w:ind w:firstLine="567"/>
        <w:jc w:val="both"/>
      </w:pPr>
      <w:r>
        <w:t xml:space="preserve"> </w:t>
      </w:r>
    </w:p>
    <w:p w:rsidR="004E3129" w:rsidRDefault="004E3129" w:rsidP="004E3129">
      <w:r>
        <w:t>Председатель КЧС и ПБ города Волгодонска                                                  В.П. Мельников</w:t>
      </w:r>
    </w:p>
    <w:p w:rsidR="004E3129" w:rsidRDefault="004E3129" w:rsidP="004E3129">
      <w:pPr>
        <w:tabs>
          <w:tab w:val="left" w:pos="284"/>
        </w:tabs>
        <w:ind w:firstLine="709"/>
        <w:jc w:val="both"/>
      </w:pPr>
    </w:p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Pr="00E212C6" w:rsidRDefault="004E3129" w:rsidP="004E3129"/>
    <w:p w:rsidR="004E3129" w:rsidRDefault="004E3129" w:rsidP="004E3129">
      <w:r>
        <w:t xml:space="preserve"> </w:t>
      </w: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  <w:r>
        <w:rPr>
          <w:sz w:val="24"/>
          <w:szCs w:val="24"/>
        </w:rPr>
        <w:t xml:space="preserve">к решению 18 КЧС и ПБ города </w:t>
      </w: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  <w:r>
        <w:rPr>
          <w:sz w:val="24"/>
          <w:szCs w:val="24"/>
        </w:rPr>
        <w:t>от 17 августа 2018 № 1</w:t>
      </w:r>
    </w:p>
    <w:p w:rsidR="004E3129" w:rsidRPr="00E212C6" w:rsidRDefault="004E3129" w:rsidP="004E3129">
      <w:pPr>
        <w:tabs>
          <w:tab w:val="left" w:pos="6379"/>
        </w:tabs>
        <w:rPr>
          <w:iCs/>
        </w:rPr>
      </w:pPr>
    </w:p>
    <w:p w:rsidR="004E3129" w:rsidRDefault="004E3129" w:rsidP="004E3129">
      <w:pPr>
        <w:jc w:val="center"/>
        <w:rPr>
          <w:bCs/>
        </w:rPr>
      </w:pPr>
    </w:p>
    <w:p w:rsidR="004E3129" w:rsidRPr="00E212C6" w:rsidRDefault="004E3129" w:rsidP="004E3129">
      <w:pPr>
        <w:jc w:val="center"/>
        <w:rPr>
          <w:bCs/>
        </w:rPr>
      </w:pPr>
      <w:r w:rsidRPr="00E212C6">
        <w:rPr>
          <w:bCs/>
        </w:rPr>
        <w:t>ПОЛОЖЕНИЕ</w:t>
      </w:r>
    </w:p>
    <w:p w:rsidR="004E3129" w:rsidRDefault="004E3129" w:rsidP="004E3129">
      <w:pPr>
        <w:jc w:val="center"/>
      </w:pPr>
      <w:r w:rsidRPr="00E212C6">
        <w:rPr>
          <w:bCs/>
        </w:rPr>
        <w:t xml:space="preserve">о городских соревнованиях постов </w:t>
      </w:r>
      <w:r w:rsidRPr="00E212C6">
        <w:t xml:space="preserve"> </w:t>
      </w:r>
    </w:p>
    <w:p w:rsidR="004E3129" w:rsidRPr="00E212C6" w:rsidRDefault="004E3129" w:rsidP="004E3129">
      <w:pPr>
        <w:jc w:val="center"/>
        <w:rPr>
          <w:bCs/>
        </w:rPr>
      </w:pPr>
      <w:r w:rsidRPr="00E212C6">
        <w:t>радиационного, химического и биологического наблюдения</w:t>
      </w:r>
    </w:p>
    <w:p w:rsidR="004E3129" w:rsidRDefault="004E3129" w:rsidP="004E3129">
      <w:pPr>
        <w:rPr>
          <w:b/>
          <w:bCs/>
        </w:rPr>
      </w:pPr>
    </w:p>
    <w:p w:rsidR="004E3129" w:rsidRPr="00E212C6" w:rsidRDefault="004E3129" w:rsidP="004E3129">
      <w:pPr>
        <w:numPr>
          <w:ilvl w:val="0"/>
          <w:numId w:val="20"/>
        </w:numPr>
        <w:rPr>
          <w:bCs/>
        </w:rPr>
      </w:pPr>
      <w:r w:rsidRPr="00E212C6">
        <w:rPr>
          <w:bCs/>
        </w:rPr>
        <w:t>Общие положения</w:t>
      </w:r>
      <w:r>
        <w:rPr>
          <w:bCs/>
        </w:rPr>
        <w:t>.</w:t>
      </w:r>
    </w:p>
    <w:p w:rsidR="004E3129" w:rsidRPr="00E212C6" w:rsidRDefault="004E3129" w:rsidP="004E3129">
      <w:pPr>
        <w:jc w:val="both"/>
      </w:pPr>
      <w:r w:rsidRPr="00E212C6">
        <w:rPr>
          <w:b/>
          <w:bCs/>
        </w:rPr>
        <w:tab/>
      </w:r>
      <w:r w:rsidRPr="00355CF4">
        <w:rPr>
          <w:bCs/>
        </w:rPr>
        <w:t>1.1</w:t>
      </w:r>
      <w:r>
        <w:rPr>
          <w:bCs/>
        </w:rPr>
        <w:t xml:space="preserve"> </w:t>
      </w:r>
      <w:r w:rsidRPr="00E212C6">
        <w:rPr>
          <w:bCs/>
        </w:rPr>
        <w:t xml:space="preserve">Настоящее </w:t>
      </w:r>
      <w:r w:rsidRPr="00E212C6">
        <w:t>Положение</w:t>
      </w:r>
      <w:r w:rsidRPr="00E212C6">
        <w:rPr>
          <w:bCs/>
        </w:rPr>
        <w:t xml:space="preserve"> о городских соревнованиях </w:t>
      </w:r>
      <w:r w:rsidRPr="00E212C6">
        <w:t xml:space="preserve">постов радиационного, химического и биологического наблюдения </w:t>
      </w:r>
      <w:r w:rsidRPr="00E212C6">
        <w:rPr>
          <w:bCs/>
        </w:rPr>
        <w:t>разработано</w:t>
      </w:r>
      <w:r w:rsidRPr="00E212C6">
        <w:t xml:space="preserve"> в соответствии с федеральными законами от 12.02.1998 № 28-ФЗ  «О гражданской обороне», от 21.12.1994 № 68-ФЗ «О защите населения и территорий от чрезвычайных ситуаций природ</w:t>
      </w:r>
      <w:r>
        <w:t>ного и техногенного характера», приказами</w:t>
      </w:r>
      <w:r w:rsidRPr="00E212C6"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t xml:space="preserve"> (далее - МЧС РФ) от 23.12.2005</w:t>
      </w:r>
      <w:r w:rsidRPr="00E212C6">
        <w:t xml:space="preserve"> № 999 «Об утверждении Порядка создания нештатных аварийно-спасательных формирований»</w:t>
      </w:r>
      <w:r>
        <w:t xml:space="preserve"> 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4E3129" w:rsidRPr="00E212C6" w:rsidRDefault="004E3129" w:rsidP="004E3129">
      <w:pPr>
        <w:ind w:firstLine="720"/>
        <w:jc w:val="both"/>
      </w:pPr>
      <w:r>
        <w:t xml:space="preserve">1.2 </w:t>
      </w:r>
      <w:r w:rsidRPr="00E212C6">
        <w:t>Соревнования проводятся с целью:</w:t>
      </w:r>
    </w:p>
    <w:p w:rsidR="004E3129" w:rsidRPr="00E212C6" w:rsidRDefault="004E3129" w:rsidP="004E3129">
      <w:pPr>
        <w:ind w:firstLine="709"/>
        <w:jc w:val="both"/>
      </w:pPr>
      <w:r w:rsidRPr="00E212C6">
        <w:t>- совершенствования теоретических знаний и закрепления практических навыков при работе постов радиационного, химического и биологического наблюдения</w:t>
      </w:r>
      <w:r w:rsidRPr="00E212C6">
        <w:rPr>
          <w:bCs/>
        </w:rPr>
        <w:t xml:space="preserve"> (далее - </w:t>
      </w:r>
      <w:r w:rsidRPr="00E212C6">
        <w:t xml:space="preserve"> постов РХБН) в зонах</w:t>
      </w:r>
      <w:r>
        <w:t xml:space="preserve"> </w:t>
      </w:r>
      <w:r w:rsidRPr="00A25161">
        <w:t>радиационного</w:t>
      </w:r>
      <w:r>
        <w:t>, химического и биологическ</w:t>
      </w:r>
      <w:r w:rsidRPr="00E212C6">
        <w:t>ого заражения;</w:t>
      </w:r>
    </w:p>
    <w:p w:rsidR="004E3129" w:rsidRPr="00E212C6" w:rsidRDefault="004E3129" w:rsidP="004E3129">
      <w:pPr>
        <w:ind w:firstLine="709"/>
        <w:jc w:val="both"/>
      </w:pPr>
      <w:r w:rsidRPr="00E212C6">
        <w:t>- обучения начальников постов РХБН  методике управления личным составом;</w:t>
      </w:r>
    </w:p>
    <w:p w:rsidR="004E3129" w:rsidRPr="00E212C6" w:rsidRDefault="004E3129" w:rsidP="004E3129">
      <w:pPr>
        <w:ind w:firstLine="709"/>
        <w:jc w:val="both"/>
      </w:pPr>
      <w:r>
        <w:t>- проверки состояния</w:t>
      </w:r>
      <w:r w:rsidRPr="00E212C6">
        <w:t xml:space="preserve"> осн</w:t>
      </w:r>
      <w:r>
        <w:t>ащенности постов РХБН табельным</w:t>
      </w:r>
      <w:r w:rsidRPr="00E212C6">
        <w:t xml:space="preserve"> имуществом;</w:t>
      </w:r>
    </w:p>
    <w:p w:rsidR="004E3129" w:rsidRPr="00E212C6" w:rsidRDefault="004E3129" w:rsidP="004E3129">
      <w:pPr>
        <w:ind w:firstLine="709"/>
        <w:jc w:val="both"/>
      </w:pPr>
      <w:r w:rsidRPr="00E212C6">
        <w:t>- определения лучших постов РХБН в городе;</w:t>
      </w:r>
    </w:p>
    <w:p w:rsidR="004E3129" w:rsidRPr="00E212C6" w:rsidRDefault="004E3129" w:rsidP="004E3129">
      <w:pPr>
        <w:ind w:firstLine="709"/>
        <w:jc w:val="both"/>
      </w:pPr>
      <w:r w:rsidRPr="00E212C6">
        <w:t>- распространения передового опыта обучения, выявления недостатков в подготовке нештатных аварийно</w:t>
      </w:r>
      <w:r>
        <w:t>-</w:t>
      </w:r>
      <w:r w:rsidRPr="00E212C6">
        <w:t>спасательных формирований.</w:t>
      </w:r>
    </w:p>
    <w:p w:rsidR="004E3129" w:rsidRPr="00E212C6" w:rsidRDefault="004E3129" w:rsidP="004E3129">
      <w:pPr>
        <w:numPr>
          <w:ilvl w:val="0"/>
          <w:numId w:val="20"/>
        </w:numPr>
        <w:rPr>
          <w:bCs/>
        </w:rPr>
      </w:pPr>
      <w:r w:rsidRPr="00E212C6">
        <w:rPr>
          <w:bCs/>
        </w:rPr>
        <w:t>Организационно-методические указания</w:t>
      </w:r>
      <w:r>
        <w:rPr>
          <w:bCs/>
        </w:rPr>
        <w:t>.</w:t>
      </w:r>
    </w:p>
    <w:p w:rsidR="004E3129" w:rsidRPr="00E212C6" w:rsidRDefault="004E3129" w:rsidP="004E3129">
      <w:pPr>
        <w:ind w:firstLine="708"/>
        <w:jc w:val="both"/>
      </w:pPr>
      <w:r w:rsidRPr="00E212C6">
        <w:t>2.1</w:t>
      </w:r>
      <w:r>
        <w:t xml:space="preserve"> </w:t>
      </w:r>
      <w:r w:rsidRPr="00E212C6">
        <w:t>На соревнования выставляются посты РХБН организаций города Волгодонска в составе:</w:t>
      </w:r>
    </w:p>
    <w:p w:rsidR="004E3129" w:rsidRPr="00E212C6" w:rsidRDefault="004E3129" w:rsidP="004E3129">
      <w:pPr>
        <w:ind w:firstLine="708"/>
        <w:jc w:val="both"/>
      </w:pPr>
      <w:r w:rsidRPr="00E212C6">
        <w:t>- начальник поста;</w:t>
      </w:r>
    </w:p>
    <w:p w:rsidR="004E3129" w:rsidRPr="00E212C6" w:rsidRDefault="004E3129" w:rsidP="004E3129">
      <w:pPr>
        <w:ind w:firstLine="708"/>
        <w:jc w:val="both"/>
      </w:pPr>
      <w:r w:rsidRPr="00E212C6">
        <w:t>- разведчик - химик;</w:t>
      </w:r>
    </w:p>
    <w:p w:rsidR="004E3129" w:rsidRPr="00E212C6" w:rsidRDefault="004E3129" w:rsidP="004E3129">
      <w:pPr>
        <w:ind w:firstLine="708"/>
        <w:jc w:val="both"/>
      </w:pPr>
      <w:r w:rsidRPr="00E212C6">
        <w:t>- разведчик - дозиметрист;</w:t>
      </w:r>
    </w:p>
    <w:p w:rsidR="004E3129" w:rsidRPr="00E212C6" w:rsidRDefault="004E3129" w:rsidP="004E3129">
      <w:pPr>
        <w:ind w:firstLine="708"/>
        <w:jc w:val="both"/>
      </w:pPr>
      <w:r w:rsidRPr="00E212C6">
        <w:t>- запасной.</w:t>
      </w:r>
    </w:p>
    <w:p w:rsidR="004E3129" w:rsidRPr="00E212C6" w:rsidRDefault="004E3129" w:rsidP="004E3129">
      <w:pPr>
        <w:jc w:val="both"/>
      </w:pPr>
      <w:r w:rsidRPr="00E212C6">
        <w:tab/>
        <w:t>2.2</w:t>
      </w:r>
      <w:r>
        <w:t xml:space="preserve"> </w:t>
      </w:r>
      <w:r w:rsidRPr="00E212C6">
        <w:t>Посты РХБН, прибывшие на соревнования в неполном составе и не укомплектованные по примерным нормам оснащения имуществом гражданской обороны в соответствии с прик</w:t>
      </w:r>
      <w:r>
        <w:t xml:space="preserve">азами МЧС РФ от 23.12.2005 </w:t>
      </w:r>
      <w:r w:rsidRPr="00E212C6">
        <w:t>№ 999 «Об утверждении Порядка создания нештатных аварийно-спасательных формирований»</w:t>
      </w:r>
      <w:r>
        <w:t xml:space="preserve"> и от 18.12.2014 № 701 «Об утверждении типового порядка создания нештатных формирований по обеспечению выполнения мероприятий по гражданской обороне»</w:t>
      </w:r>
      <w:r w:rsidRPr="00E212C6">
        <w:t>, к соревнованиям не допускаются.</w:t>
      </w:r>
    </w:p>
    <w:p w:rsidR="004E3129" w:rsidRPr="00E212C6" w:rsidRDefault="004E3129" w:rsidP="004E3129">
      <w:pPr>
        <w:ind w:firstLine="708"/>
        <w:jc w:val="both"/>
      </w:pPr>
      <w:r w:rsidRPr="00E212C6">
        <w:t>2.3 Допуск к соревнованиям осуществляется на основании заявки организации, к которой прилагается список личного состава с отметками врача о состоянии здоровья.</w:t>
      </w:r>
    </w:p>
    <w:p w:rsidR="004E3129" w:rsidRPr="00E212C6" w:rsidRDefault="004E3129" w:rsidP="004E3129">
      <w:pPr>
        <w:ind w:firstLine="708"/>
        <w:jc w:val="both"/>
      </w:pPr>
      <w:r w:rsidRPr="00E212C6">
        <w:t>2.4</w:t>
      </w:r>
      <w:r>
        <w:t xml:space="preserve"> </w:t>
      </w:r>
      <w:r w:rsidRPr="00E212C6">
        <w:t>Специалисты муниципального казенного учреждения «Управление по делам гражданской обороны и чрезвычайным ситуациям города Волгодонска» (далее - МКУ «Управление ГОЧС города Волгодонска») разрабатывают план подготовки и проведения соревнований, в котором определяются:</w:t>
      </w:r>
    </w:p>
    <w:p w:rsidR="004E3129" w:rsidRPr="00E212C6" w:rsidRDefault="004E3129" w:rsidP="004E3129">
      <w:pPr>
        <w:ind w:firstLine="708"/>
        <w:jc w:val="both"/>
      </w:pPr>
      <w:r w:rsidRPr="00E212C6">
        <w:t>- объем мероприятий по подготовке, сроки и ответственные лица по их проведению;</w:t>
      </w:r>
    </w:p>
    <w:p w:rsidR="004E3129" w:rsidRPr="00E212C6" w:rsidRDefault="004E3129" w:rsidP="004E3129">
      <w:pPr>
        <w:jc w:val="both"/>
      </w:pPr>
      <w:r>
        <w:tab/>
      </w:r>
      <w:r w:rsidRPr="00E212C6">
        <w:t>- время и место проведения соревнований.</w:t>
      </w:r>
    </w:p>
    <w:p w:rsidR="004E3129" w:rsidRPr="00E212C6" w:rsidRDefault="004E3129" w:rsidP="004E3129">
      <w:pPr>
        <w:ind w:firstLine="708"/>
        <w:jc w:val="both"/>
      </w:pPr>
      <w:r w:rsidRPr="00E212C6">
        <w:t>2.5</w:t>
      </w:r>
      <w:r>
        <w:t xml:space="preserve"> </w:t>
      </w:r>
      <w:r w:rsidRPr="00E212C6">
        <w:t xml:space="preserve">Оценка подготовки постов РХБН к выполнению задач по наблюдению за радиационной и химической обстановкой возлагается на судейскую комиссию. </w:t>
      </w:r>
    </w:p>
    <w:p w:rsidR="004E3129" w:rsidRPr="00E212C6" w:rsidRDefault="004E3129" w:rsidP="004E3129">
      <w:pPr>
        <w:ind w:firstLine="708"/>
        <w:rPr>
          <w:bCs/>
        </w:rPr>
      </w:pPr>
      <w:r w:rsidRPr="00E212C6">
        <w:rPr>
          <w:bCs/>
        </w:rPr>
        <w:lastRenderedPageBreak/>
        <w:t>3</w:t>
      </w:r>
      <w:r>
        <w:rPr>
          <w:bCs/>
        </w:rPr>
        <w:t xml:space="preserve">. </w:t>
      </w:r>
      <w:r w:rsidRPr="00E212C6">
        <w:rPr>
          <w:bCs/>
        </w:rPr>
        <w:t>Состав судейской коми</w:t>
      </w:r>
      <w:r>
        <w:rPr>
          <w:bCs/>
        </w:rPr>
        <w:t>ссии и порядок ее</w:t>
      </w:r>
      <w:r w:rsidRPr="00E212C6">
        <w:rPr>
          <w:bCs/>
        </w:rPr>
        <w:t xml:space="preserve"> комплектования</w:t>
      </w:r>
      <w:r>
        <w:rPr>
          <w:bCs/>
        </w:rPr>
        <w:t>.</w:t>
      </w:r>
    </w:p>
    <w:p w:rsidR="004E3129" w:rsidRPr="00E212C6" w:rsidRDefault="004E3129" w:rsidP="004E3129">
      <w:pPr>
        <w:ind w:firstLine="708"/>
        <w:jc w:val="both"/>
        <w:rPr>
          <w:b/>
          <w:bCs/>
        </w:rPr>
      </w:pPr>
      <w:r>
        <w:t>3.1 Состав судейской комиссии</w:t>
      </w:r>
      <w:r w:rsidRPr="00E212C6">
        <w:t xml:space="preserve"> назна</w:t>
      </w:r>
      <w:r>
        <w:t xml:space="preserve">чается приказом начальника МКУ </w:t>
      </w:r>
      <w:r w:rsidRPr="00E212C6">
        <w:t>«Управление ГОЧС города Волгодонска».</w:t>
      </w:r>
    </w:p>
    <w:p w:rsidR="004E3129" w:rsidRPr="00E212C6" w:rsidRDefault="004E3129" w:rsidP="004E3129">
      <w:pPr>
        <w:ind w:firstLine="708"/>
        <w:jc w:val="both"/>
      </w:pPr>
      <w:r w:rsidRPr="00E212C6">
        <w:t>3.2</w:t>
      </w:r>
      <w:r>
        <w:t xml:space="preserve"> </w:t>
      </w:r>
      <w:r w:rsidRPr="00E212C6">
        <w:t>В состав судейской комиссии включаются специалисты МКУ «Управление ГОЧС города Волгодонска» и организаций, не участвующих в соревнованиях, по согласованию с их руководителями.</w:t>
      </w:r>
    </w:p>
    <w:p w:rsidR="004E3129" w:rsidRPr="00E212C6" w:rsidRDefault="004E3129" w:rsidP="004E3129">
      <w:pPr>
        <w:ind w:firstLine="708"/>
        <w:jc w:val="both"/>
      </w:pPr>
      <w:r>
        <w:t xml:space="preserve">3.3 </w:t>
      </w:r>
      <w:r w:rsidRPr="00E212C6">
        <w:t>Состав судейской комиссии:</w:t>
      </w:r>
    </w:p>
    <w:p w:rsidR="004E3129" w:rsidRPr="00E212C6" w:rsidRDefault="004E3129" w:rsidP="004E3129">
      <w:pPr>
        <w:ind w:firstLine="708"/>
        <w:jc w:val="both"/>
      </w:pPr>
      <w:r w:rsidRPr="00E212C6">
        <w:t xml:space="preserve">- председатель комиссии (главный судья) – заместитель начальника МКУ «Управление ГОЧС города Волгодонска». На главного судью соревнований возлагается </w:t>
      </w:r>
      <w:r>
        <w:t>руководство судейской комиссией;</w:t>
      </w:r>
    </w:p>
    <w:p w:rsidR="004E3129" w:rsidRPr="00E212C6" w:rsidRDefault="004E3129" w:rsidP="004E3129">
      <w:pPr>
        <w:ind w:firstLine="708"/>
        <w:jc w:val="both"/>
      </w:pPr>
      <w:r w:rsidRPr="00E212C6">
        <w:t>- заместитель председателя комиссии – начальник отдела подготовки безопасности жизнедеятельности МКУ «Управление ГОЧС города Волгодонска». На заместителя возлагается решение организационных вопросов и обустройство этапов со</w:t>
      </w:r>
      <w:r>
        <w:t>ревнований;</w:t>
      </w:r>
    </w:p>
    <w:p w:rsidR="004E3129" w:rsidRPr="00E212C6" w:rsidRDefault="004E3129" w:rsidP="004E3129">
      <w:pPr>
        <w:ind w:firstLine="708"/>
        <w:jc w:val="both"/>
      </w:pPr>
      <w:r w:rsidRPr="00E212C6">
        <w:t xml:space="preserve">- судьи на этапах соревнований – 2 человека на этапе специалисты МКУ «Управление ГОЧС города Волгодонска» и организаций, оценивающие правильность и время выполнения нормативов. Судейство на каждом  этапе </w:t>
      </w:r>
      <w:r>
        <w:t>возглавляет старший судья этапа;</w:t>
      </w:r>
    </w:p>
    <w:p w:rsidR="004E3129" w:rsidRPr="00E212C6" w:rsidRDefault="004E3129" w:rsidP="004E3129">
      <w:pPr>
        <w:ind w:firstLine="708"/>
        <w:jc w:val="both"/>
      </w:pPr>
      <w:r w:rsidRPr="00E212C6">
        <w:t>- секретари соревнований – 2 специалиста МКУ «Управление ГОЧС города Волгодонска». На секретарей возлагается ведение документации соревнований.</w:t>
      </w:r>
    </w:p>
    <w:p w:rsidR="004E3129" w:rsidRPr="00E212C6" w:rsidRDefault="004E3129" w:rsidP="004E3129">
      <w:pPr>
        <w:ind w:firstLine="708"/>
        <w:rPr>
          <w:bCs/>
        </w:rPr>
      </w:pPr>
      <w:r w:rsidRPr="00E212C6">
        <w:rPr>
          <w:bCs/>
        </w:rPr>
        <w:t>4</w:t>
      </w:r>
      <w:r>
        <w:rPr>
          <w:bCs/>
        </w:rPr>
        <w:t xml:space="preserve">. </w:t>
      </w:r>
      <w:r w:rsidRPr="00E212C6">
        <w:rPr>
          <w:bCs/>
        </w:rPr>
        <w:t>Порядок проведения соревнований</w:t>
      </w:r>
      <w:r>
        <w:rPr>
          <w:bCs/>
        </w:rPr>
        <w:t>.</w:t>
      </w:r>
    </w:p>
    <w:p w:rsidR="004E3129" w:rsidRDefault="004E3129" w:rsidP="004E3129">
      <w:pPr>
        <w:ind w:firstLine="708"/>
        <w:jc w:val="both"/>
      </w:pPr>
      <w:r w:rsidRPr="00E212C6">
        <w:t>Соревнования п</w:t>
      </w:r>
      <w:r>
        <w:t xml:space="preserve">остов РХБН проводятся в 3 этапа: </w:t>
      </w:r>
    </w:p>
    <w:p w:rsidR="004E3129" w:rsidRPr="00E212C6" w:rsidRDefault="004E3129" w:rsidP="004E3129">
      <w:pPr>
        <w:ind w:firstLine="708"/>
        <w:jc w:val="both"/>
      </w:pPr>
      <w:r w:rsidRPr="00355CF4">
        <w:t>4.1</w:t>
      </w:r>
      <w:r>
        <w:t xml:space="preserve"> </w:t>
      </w:r>
      <w:r w:rsidRPr="00B05BD9">
        <w:t>Этап № 1: «Проверка оснащения постов РХБН и умения личного состава пользоваться табельным имуществом»:</w:t>
      </w:r>
      <w:r>
        <w:t xml:space="preserve"> в</w:t>
      </w:r>
      <w:r w:rsidRPr="00E212C6">
        <w:t xml:space="preserve">ыполнение норматива № 2 – надевание противогаза всем личным составам. </w:t>
      </w:r>
    </w:p>
    <w:p w:rsidR="004E3129" w:rsidRPr="00E212C6" w:rsidRDefault="004E3129" w:rsidP="004E3129">
      <w:pPr>
        <w:ind w:firstLine="708"/>
        <w:jc w:val="both"/>
      </w:pPr>
      <w:r w:rsidRPr="00E212C6">
        <w:t>За отсутствие, неудовлетворительное состояние или неготовность к работе одного из наименований табельного имущества начисляется 2 штрафных очка. При отсутствии двух и более наименований имущества команда с соревнований снимается.</w:t>
      </w:r>
    </w:p>
    <w:p w:rsidR="004E3129" w:rsidRPr="00E212C6" w:rsidRDefault="004E3129" w:rsidP="004E3129">
      <w:pPr>
        <w:ind w:firstLine="708"/>
        <w:jc w:val="both"/>
        <w:rPr>
          <w:u w:val="single"/>
        </w:rPr>
      </w:pPr>
      <w:r w:rsidRPr="00355CF4">
        <w:t>4.2</w:t>
      </w:r>
      <w:r>
        <w:t xml:space="preserve"> </w:t>
      </w:r>
      <w:r w:rsidRPr="00B05BD9">
        <w:t>Этап № 2: «Работа постов РХБН в зоне заражения радиоактивными веществами (далее - РВ)»:</w:t>
      </w:r>
    </w:p>
    <w:p w:rsidR="004E3129" w:rsidRPr="00E212C6" w:rsidRDefault="004E3129" w:rsidP="004E3129">
      <w:pPr>
        <w:ind w:firstLine="708"/>
        <w:jc w:val="both"/>
      </w:pPr>
      <w:r w:rsidRPr="00E212C6">
        <w:t xml:space="preserve">а)  выполнение норматива № 9 – подготовка к работе приборов радиационной разведки и </w:t>
      </w:r>
      <w:r>
        <w:t xml:space="preserve">комплектов </w:t>
      </w:r>
      <w:r w:rsidRPr="00E212C6">
        <w:t xml:space="preserve">дозиметрического контроля; </w:t>
      </w:r>
    </w:p>
    <w:p w:rsidR="004E3129" w:rsidRPr="00E212C6" w:rsidRDefault="004E3129" w:rsidP="004E3129">
      <w:pPr>
        <w:ind w:firstLine="708"/>
        <w:jc w:val="both"/>
      </w:pPr>
      <w:r w:rsidRPr="00E212C6">
        <w:t xml:space="preserve">б) выполнение норматива № 8 – надевание защитной одежды и респиратора; </w:t>
      </w:r>
    </w:p>
    <w:p w:rsidR="004E3129" w:rsidRPr="00E212C6" w:rsidRDefault="004E3129" w:rsidP="004E3129">
      <w:pPr>
        <w:ind w:firstLine="708"/>
        <w:jc w:val="both"/>
      </w:pPr>
      <w:r w:rsidRPr="00E212C6">
        <w:t xml:space="preserve">в) </w:t>
      </w:r>
      <w:r>
        <w:t>о</w:t>
      </w:r>
      <w:r w:rsidRPr="00E212C6">
        <w:t>пределение уровня радиации на местности и степени загрязненности РВ различных поверхностей (автомобиля);</w:t>
      </w:r>
    </w:p>
    <w:p w:rsidR="004E3129" w:rsidRDefault="004E3129" w:rsidP="004E3129">
      <w:pPr>
        <w:ind w:firstLine="708"/>
        <w:jc w:val="both"/>
      </w:pPr>
      <w:r w:rsidRPr="00E212C6">
        <w:t>г) выполнение норматива № 4 – частичная специальная обработка</w:t>
      </w:r>
      <w:r>
        <w:t xml:space="preserve"> (дезактивация) при заражении радиоактивными веществами</w:t>
      </w:r>
      <w:r w:rsidRPr="00E212C6">
        <w:t>.</w:t>
      </w:r>
    </w:p>
    <w:p w:rsidR="004E3129" w:rsidRPr="00E212C6" w:rsidRDefault="004E3129" w:rsidP="004E3129">
      <w:pPr>
        <w:ind w:firstLine="708"/>
        <w:jc w:val="both"/>
      </w:pPr>
      <w:r w:rsidRPr="004F798F">
        <w:t>Оценка выполнения нормативов проводится в соответствии с требованиями «Сборники нормативов по специальной подготовке личного состава невоенизированных формирований гражданской обороны» (1984 г.).</w:t>
      </w:r>
    </w:p>
    <w:p w:rsidR="004E3129" w:rsidRPr="00E212C6" w:rsidRDefault="004E3129" w:rsidP="004E3129">
      <w:pPr>
        <w:ind w:firstLine="708"/>
        <w:jc w:val="both"/>
        <w:rPr>
          <w:u w:val="single"/>
        </w:rPr>
      </w:pPr>
      <w:r w:rsidRPr="00355CF4">
        <w:t>4.3</w:t>
      </w:r>
      <w:r>
        <w:t xml:space="preserve"> </w:t>
      </w:r>
      <w:r w:rsidRPr="00B05BD9">
        <w:t>Этап № 3: «Работа постов РХБН в зоне заражения отравляющими веществами (далее - ОВ)»:</w:t>
      </w:r>
      <w:r w:rsidRPr="00E212C6">
        <w:rPr>
          <w:u w:val="single"/>
        </w:rPr>
        <w:t xml:space="preserve"> </w:t>
      </w:r>
    </w:p>
    <w:p w:rsidR="004E3129" w:rsidRPr="00E212C6" w:rsidRDefault="004E3129" w:rsidP="004E3129">
      <w:pPr>
        <w:ind w:firstLine="708"/>
        <w:jc w:val="both"/>
      </w:pPr>
      <w:r w:rsidRPr="00E212C6">
        <w:t>а) выполнение норматива № 8 – надевание защитной одежды и противогаза;</w:t>
      </w:r>
    </w:p>
    <w:p w:rsidR="004E3129" w:rsidRPr="00E212C6" w:rsidRDefault="004E3129" w:rsidP="004E3129">
      <w:pPr>
        <w:ind w:firstLine="708"/>
        <w:jc w:val="both"/>
      </w:pPr>
      <w:r w:rsidRPr="00E212C6">
        <w:t>б) выполнение норматива № 11 – опре</w:t>
      </w:r>
      <w:r>
        <w:t>деление отравляющих веществ</w:t>
      </w:r>
      <w:r w:rsidRPr="00E212C6">
        <w:t xml:space="preserve"> в воздухе;</w:t>
      </w:r>
    </w:p>
    <w:p w:rsidR="004E3129" w:rsidRPr="00E212C6" w:rsidRDefault="004E3129" w:rsidP="004E3129">
      <w:pPr>
        <w:ind w:firstLine="708"/>
        <w:jc w:val="both"/>
      </w:pPr>
      <w:r w:rsidRPr="00E212C6">
        <w:t>в) выполнение норматива № 5 – частичная специальная обработ</w:t>
      </w:r>
      <w:r>
        <w:t xml:space="preserve">ка (дегазация) при заражении </w:t>
      </w:r>
      <w:r w:rsidRPr="00B74504">
        <w:t>отравляющими веществами</w:t>
      </w:r>
      <w:r w:rsidRPr="00E212C6">
        <w:t>.</w:t>
      </w:r>
    </w:p>
    <w:p w:rsidR="004E3129" w:rsidRDefault="004E3129" w:rsidP="004E3129">
      <w:pPr>
        <w:ind w:firstLine="708"/>
        <w:jc w:val="both"/>
      </w:pPr>
      <w:r w:rsidRPr="00E212C6">
        <w:t>Оценка выполнения нормативов проводится в соответствии с требованиями «Сборники нормативов по специальной подготовке личного состава невоенизированных формирований гражданской обороны» (1984 г.).</w:t>
      </w:r>
    </w:p>
    <w:p w:rsidR="004E3129" w:rsidRPr="00E212C6" w:rsidRDefault="004E3129" w:rsidP="004E3129">
      <w:pPr>
        <w:ind w:firstLine="708"/>
        <w:rPr>
          <w:bCs/>
        </w:rPr>
      </w:pPr>
      <w:r w:rsidRPr="00E212C6">
        <w:rPr>
          <w:bCs/>
        </w:rPr>
        <w:t>5</w:t>
      </w:r>
      <w:r>
        <w:rPr>
          <w:bCs/>
        </w:rPr>
        <w:t xml:space="preserve">. </w:t>
      </w:r>
      <w:r w:rsidRPr="00E212C6">
        <w:rPr>
          <w:bCs/>
        </w:rPr>
        <w:t>Организация проведения соревнования</w:t>
      </w:r>
      <w:r>
        <w:rPr>
          <w:bCs/>
        </w:rPr>
        <w:t>.</w:t>
      </w:r>
    </w:p>
    <w:p w:rsidR="004E3129" w:rsidRPr="00E212C6" w:rsidRDefault="004E3129" w:rsidP="004E3129">
      <w:pPr>
        <w:ind w:firstLine="708"/>
        <w:jc w:val="both"/>
      </w:pPr>
      <w:r w:rsidRPr="00E212C6">
        <w:t>5.1</w:t>
      </w:r>
      <w:r>
        <w:t xml:space="preserve"> </w:t>
      </w:r>
      <w:r w:rsidRPr="00E212C6">
        <w:t>В указанное в плане подготовки и проведения соревнований время все участники пр</w:t>
      </w:r>
      <w:r>
        <w:t>и</w:t>
      </w:r>
      <w:r w:rsidRPr="00E212C6">
        <w:t>бывают на место соревнований.</w:t>
      </w:r>
    </w:p>
    <w:p w:rsidR="004E3129" w:rsidRPr="00E212C6" w:rsidRDefault="004E3129" w:rsidP="004E3129">
      <w:pPr>
        <w:ind w:firstLine="708"/>
        <w:jc w:val="both"/>
      </w:pPr>
      <w:r w:rsidRPr="00E212C6">
        <w:t>5.2</w:t>
      </w:r>
      <w:r>
        <w:t xml:space="preserve"> </w:t>
      </w:r>
      <w:r w:rsidRPr="00E212C6">
        <w:t>Судейская комиссия проводит с начальникам</w:t>
      </w:r>
      <w:r>
        <w:t xml:space="preserve">и постов РХБН жеребьевку и по ее </w:t>
      </w:r>
      <w:r w:rsidRPr="00E212C6">
        <w:t xml:space="preserve">результатам объявляет очередность прибытия команд на исходный рубеж, вручает им </w:t>
      </w:r>
      <w:r w:rsidRPr="00E212C6">
        <w:lastRenderedPageBreak/>
        <w:t>маршрутные листы прохождения дистанции. За опоздание на старт до 10 мин. добавляется штрафное время, равное опозданию, свыше 10 мин. – команда с соревнований снимается.</w:t>
      </w:r>
    </w:p>
    <w:p w:rsidR="004E3129" w:rsidRPr="00E212C6" w:rsidRDefault="004E3129" w:rsidP="004E3129">
      <w:pPr>
        <w:ind w:firstLine="708"/>
        <w:jc w:val="both"/>
      </w:pPr>
      <w:r w:rsidRPr="00E212C6">
        <w:t>5.3</w:t>
      </w:r>
      <w:r>
        <w:t xml:space="preserve"> </w:t>
      </w:r>
      <w:r w:rsidRPr="00E212C6">
        <w:t>После проведения жеребьевки производится построение формирований, поднимается флаг соревнований</w:t>
      </w:r>
      <w:r>
        <w:t>,</w:t>
      </w:r>
      <w:r w:rsidRPr="00E212C6">
        <w:t xml:space="preserve"> и главный судья объявляет об их начале. Личный состав постов РХБН в установленной очередности прибывает на исходный рубеж.</w:t>
      </w:r>
    </w:p>
    <w:p w:rsidR="004E3129" w:rsidRDefault="004E3129" w:rsidP="004E3129">
      <w:pPr>
        <w:ind w:firstLine="708"/>
        <w:jc w:val="both"/>
      </w:pPr>
      <w:r w:rsidRPr="00E212C6">
        <w:t>5.4</w:t>
      </w:r>
      <w:r>
        <w:t xml:space="preserve"> </w:t>
      </w:r>
      <w:r w:rsidRPr="00E212C6">
        <w:t>Участникам соревнований разрешается дополнительно к табельному использовать имущество и снаряжение, способствующее более качественному выполнению задач и сокращению сроков (нормативов).</w:t>
      </w:r>
    </w:p>
    <w:p w:rsidR="004E3129" w:rsidRPr="00E212C6" w:rsidRDefault="004E3129" w:rsidP="004E3129">
      <w:pPr>
        <w:ind w:firstLine="708"/>
        <w:rPr>
          <w:bCs/>
        </w:rPr>
      </w:pPr>
      <w:r w:rsidRPr="00E212C6">
        <w:rPr>
          <w:bCs/>
        </w:rPr>
        <w:t>6</w:t>
      </w:r>
      <w:r>
        <w:rPr>
          <w:bCs/>
        </w:rPr>
        <w:t xml:space="preserve">. </w:t>
      </w:r>
      <w:r w:rsidRPr="00E212C6">
        <w:rPr>
          <w:bCs/>
        </w:rPr>
        <w:t>Контрольное время прохождения этапов</w:t>
      </w:r>
      <w:r>
        <w:rPr>
          <w:bCs/>
        </w:rPr>
        <w:t>.</w:t>
      </w:r>
    </w:p>
    <w:p w:rsidR="004E3129" w:rsidRPr="00E212C6" w:rsidRDefault="004E3129" w:rsidP="004E3129">
      <w:pPr>
        <w:ind w:firstLine="708"/>
        <w:jc w:val="center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"/>
        <w:gridCol w:w="7319"/>
        <w:gridCol w:w="1261"/>
      </w:tblGrid>
      <w:tr w:rsidR="004E3129" w:rsidRPr="00E212C6" w:rsidTr="00637E11">
        <w:tc>
          <w:tcPr>
            <w:tcW w:w="1068" w:type="dxa"/>
          </w:tcPr>
          <w:p w:rsidR="004E3129" w:rsidRPr="00E212C6" w:rsidRDefault="004E3129" w:rsidP="00637E11">
            <w:pPr>
              <w:jc w:val="center"/>
              <w:rPr>
                <w:bCs/>
              </w:rPr>
            </w:pPr>
            <w:r w:rsidRPr="00E212C6">
              <w:rPr>
                <w:bCs/>
              </w:rPr>
              <w:t>№№ этапов</w:t>
            </w:r>
          </w:p>
        </w:tc>
        <w:tc>
          <w:tcPr>
            <w:tcW w:w="7319" w:type="dxa"/>
          </w:tcPr>
          <w:p w:rsidR="004E3129" w:rsidRPr="00E212C6" w:rsidRDefault="004E3129" w:rsidP="00637E11">
            <w:pPr>
              <w:jc w:val="center"/>
              <w:rPr>
                <w:bCs/>
              </w:rPr>
            </w:pPr>
            <w:r w:rsidRPr="00E212C6">
              <w:rPr>
                <w:bCs/>
              </w:rPr>
              <w:t>Мероприятия на этапах</w:t>
            </w:r>
          </w:p>
        </w:tc>
        <w:tc>
          <w:tcPr>
            <w:tcW w:w="1261" w:type="dxa"/>
          </w:tcPr>
          <w:p w:rsidR="004E3129" w:rsidRPr="00E212C6" w:rsidRDefault="004E3129" w:rsidP="00637E11">
            <w:pPr>
              <w:jc w:val="center"/>
              <w:rPr>
                <w:bCs/>
              </w:rPr>
            </w:pPr>
            <w:r w:rsidRPr="00E212C6">
              <w:rPr>
                <w:bCs/>
              </w:rPr>
              <w:t>Конт-</w:t>
            </w:r>
          </w:p>
          <w:p w:rsidR="004E3129" w:rsidRPr="00E212C6" w:rsidRDefault="004E3129" w:rsidP="00637E11">
            <w:pPr>
              <w:jc w:val="center"/>
              <w:rPr>
                <w:bCs/>
              </w:rPr>
            </w:pPr>
            <w:r w:rsidRPr="00E212C6">
              <w:rPr>
                <w:bCs/>
              </w:rPr>
              <w:t>рольное</w:t>
            </w:r>
          </w:p>
          <w:p w:rsidR="004E3129" w:rsidRPr="00E212C6" w:rsidRDefault="004E3129" w:rsidP="00637E11">
            <w:pPr>
              <w:jc w:val="center"/>
              <w:rPr>
                <w:bCs/>
              </w:rPr>
            </w:pPr>
            <w:r w:rsidRPr="00E212C6">
              <w:rPr>
                <w:bCs/>
              </w:rPr>
              <w:t>время</w:t>
            </w:r>
          </w:p>
        </w:tc>
      </w:tr>
      <w:tr w:rsidR="004E3129" w:rsidRPr="00E212C6" w:rsidTr="00637E11">
        <w:tc>
          <w:tcPr>
            <w:tcW w:w="1068" w:type="dxa"/>
            <w:vAlign w:val="center"/>
          </w:tcPr>
          <w:p w:rsidR="004E3129" w:rsidRPr="00E212C6" w:rsidRDefault="004E3129" w:rsidP="00637E11">
            <w:pPr>
              <w:jc w:val="center"/>
            </w:pPr>
            <w:r w:rsidRPr="00E212C6">
              <w:t>1</w:t>
            </w:r>
          </w:p>
        </w:tc>
        <w:tc>
          <w:tcPr>
            <w:tcW w:w="7319" w:type="dxa"/>
          </w:tcPr>
          <w:p w:rsidR="004E3129" w:rsidRPr="00E212C6" w:rsidRDefault="004E3129" w:rsidP="00637E11">
            <w:pPr>
              <w:jc w:val="both"/>
            </w:pPr>
            <w:r w:rsidRPr="00E212C6">
              <w:t>Проверка:</w:t>
            </w:r>
          </w:p>
          <w:p w:rsidR="004E3129" w:rsidRPr="00E212C6" w:rsidRDefault="004E3129" w:rsidP="00637E11">
            <w:pPr>
              <w:jc w:val="both"/>
            </w:pPr>
            <w:r w:rsidRPr="00E212C6">
              <w:t>- табельного имущества и снаряжения;</w:t>
            </w:r>
          </w:p>
          <w:p w:rsidR="004E3129" w:rsidRPr="00E212C6" w:rsidRDefault="004E3129" w:rsidP="00637E11">
            <w:pPr>
              <w:jc w:val="both"/>
            </w:pPr>
            <w:r w:rsidRPr="00E212C6">
              <w:t>- документации.</w:t>
            </w:r>
          </w:p>
          <w:p w:rsidR="004E3129" w:rsidRPr="00E212C6" w:rsidRDefault="004E3129" w:rsidP="00637E11">
            <w:pPr>
              <w:jc w:val="both"/>
            </w:pPr>
            <w:r>
              <w:t>Отработка</w:t>
            </w:r>
            <w:r w:rsidRPr="00E212C6">
              <w:t xml:space="preserve"> норматива № 2</w:t>
            </w:r>
            <w:r>
              <w:t xml:space="preserve"> - </w:t>
            </w:r>
            <w:r w:rsidRPr="004F798F">
              <w:t>надевание противогаза</w:t>
            </w:r>
            <w:r>
              <w:t xml:space="preserve">. </w:t>
            </w:r>
          </w:p>
        </w:tc>
        <w:tc>
          <w:tcPr>
            <w:tcW w:w="1261" w:type="dxa"/>
            <w:vAlign w:val="center"/>
          </w:tcPr>
          <w:p w:rsidR="004E3129" w:rsidRPr="00E212C6" w:rsidRDefault="004E3129" w:rsidP="00637E11">
            <w:pPr>
              <w:ind w:right="72"/>
              <w:jc w:val="center"/>
            </w:pPr>
            <w:r w:rsidRPr="00E212C6">
              <w:t>12 мин.</w:t>
            </w:r>
          </w:p>
        </w:tc>
      </w:tr>
      <w:tr w:rsidR="004E3129" w:rsidRPr="00E212C6" w:rsidTr="00637E11">
        <w:trPr>
          <w:cantSplit/>
        </w:trPr>
        <w:tc>
          <w:tcPr>
            <w:tcW w:w="1068" w:type="dxa"/>
            <w:vMerge w:val="restart"/>
            <w:vAlign w:val="center"/>
          </w:tcPr>
          <w:p w:rsidR="004E3129" w:rsidRPr="00E212C6" w:rsidRDefault="004E3129" w:rsidP="00637E11">
            <w:pPr>
              <w:jc w:val="center"/>
            </w:pPr>
          </w:p>
          <w:p w:rsidR="004E3129" w:rsidRPr="00E212C6" w:rsidRDefault="004E3129" w:rsidP="00637E11">
            <w:pPr>
              <w:jc w:val="center"/>
            </w:pPr>
          </w:p>
          <w:p w:rsidR="004E3129" w:rsidRPr="00E212C6" w:rsidRDefault="004E3129" w:rsidP="00637E11">
            <w:pPr>
              <w:jc w:val="center"/>
            </w:pPr>
            <w:r w:rsidRPr="00E212C6">
              <w:t>2</w:t>
            </w:r>
          </w:p>
          <w:p w:rsidR="004E3129" w:rsidRPr="00E212C6" w:rsidRDefault="004E3129" w:rsidP="00637E11">
            <w:pPr>
              <w:jc w:val="center"/>
            </w:pPr>
          </w:p>
        </w:tc>
        <w:tc>
          <w:tcPr>
            <w:tcW w:w="7319" w:type="dxa"/>
          </w:tcPr>
          <w:p w:rsidR="004E3129" w:rsidRPr="00E212C6" w:rsidRDefault="004E3129" w:rsidP="00637E11">
            <w:pPr>
              <w:jc w:val="both"/>
            </w:pPr>
            <w:r w:rsidRPr="00E212C6">
              <w:t>Выполнение норматива № 9 – подготовка к работе приборов радиационной разведки и дозиметрического контроля</w:t>
            </w:r>
            <w:r>
              <w:t>.</w:t>
            </w:r>
          </w:p>
        </w:tc>
        <w:tc>
          <w:tcPr>
            <w:tcW w:w="1261" w:type="dxa"/>
            <w:vAlign w:val="center"/>
          </w:tcPr>
          <w:p w:rsidR="004E3129" w:rsidRPr="00E212C6" w:rsidRDefault="004E3129" w:rsidP="00637E11">
            <w:pPr>
              <w:jc w:val="center"/>
            </w:pPr>
            <w:r w:rsidRPr="00E212C6">
              <w:t>5 мин.</w:t>
            </w:r>
          </w:p>
        </w:tc>
      </w:tr>
      <w:tr w:rsidR="004E3129" w:rsidRPr="00E212C6" w:rsidTr="00637E11">
        <w:trPr>
          <w:cantSplit/>
        </w:trPr>
        <w:tc>
          <w:tcPr>
            <w:tcW w:w="0" w:type="auto"/>
            <w:vMerge/>
            <w:vAlign w:val="center"/>
          </w:tcPr>
          <w:p w:rsidR="004E3129" w:rsidRPr="00E212C6" w:rsidRDefault="004E3129" w:rsidP="00637E11"/>
        </w:tc>
        <w:tc>
          <w:tcPr>
            <w:tcW w:w="7319" w:type="dxa"/>
          </w:tcPr>
          <w:p w:rsidR="004E3129" w:rsidRPr="00E212C6" w:rsidRDefault="004E3129" w:rsidP="00637E11">
            <w:pPr>
              <w:jc w:val="both"/>
            </w:pPr>
            <w:r w:rsidRPr="00E212C6">
              <w:t>Выполнение норматива № 8 – надевание защитной одежды и респиратора</w:t>
            </w:r>
            <w:r>
              <w:t>.</w:t>
            </w:r>
          </w:p>
        </w:tc>
        <w:tc>
          <w:tcPr>
            <w:tcW w:w="1261" w:type="dxa"/>
            <w:vAlign w:val="center"/>
          </w:tcPr>
          <w:p w:rsidR="004E3129" w:rsidRPr="00E212C6" w:rsidRDefault="004E3129" w:rsidP="00637E11">
            <w:pPr>
              <w:jc w:val="center"/>
            </w:pPr>
            <w:r w:rsidRPr="00E212C6">
              <w:t>7 мин.</w:t>
            </w:r>
          </w:p>
        </w:tc>
      </w:tr>
      <w:tr w:rsidR="004E3129" w:rsidRPr="00E212C6" w:rsidTr="00637E11">
        <w:trPr>
          <w:cantSplit/>
        </w:trPr>
        <w:tc>
          <w:tcPr>
            <w:tcW w:w="0" w:type="auto"/>
            <w:vMerge/>
            <w:vAlign w:val="center"/>
          </w:tcPr>
          <w:p w:rsidR="004E3129" w:rsidRPr="00E212C6" w:rsidRDefault="004E3129" w:rsidP="00637E11"/>
        </w:tc>
        <w:tc>
          <w:tcPr>
            <w:tcW w:w="7319" w:type="dxa"/>
          </w:tcPr>
          <w:p w:rsidR="004E3129" w:rsidRPr="00E212C6" w:rsidRDefault="004E3129" w:rsidP="00637E11">
            <w:pPr>
              <w:jc w:val="both"/>
            </w:pPr>
            <w:r w:rsidRPr="00E212C6">
              <w:t>Определение уровня радиации на местности и степени загрязненности РВ раз</w:t>
            </w:r>
            <w:r>
              <w:t>личных поверхностей (автомобиля</w:t>
            </w:r>
            <w:r w:rsidRPr="00E212C6">
              <w:t>)</w:t>
            </w:r>
            <w:r>
              <w:t>.</w:t>
            </w:r>
          </w:p>
        </w:tc>
        <w:tc>
          <w:tcPr>
            <w:tcW w:w="1261" w:type="dxa"/>
            <w:vAlign w:val="center"/>
          </w:tcPr>
          <w:p w:rsidR="004E3129" w:rsidRPr="00E212C6" w:rsidRDefault="004E3129" w:rsidP="00637E11">
            <w:pPr>
              <w:jc w:val="center"/>
            </w:pPr>
            <w:r w:rsidRPr="00E212C6">
              <w:t>5 мин.</w:t>
            </w:r>
          </w:p>
        </w:tc>
      </w:tr>
      <w:tr w:rsidR="004E3129" w:rsidRPr="00E212C6" w:rsidTr="00637E11">
        <w:trPr>
          <w:cantSplit/>
        </w:trPr>
        <w:tc>
          <w:tcPr>
            <w:tcW w:w="0" w:type="auto"/>
            <w:vMerge/>
            <w:vAlign w:val="center"/>
          </w:tcPr>
          <w:p w:rsidR="004E3129" w:rsidRPr="00E212C6" w:rsidRDefault="004E3129" w:rsidP="00637E11"/>
        </w:tc>
        <w:tc>
          <w:tcPr>
            <w:tcW w:w="7319" w:type="dxa"/>
          </w:tcPr>
          <w:p w:rsidR="004E3129" w:rsidRPr="00E212C6" w:rsidRDefault="004E3129" w:rsidP="00637E11">
            <w:pPr>
              <w:jc w:val="both"/>
            </w:pPr>
            <w:r w:rsidRPr="00E212C6">
              <w:t>Выполнение норматива № 4 – частичная специальная обработка (дезактивация) при заражении РВ</w:t>
            </w:r>
            <w:r>
              <w:t>.</w:t>
            </w:r>
          </w:p>
        </w:tc>
        <w:tc>
          <w:tcPr>
            <w:tcW w:w="1261" w:type="dxa"/>
            <w:vAlign w:val="center"/>
          </w:tcPr>
          <w:p w:rsidR="004E3129" w:rsidRPr="00E212C6" w:rsidRDefault="004E3129" w:rsidP="00637E11">
            <w:pPr>
              <w:jc w:val="center"/>
            </w:pPr>
            <w:r w:rsidRPr="00E212C6">
              <w:t>15 мин.</w:t>
            </w:r>
          </w:p>
        </w:tc>
      </w:tr>
      <w:tr w:rsidR="004E3129" w:rsidRPr="00E212C6" w:rsidTr="00637E11">
        <w:trPr>
          <w:cantSplit/>
          <w:trHeight w:val="650"/>
        </w:trPr>
        <w:tc>
          <w:tcPr>
            <w:tcW w:w="1068" w:type="dxa"/>
            <w:vMerge w:val="restart"/>
            <w:vAlign w:val="center"/>
          </w:tcPr>
          <w:p w:rsidR="004E3129" w:rsidRPr="00E212C6" w:rsidRDefault="004E3129" w:rsidP="00637E11">
            <w:pPr>
              <w:jc w:val="center"/>
            </w:pPr>
            <w:r w:rsidRPr="00E212C6">
              <w:t>3</w:t>
            </w:r>
          </w:p>
        </w:tc>
        <w:tc>
          <w:tcPr>
            <w:tcW w:w="7319" w:type="dxa"/>
          </w:tcPr>
          <w:p w:rsidR="004E3129" w:rsidRPr="00E212C6" w:rsidRDefault="004E3129" w:rsidP="00637E11">
            <w:pPr>
              <w:jc w:val="both"/>
            </w:pPr>
            <w:r w:rsidRPr="00E212C6">
              <w:t>Выполнение норматива № 8 – надевание защитной одежды и противогаза</w:t>
            </w:r>
            <w:r>
              <w:t>.</w:t>
            </w:r>
          </w:p>
        </w:tc>
        <w:tc>
          <w:tcPr>
            <w:tcW w:w="1261" w:type="dxa"/>
            <w:vAlign w:val="center"/>
          </w:tcPr>
          <w:p w:rsidR="004E3129" w:rsidRPr="00E212C6" w:rsidRDefault="004E3129" w:rsidP="00637E11">
            <w:pPr>
              <w:jc w:val="center"/>
            </w:pPr>
            <w:r w:rsidRPr="00E212C6">
              <w:t>7 мин.</w:t>
            </w:r>
          </w:p>
        </w:tc>
      </w:tr>
      <w:tr w:rsidR="004E3129" w:rsidRPr="00E212C6" w:rsidTr="00637E11">
        <w:trPr>
          <w:cantSplit/>
        </w:trPr>
        <w:tc>
          <w:tcPr>
            <w:tcW w:w="0" w:type="auto"/>
            <w:vMerge/>
            <w:vAlign w:val="center"/>
          </w:tcPr>
          <w:p w:rsidR="004E3129" w:rsidRPr="00E212C6" w:rsidRDefault="004E3129" w:rsidP="00637E11"/>
        </w:tc>
        <w:tc>
          <w:tcPr>
            <w:tcW w:w="7319" w:type="dxa"/>
          </w:tcPr>
          <w:p w:rsidR="004E3129" w:rsidRPr="00E212C6" w:rsidRDefault="004E3129" w:rsidP="00637E11">
            <w:pPr>
              <w:jc w:val="both"/>
            </w:pPr>
            <w:r w:rsidRPr="00E212C6">
              <w:t>Выполнение норматива № 11 – определение ОВ в воздухе</w:t>
            </w:r>
            <w:r>
              <w:t>.</w:t>
            </w:r>
          </w:p>
        </w:tc>
        <w:tc>
          <w:tcPr>
            <w:tcW w:w="1261" w:type="dxa"/>
            <w:vAlign w:val="center"/>
          </w:tcPr>
          <w:p w:rsidR="004E3129" w:rsidRPr="00E212C6" w:rsidRDefault="004E3129" w:rsidP="00637E11">
            <w:pPr>
              <w:jc w:val="center"/>
            </w:pPr>
            <w:r w:rsidRPr="00E212C6">
              <w:t>4 мин.</w:t>
            </w:r>
          </w:p>
        </w:tc>
      </w:tr>
      <w:tr w:rsidR="004E3129" w:rsidRPr="00E212C6" w:rsidTr="00637E11">
        <w:trPr>
          <w:cantSplit/>
        </w:trPr>
        <w:tc>
          <w:tcPr>
            <w:tcW w:w="0" w:type="auto"/>
            <w:vMerge/>
            <w:vAlign w:val="center"/>
          </w:tcPr>
          <w:p w:rsidR="004E3129" w:rsidRPr="00E212C6" w:rsidRDefault="004E3129" w:rsidP="00637E11"/>
        </w:tc>
        <w:tc>
          <w:tcPr>
            <w:tcW w:w="7319" w:type="dxa"/>
          </w:tcPr>
          <w:p w:rsidR="004E3129" w:rsidRPr="00E212C6" w:rsidRDefault="004E3129" w:rsidP="00637E11">
            <w:pPr>
              <w:jc w:val="both"/>
            </w:pPr>
            <w:r w:rsidRPr="00E212C6">
              <w:t>Выполнение норматива № 5 – частичная специальная обработка (дегазация) при заражении противником ОВ</w:t>
            </w:r>
            <w:r>
              <w:t>.</w:t>
            </w:r>
          </w:p>
        </w:tc>
        <w:tc>
          <w:tcPr>
            <w:tcW w:w="1261" w:type="dxa"/>
            <w:vAlign w:val="center"/>
          </w:tcPr>
          <w:p w:rsidR="004E3129" w:rsidRPr="00E212C6" w:rsidRDefault="004E3129" w:rsidP="00637E11">
            <w:pPr>
              <w:jc w:val="center"/>
            </w:pPr>
            <w:r w:rsidRPr="00E212C6">
              <w:t>16 мин.</w:t>
            </w:r>
          </w:p>
        </w:tc>
      </w:tr>
      <w:tr w:rsidR="004E3129" w:rsidRPr="00E212C6" w:rsidTr="00637E11">
        <w:trPr>
          <w:cantSplit/>
        </w:trPr>
        <w:tc>
          <w:tcPr>
            <w:tcW w:w="8387" w:type="dxa"/>
            <w:gridSpan w:val="2"/>
          </w:tcPr>
          <w:p w:rsidR="004E3129" w:rsidRPr="00E212C6" w:rsidRDefault="004E3129" w:rsidP="00637E11">
            <w:pPr>
              <w:jc w:val="both"/>
              <w:rPr>
                <w:bCs/>
              </w:rPr>
            </w:pPr>
            <w:r w:rsidRPr="00E212C6">
              <w:rPr>
                <w:bCs/>
              </w:rPr>
              <w:t>Итого:</w:t>
            </w:r>
          </w:p>
        </w:tc>
        <w:tc>
          <w:tcPr>
            <w:tcW w:w="1261" w:type="dxa"/>
            <w:vAlign w:val="center"/>
          </w:tcPr>
          <w:p w:rsidR="004E3129" w:rsidRPr="00E212C6" w:rsidRDefault="004E3129" w:rsidP="00637E11">
            <w:pPr>
              <w:jc w:val="center"/>
            </w:pPr>
            <w:r w:rsidRPr="00E212C6">
              <w:t>71 мин.</w:t>
            </w:r>
          </w:p>
        </w:tc>
      </w:tr>
    </w:tbl>
    <w:p w:rsidR="004E3129" w:rsidRPr="00E212C6" w:rsidRDefault="004E3129" w:rsidP="004E3129">
      <w:pPr>
        <w:ind w:firstLine="708"/>
        <w:jc w:val="both"/>
      </w:pPr>
      <w:r w:rsidRPr="00E212C6">
        <w:t>Время между прибытием</w:t>
      </w:r>
      <w:r>
        <w:t xml:space="preserve"> расчетов</w:t>
      </w:r>
      <w:r w:rsidRPr="00E212C6">
        <w:t xml:space="preserve"> постов РХБН на этапы 15 минут. </w:t>
      </w:r>
    </w:p>
    <w:p w:rsidR="004E3129" w:rsidRPr="00E212C6" w:rsidRDefault="004E3129" w:rsidP="004E3129">
      <w:pPr>
        <w:ind w:firstLine="708"/>
        <w:jc w:val="both"/>
      </w:pPr>
    </w:p>
    <w:p w:rsidR="004E3129" w:rsidRPr="00E212C6" w:rsidRDefault="004E3129" w:rsidP="004E3129">
      <w:pPr>
        <w:ind w:firstLine="708"/>
        <w:rPr>
          <w:bCs/>
        </w:rPr>
      </w:pPr>
      <w:r w:rsidRPr="00E212C6">
        <w:rPr>
          <w:bCs/>
        </w:rPr>
        <w:t>7</w:t>
      </w:r>
      <w:r>
        <w:rPr>
          <w:bCs/>
        </w:rPr>
        <w:t xml:space="preserve">. </w:t>
      </w:r>
      <w:r w:rsidRPr="00E212C6">
        <w:rPr>
          <w:bCs/>
        </w:rPr>
        <w:t>Подведение итогов соревнований</w:t>
      </w:r>
      <w:r>
        <w:rPr>
          <w:bCs/>
        </w:rPr>
        <w:t>.</w:t>
      </w:r>
    </w:p>
    <w:p w:rsidR="004E3129" w:rsidRPr="00E212C6" w:rsidRDefault="004E3129" w:rsidP="004E3129">
      <w:pPr>
        <w:ind w:firstLine="708"/>
        <w:jc w:val="both"/>
      </w:pPr>
      <w:r w:rsidRPr="00E212C6">
        <w:t>7.1</w:t>
      </w:r>
      <w:r>
        <w:t xml:space="preserve"> </w:t>
      </w:r>
      <w:r w:rsidRPr="00E212C6">
        <w:t xml:space="preserve">После прохождения участниками всех этапов начальники постов РХБН сдают маршрутный лист, а судьи судейские листы секретарям соревнований. </w:t>
      </w:r>
    </w:p>
    <w:p w:rsidR="004E3129" w:rsidRPr="00E212C6" w:rsidRDefault="004E3129" w:rsidP="004E3129">
      <w:pPr>
        <w:jc w:val="both"/>
      </w:pPr>
      <w:r w:rsidRPr="00E212C6">
        <w:t xml:space="preserve">           При подведении итогов учитывается время, в течение которого выполнялся норматив, плюс штрафные очки за каждую ошибку, в соответствии с  судейскими листами этапов соревнований.</w:t>
      </w:r>
    </w:p>
    <w:p w:rsidR="004E3129" w:rsidRPr="00E212C6" w:rsidRDefault="004E3129" w:rsidP="004E3129">
      <w:pPr>
        <w:ind w:firstLine="708"/>
        <w:jc w:val="both"/>
      </w:pPr>
      <w:r>
        <w:t>Итоговое м</w:t>
      </w:r>
      <w:r w:rsidRPr="00E212C6">
        <w:t>есто поста РХБН определяется после прохождения всеми постами, всех этапов по наименьшему времени, затраченному на всех этапах, и наименьшему количеству штрафных очков.</w:t>
      </w:r>
    </w:p>
    <w:p w:rsidR="004E3129" w:rsidRPr="00E212C6" w:rsidRDefault="004E3129" w:rsidP="004E3129">
      <w:pPr>
        <w:ind w:firstLine="708"/>
        <w:jc w:val="both"/>
      </w:pPr>
      <w:r w:rsidRPr="00E212C6">
        <w:t>7.2</w:t>
      </w:r>
      <w:r>
        <w:t xml:space="preserve"> </w:t>
      </w:r>
      <w:r w:rsidRPr="00E212C6">
        <w:t>Судейская комиссия готовит сводный протокол соревнований, который подписывается главным судьей и секретарем.</w:t>
      </w:r>
    </w:p>
    <w:p w:rsidR="004E3129" w:rsidRPr="00E212C6" w:rsidRDefault="004E3129" w:rsidP="004E3129">
      <w:pPr>
        <w:tabs>
          <w:tab w:val="left" w:pos="709"/>
        </w:tabs>
        <w:jc w:val="both"/>
      </w:pPr>
      <w:r w:rsidRPr="00E212C6">
        <w:t xml:space="preserve">          </w:t>
      </w:r>
      <w:r>
        <w:t xml:space="preserve">  </w:t>
      </w:r>
      <w:r w:rsidRPr="00E212C6">
        <w:t>7.3</w:t>
      </w:r>
      <w:r>
        <w:t xml:space="preserve"> </w:t>
      </w:r>
      <w:r w:rsidRPr="00E212C6">
        <w:t>Главный судья на торжественном построении объявляет</w:t>
      </w:r>
      <w:r>
        <w:t xml:space="preserve"> итоговые</w:t>
      </w:r>
      <w:r w:rsidRPr="00E212C6">
        <w:t xml:space="preserve"> места, занятые постами радиационного, химического и биологического наблюдения, награждает победителей и объявляет о закрытии соревнований. </w:t>
      </w:r>
    </w:p>
    <w:p w:rsidR="004E3129" w:rsidRPr="00E212C6" w:rsidRDefault="004E3129" w:rsidP="004E3129">
      <w:pPr>
        <w:jc w:val="both"/>
      </w:pPr>
    </w:p>
    <w:p w:rsidR="004E3129" w:rsidRDefault="004E3129" w:rsidP="004E3129">
      <w:pPr>
        <w:ind w:left="5216"/>
      </w:pPr>
    </w:p>
    <w:p w:rsidR="004E3129" w:rsidRDefault="004E3129" w:rsidP="004E3129">
      <w:pPr>
        <w:ind w:left="5216"/>
      </w:pPr>
    </w:p>
    <w:p w:rsidR="004E3129" w:rsidRDefault="004E3129" w:rsidP="004E3129">
      <w:r>
        <w:t>Председатель КЧС и ПБ города Волгодонска                                                  В.П. Мельников</w:t>
      </w:r>
    </w:p>
    <w:p w:rsidR="004E3129" w:rsidRDefault="004E3129" w:rsidP="004E3129">
      <w:pPr>
        <w:ind w:left="5216"/>
      </w:pP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  <w:r>
        <w:rPr>
          <w:sz w:val="24"/>
          <w:szCs w:val="24"/>
        </w:rPr>
        <w:t xml:space="preserve">к решению 18 КЧС и ПБ города </w:t>
      </w: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  <w:r>
        <w:rPr>
          <w:sz w:val="24"/>
          <w:szCs w:val="24"/>
        </w:rPr>
        <w:t>от 17 августа 2018 № 2</w:t>
      </w:r>
    </w:p>
    <w:p w:rsidR="004E3129" w:rsidRPr="00E212C6" w:rsidRDefault="004E3129" w:rsidP="004E3129">
      <w:pPr>
        <w:rPr>
          <w:b/>
          <w:bCs/>
        </w:rPr>
      </w:pPr>
    </w:p>
    <w:p w:rsidR="004E3129" w:rsidRDefault="004E3129" w:rsidP="004E3129">
      <w:pPr>
        <w:jc w:val="center"/>
      </w:pPr>
    </w:p>
    <w:p w:rsidR="004E3129" w:rsidRPr="00E212C6" w:rsidRDefault="004E3129" w:rsidP="004E3129">
      <w:pPr>
        <w:jc w:val="center"/>
      </w:pPr>
      <w:r w:rsidRPr="00E212C6">
        <w:t xml:space="preserve">СПИСОК </w:t>
      </w:r>
    </w:p>
    <w:p w:rsidR="004E3129" w:rsidRDefault="004E3129" w:rsidP="004E3129">
      <w:pPr>
        <w:jc w:val="center"/>
      </w:pPr>
      <w:r w:rsidRPr="00E747BB">
        <w:t xml:space="preserve"> предприятий, организаций и учреждений города Волгодонска, участвующих в городских соревнованиях постов радиационного, химического и биологического наблюдения</w:t>
      </w:r>
    </w:p>
    <w:p w:rsidR="004E3129" w:rsidRPr="00E212C6" w:rsidRDefault="004E3129" w:rsidP="004E3129">
      <w:pPr>
        <w:jc w:val="center"/>
      </w:pPr>
    </w:p>
    <w:p w:rsidR="004E3129" w:rsidRPr="00E212C6" w:rsidRDefault="004E3129" w:rsidP="004E3129">
      <w:pPr>
        <w:numPr>
          <w:ilvl w:val="0"/>
          <w:numId w:val="3"/>
        </w:numPr>
        <w:tabs>
          <w:tab w:val="left" w:pos="993"/>
        </w:tabs>
        <w:ind w:hanging="806"/>
      </w:pPr>
      <w:r>
        <w:t>МУП «Водоканал</w:t>
      </w:r>
      <w:r w:rsidRPr="00E212C6">
        <w:t>».</w:t>
      </w:r>
    </w:p>
    <w:p w:rsidR="004E3129" w:rsidRPr="00E212C6" w:rsidRDefault="004E3129" w:rsidP="004E3129">
      <w:pPr>
        <w:numPr>
          <w:ilvl w:val="0"/>
          <w:numId w:val="3"/>
        </w:numPr>
        <w:tabs>
          <w:tab w:val="left" w:pos="993"/>
        </w:tabs>
        <w:ind w:hanging="806"/>
      </w:pPr>
      <w:r w:rsidRPr="00E212C6">
        <w:t>Филиал ОАО «Концерн Росэнергоатом»</w:t>
      </w:r>
      <w:r>
        <w:t xml:space="preserve"> -</w:t>
      </w:r>
      <w:r w:rsidRPr="00E212C6">
        <w:t xml:space="preserve"> «Ростовская атомная станция».</w:t>
      </w:r>
    </w:p>
    <w:p w:rsidR="004E3129" w:rsidRDefault="004E3129" w:rsidP="004E3129">
      <w:pPr>
        <w:numPr>
          <w:ilvl w:val="0"/>
          <w:numId w:val="3"/>
        </w:numPr>
        <w:tabs>
          <w:tab w:val="left" w:pos="993"/>
        </w:tabs>
        <w:ind w:hanging="806"/>
      </w:pPr>
      <w:r w:rsidRPr="00E212C6">
        <w:t>ООО «Волгодонский комбинат древесных плит».</w:t>
      </w:r>
    </w:p>
    <w:p w:rsidR="004E3129" w:rsidRDefault="004E3129" w:rsidP="004E3129">
      <w:pPr>
        <w:numPr>
          <w:ilvl w:val="0"/>
          <w:numId w:val="3"/>
        </w:numPr>
        <w:tabs>
          <w:tab w:val="left" w:pos="993"/>
        </w:tabs>
        <w:ind w:hanging="806"/>
      </w:pPr>
      <w:r w:rsidRPr="002A0BB6">
        <w:t>ООО «В</w:t>
      </w:r>
      <w:r>
        <w:t>олгодонская тепловая генерация».</w:t>
      </w:r>
    </w:p>
    <w:p w:rsidR="004E3129" w:rsidRPr="00917FFE" w:rsidRDefault="004E3129" w:rsidP="004E3129">
      <w:pPr>
        <w:numPr>
          <w:ilvl w:val="0"/>
          <w:numId w:val="3"/>
        </w:numPr>
        <w:tabs>
          <w:tab w:val="left" w:pos="993"/>
        </w:tabs>
        <w:ind w:hanging="806"/>
      </w:pPr>
      <w:r w:rsidRPr="00917FFE">
        <w:t>МУП «Волгодонская городская электрическая сеть».</w:t>
      </w:r>
    </w:p>
    <w:p w:rsidR="004E3129" w:rsidRPr="00917FFE" w:rsidRDefault="004E3129" w:rsidP="004E3129">
      <w:pPr>
        <w:numPr>
          <w:ilvl w:val="0"/>
          <w:numId w:val="3"/>
        </w:numPr>
        <w:tabs>
          <w:tab w:val="left" w:pos="993"/>
        </w:tabs>
        <w:ind w:hanging="806"/>
      </w:pPr>
      <w:r w:rsidRPr="00917FFE">
        <w:t>АО «Донэнерго» Волгодонские межрайонные электрические сети.</w:t>
      </w:r>
    </w:p>
    <w:p w:rsidR="004E3129" w:rsidRPr="00E212C6" w:rsidRDefault="004E3129" w:rsidP="004E3129">
      <w:pPr>
        <w:tabs>
          <w:tab w:val="left" w:pos="1157"/>
        </w:tabs>
      </w:pPr>
    </w:p>
    <w:p w:rsidR="004E3129" w:rsidRPr="00E212C6" w:rsidRDefault="004E3129" w:rsidP="004E3129">
      <w:pPr>
        <w:tabs>
          <w:tab w:val="left" w:pos="1157"/>
        </w:tabs>
      </w:pPr>
    </w:p>
    <w:p w:rsidR="004E3129" w:rsidRPr="00E212C6" w:rsidRDefault="004E3129" w:rsidP="004E3129">
      <w:pPr>
        <w:tabs>
          <w:tab w:val="left" w:pos="1157"/>
        </w:tabs>
      </w:pPr>
    </w:p>
    <w:p w:rsidR="004E3129" w:rsidRDefault="004E3129" w:rsidP="004E3129">
      <w:r>
        <w:t>Председатель КЧС и ПБ города Волгодонска                                                  В.П. Мельников</w:t>
      </w:r>
    </w:p>
    <w:p w:rsidR="004E3129" w:rsidRPr="00E212C6" w:rsidRDefault="004E3129" w:rsidP="004E3129"/>
    <w:p w:rsidR="004E3129" w:rsidRPr="00E212C6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>
      <w:pPr>
        <w:jc w:val="both"/>
      </w:pPr>
    </w:p>
    <w:p w:rsidR="004E3129" w:rsidRPr="00804A31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Pr="00A178DF" w:rsidRDefault="004E3129" w:rsidP="004E3129">
      <w:r>
        <w:lastRenderedPageBreak/>
        <w:t xml:space="preserve">                                                         </w:t>
      </w:r>
      <w:r w:rsidRPr="00A178DF">
        <w:t>АДМИНИСТРАЦИЯ</w:t>
      </w:r>
      <w:r>
        <w:t xml:space="preserve">                                                     </w:t>
      </w:r>
      <w:r w:rsidRPr="00E57F94">
        <w:rPr>
          <w:i/>
          <w:color w:val="FFFEFF" w:themeColor="background1"/>
        </w:rPr>
        <w:t>Проект</w:t>
      </w:r>
      <w:r>
        <w:rPr>
          <w:i/>
          <w:color w:val="FFFEFF" w:themeColor="background1"/>
        </w:rPr>
        <w:t xml:space="preserve">                              </w:t>
      </w:r>
      <w:r w:rsidRPr="00A178DF">
        <w:t>города Волгодонска Ростовской области</w:t>
      </w:r>
    </w:p>
    <w:p w:rsidR="004E3129" w:rsidRPr="00A178DF" w:rsidRDefault="004E3129" w:rsidP="004E3129">
      <w:pPr>
        <w:tabs>
          <w:tab w:val="left" w:pos="9356"/>
        </w:tabs>
        <w:jc w:val="center"/>
      </w:pPr>
    </w:p>
    <w:p w:rsidR="004E3129" w:rsidRPr="00A178DF" w:rsidRDefault="004E3129" w:rsidP="004E3129">
      <w:pPr>
        <w:keepNext/>
        <w:tabs>
          <w:tab w:val="left" w:pos="9072"/>
        </w:tabs>
        <w:ind w:right="283"/>
        <w:jc w:val="center"/>
        <w:outlineLvl w:val="0"/>
      </w:pPr>
      <w:r w:rsidRPr="00A178DF">
        <w:t>Комиссия по предупреждению и ликвидации чрезвычайных</w:t>
      </w:r>
    </w:p>
    <w:p w:rsidR="004E3129" w:rsidRPr="00A178DF" w:rsidRDefault="004E3129" w:rsidP="004E3129">
      <w:pPr>
        <w:keepNext/>
        <w:tabs>
          <w:tab w:val="left" w:pos="9072"/>
        </w:tabs>
        <w:ind w:right="283"/>
        <w:jc w:val="center"/>
        <w:outlineLvl w:val="0"/>
      </w:pPr>
      <w:r w:rsidRPr="00A178DF">
        <w:t>ситуаций и обеспечению пожарной безопасности города Волгодонска</w:t>
      </w:r>
    </w:p>
    <w:p w:rsidR="004E3129" w:rsidRPr="00A178DF" w:rsidRDefault="004E3129" w:rsidP="004E3129">
      <w:pPr>
        <w:tabs>
          <w:tab w:val="left" w:pos="9356"/>
        </w:tabs>
        <w:jc w:val="center"/>
      </w:pPr>
    </w:p>
    <w:p w:rsidR="004E3129" w:rsidRPr="00A178DF" w:rsidRDefault="004E3129" w:rsidP="004E3129">
      <w:pPr>
        <w:tabs>
          <w:tab w:val="left" w:pos="9356"/>
        </w:tabs>
        <w:jc w:val="center"/>
      </w:pPr>
      <w:r w:rsidRPr="00A178DF">
        <w:t xml:space="preserve">РЕШЕНИЕ № </w:t>
      </w:r>
      <w:r>
        <w:t>19</w:t>
      </w:r>
    </w:p>
    <w:p w:rsidR="004E3129" w:rsidRPr="00A178DF" w:rsidRDefault="004E3129" w:rsidP="004E3129">
      <w:pPr>
        <w:tabs>
          <w:tab w:val="left" w:pos="9356"/>
        </w:tabs>
        <w:jc w:val="center"/>
      </w:pPr>
    </w:p>
    <w:p w:rsidR="004E3129" w:rsidRPr="00A178DF" w:rsidRDefault="004E3129" w:rsidP="004E3129">
      <w:pPr>
        <w:ind w:right="-2"/>
      </w:pPr>
      <w:r>
        <w:t>17 августа</w:t>
      </w:r>
      <w:r w:rsidRPr="00A178DF">
        <w:t xml:space="preserve"> 2018 года                                                                       </w:t>
      </w:r>
      <w:r>
        <w:t xml:space="preserve">                          </w:t>
      </w:r>
      <w:r w:rsidRPr="00A178DF">
        <w:t xml:space="preserve">протокол № </w:t>
      </w:r>
      <w:r>
        <w:t>6</w:t>
      </w:r>
    </w:p>
    <w:p w:rsidR="004E3129" w:rsidRPr="00A178DF" w:rsidRDefault="004E3129" w:rsidP="004E3129">
      <w:pPr>
        <w:ind w:right="-2"/>
      </w:pPr>
    </w:p>
    <w:p w:rsidR="004E3129" w:rsidRPr="00A178DF" w:rsidRDefault="004E3129" w:rsidP="004E3129">
      <w:pPr>
        <w:jc w:val="both"/>
      </w:pPr>
    </w:p>
    <w:p w:rsidR="004E3129" w:rsidRDefault="004E3129" w:rsidP="004E3129">
      <w:pPr>
        <w:tabs>
          <w:tab w:val="left" w:pos="709"/>
        </w:tabs>
        <w:jc w:val="both"/>
      </w:pPr>
      <w:r>
        <w:t>О проведении инвентаризации защитных</w:t>
      </w:r>
    </w:p>
    <w:p w:rsidR="004E3129" w:rsidRDefault="004E3129" w:rsidP="004E3129">
      <w:pPr>
        <w:tabs>
          <w:tab w:val="left" w:pos="709"/>
        </w:tabs>
        <w:jc w:val="both"/>
      </w:pPr>
      <w:r>
        <w:t>сооружений гражданской обороны города Волгодонска</w:t>
      </w:r>
    </w:p>
    <w:p w:rsidR="004E3129" w:rsidRDefault="004E3129" w:rsidP="004E3129">
      <w:pPr>
        <w:tabs>
          <w:tab w:val="left" w:pos="709"/>
        </w:tabs>
        <w:jc w:val="both"/>
      </w:pPr>
      <w:r>
        <w:t>в целях сохранения и рационального использования</w:t>
      </w:r>
    </w:p>
    <w:p w:rsidR="004E3129" w:rsidRPr="00A178DF" w:rsidRDefault="004E3129" w:rsidP="004E3129">
      <w:pPr>
        <w:tabs>
          <w:tab w:val="left" w:pos="709"/>
        </w:tabs>
        <w:jc w:val="both"/>
      </w:pPr>
      <w:r>
        <w:t>фонда защитных сооружений гражданской обороны</w:t>
      </w:r>
    </w:p>
    <w:p w:rsidR="004E3129" w:rsidRPr="00A178DF" w:rsidRDefault="004E3129" w:rsidP="004E3129">
      <w:pPr>
        <w:tabs>
          <w:tab w:val="left" w:pos="709"/>
        </w:tabs>
        <w:ind w:firstLine="709"/>
        <w:jc w:val="both"/>
      </w:pPr>
    </w:p>
    <w:p w:rsidR="004E3129" w:rsidRPr="00A178DF" w:rsidRDefault="004E3129" w:rsidP="004E3129">
      <w:pPr>
        <w:tabs>
          <w:tab w:val="left" w:pos="709"/>
        </w:tabs>
        <w:ind w:firstLine="709"/>
        <w:jc w:val="both"/>
      </w:pPr>
      <w:r w:rsidRPr="00733784">
        <w:t>В с</w:t>
      </w:r>
      <w:r>
        <w:t>оответствии</w:t>
      </w:r>
      <w:r w:rsidRPr="00733784">
        <w:t xml:space="preserve"> с распоряжением департамента по предупреждению и ликвидации чрезвычайных ситуаций Ростовской области от 27.06.2018 № 60</w:t>
      </w:r>
      <w:r>
        <w:t xml:space="preserve">, в целях уточнения учетных сведений о наличии и состоянии защитных сооружений гражданской обороны города Волгодонска, повышения эффективности их использования по предназначению, </w:t>
      </w:r>
      <w:r w:rsidRPr="00733784">
        <w:t>комиссия</w:t>
      </w:r>
      <w:r>
        <w:t xml:space="preserve">        </w:t>
      </w:r>
      <w:r w:rsidRPr="00733784">
        <w:t xml:space="preserve"> по предупреждению и ликвидации чрезвычайных ситуаций и обеспечению пожарной безопасности города</w:t>
      </w:r>
    </w:p>
    <w:p w:rsidR="004E3129" w:rsidRPr="00A178DF" w:rsidRDefault="004E3129" w:rsidP="004E3129">
      <w:pPr>
        <w:jc w:val="both"/>
      </w:pPr>
    </w:p>
    <w:p w:rsidR="004E3129" w:rsidRPr="00A178DF" w:rsidRDefault="004E3129" w:rsidP="004E3129">
      <w:pPr>
        <w:ind w:right="141"/>
        <w:jc w:val="both"/>
      </w:pPr>
      <w:r w:rsidRPr="00A178DF">
        <w:t>РЕШАЕТ:</w:t>
      </w:r>
    </w:p>
    <w:p w:rsidR="004E3129" w:rsidRPr="00A178DF" w:rsidRDefault="004E3129" w:rsidP="004E3129">
      <w:pPr>
        <w:jc w:val="both"/>
      </w:pPr>
    </w:p>
    <w:p w:rsidR="004E3129" w:rsidRPr="00A0125C" w:rsidRDefault="004E3129" w:rsidP="004E3129">
      <w:pPr>
        <w:ind w:firstLine="708"/>
        <w:jc w:val="both"/>
      </w:pPr>
      <w:r w:rsidRPr="00A0125C">
        <w:t>1</w:t>
      </w:r>
      <w:r>
        <w:t>. Утвердить с</w:t>
      </w:r>
      <w:r w:rsidRPr="00A0125C">
        <w:t>остав комиссии по проведению инвентаризации защитных сооружений гражданской обороны</w:t>
      </w:r>
      <w:r w:rsidRPr="00E1437F">
        <w:t xml:space="preserve"> </w:t>
      </w:r>
      <w:r>
        <w:t>(далее по тексту: ЗС ГО)</w:t>
      </w:r>
      <w:r w:rsidRPr="00A0125C">
        <w:t xml:space="preserve"> </w:t>
      </w:r>
      <w:r>
        <w:t>города Волгодонска (приложение</w:t>
      </w:r>
      <w:r w:rsidRPr="00A0125C">
        <w:t>).</w:t>
      </w:r>
    </w:p>
    <w:p w:rsidR="004E3129" w:rsidRPr="00DA0876" w:rsidRDefault="004E3129" w:rsidP="004E3129">
      <w:pPr>
        <w:ind w:firstLine="708"/>
        <w:jc w:val="both"/>
      </w:pPr>
      <w:r w:rsidRPr="00DA0876">
        <w:t>2</w:t>
      </w:r>
      <w:r>
        <w:t>.</w:t>
      </w:r>
      <w:r w:rsidRPr="00DA0876">
        <w:t xml:space="preserve"> Комиссии</w:t>
      </w:r>
      <w:r>
        <w:t xml:space="preserve"> осуществить</w:t>
      </w:r>
      <w:r w:rsidRPr="00DA0876">
        <w:t>:</w:t>
      </w:r>
    </w:p>
    <w:p w:rsidR="004E3129" w:rsidRDefault="004E3129" w:rsidP="004E3129">
      <w:pPr>
        <w:jc w:val="both"/>
      </w:pPr>
      <w:r w:rsidRPr="00DA0876">
        <w:t xml:space="preserve">            </w:t>
      </w:r>
      <w:r>
        <w:t>- Проверку фактического наличия ЗС ГО, оценку его готовности, уточнить основные технические характеристики;</w:t>
      </w:r>
    </w:p>
    <w:p w:rsidR="004E3129" w:rsidRDefault="004E3129" w:rsidP="004E3129">
      <w:pPr>
        <w:jc w:val="both"/>
      </w:pPr>
      <w:r>
        <w:t xml:space="preserve">            - Проверку наличия паспортов ЗС ГО, правоустанавливающих и других документов, подтверждающих права пользователей ЗС ГО;</w:t>
      </w:r>
    </w:p>
    <w:p w:rsidR="004E3129" w:rsidRDefault="004E3129" w:rsidP="004E3129">
      <w:pPr>
        <w:jc w:val="both"/>
      </w:pPr>
      <w:r>
        <w:t xml:space="preserve">            - Проверку наличия документации ЗС ГО в соответствии с пунктом 3.6 приказа МЧС России от 15.12.2002 № 583 «Об утверждении и введении в действие Правил эксплуатации защитных сооружений гражданской обороны»;</w:t>
      </w:r>
    </w:p>
    <w:p w:rsidR="004E3129" w:rsidRDefault="004E3129" w:rsidP="004E3129">
      <w:pPr>
        <w:jc w:val="both"/>
      </w:pPr>
      <w:r>
        <w:t xml:space="preserve">            - Составление актов инвентаризации, оценки содержания и использования по каждому ЗС ГО;</w:t>
      </w:r>
    </w:p>
    <w:p w:rsidR="004E3129" w:rsidRDefault="004E3129" w:rsidP="004E3129">
      <w:pPr>
        <w:jc w:val="both"/>
      </w:pPr>
      <w:r>
        <w:t xml:space="preserve">            - Составление перечня ЗС ГО;</w:t>
      </w:r>
    </w:p>
    <w:p w:rsidR="004E3129" w:rsidRDefault="004E3129" w:rsidP="004E3129">
      <w:pPr>
        <w:jc w:val="both"/>
      </w:pPr>
      <w:r>
        <w:t xml:space="preserve">            - Составление сводной инвентаризационной ведомости готовности ЗС ГО к приему укрываемых;</w:t>
      </w:r>
    </w:p>
    <w:p w:rsidR="004E3129" w:rsidRDefault="004E3129" w:rsidP="004E3129">
      <w:pPr>
        <w:jc w:val="both"/>
      </w:pPr>
      <w:r>
        <w:t xml:space="preserve">            - Составление сведений об обеспеченности ЗС ГО.</w:t>
      </w:r>
    </w:p>
    <w:p w:rsidR="004E3129" w:rsidRDefault="004E3129" w:rsidP="004E3129">
      <w:pPr>
        <w:jc w:val="both"/>
      </w:pPr>
      <w:r>
        <w:t xml:space="preserve">            </w:t>
      </w:r>
      <w:r w:rsidRPr="00CC5438">
        <w:t>Срок исполнения:</w:t>
      </w:r>
      <w:r w:rsidRPr="00E1437F">
        <w:t xml:space="preserve"> </w:t>
      </w:r>
      <w:r>
        <w:t>до 15.09.2018 года.</w:t>
      </w:r>
    </w:p>
    <w:p w:rsidR="004E3129" w:rsidRDefault="004E3129" w:rsidP="004E3129">
      <w:pPr>
        <w:jc w:val="both"/>
      </w:pPr>
      <w:r>
        <w:tab/>
      </w:r>
      <w:r w:rsidRPr="00DA0876">
        <w:t>3</w:t>
      </w:r>
      <w:r>
        <w:t>.</w:t>
      </w:r>
      <w:r w:rsidRPr="00DA0876">
        <w:t xml:space="preserve"> Направить в Главное управление МЧС России по Ростовской области документацию по </w:t>
      </w:r>
      <w:r>
        <w:t>инвентаризации ЗС ГО.</w:t>
      </w:r>
    </w:p>
    <w:p w:rsidR="004E3129" w:rsidRPr="00DA0876" w:rsidRDefault="004E3129" w:rsidP="004E3129">
      <w:pPr>
        <w:jc w:val="both"/>
      </w:pPr>
      <w:r>
        <w:t xml:space="preserve">             </w:t>
      </w:r>
      <w:r w:rsidRPr="00CC5438">
        <w:t>Срок исполнения:</w:t>
      </w:r>
      <w:r w:rsidRPr="00E1437F">
        <w:t xml:space="preserve"> </w:t>
      </w:r>
      <w:r>
        <w:t>до 01.10.2018 года</w:t>
      </w:r>
      <w:r w:rsidRPr="00DA0876">
        <w:t>.</w:t>
      </w:r>
    </w:p>
    <w:p w:rsidR="004E3129" w:rsidRDefault="004E3129" w:rsidP="004E3129">
      <w:pPr>
        <w:widowControl w:val="0"/>
        <w:ind w:right="425" w:firstLine="720"/>
        <w:rPr>
          <w:color w:val="000000" w:themeColor="text1"/>
        </w:rPr>
      </w:pPr>
      <w:r>
        <w:t xml:space="preserve">4. </w:t>
      </w:r>
      <w:r>
        <w:rPr>
          <w:color w:val="000000" w:themeColor="text1"/>
        </w:rPr>
        <w:t>Контроль за исполнением решения оставляю за собой.</w:t>
      </w:r>
    </w:p>
    <w:p w:rsidR="004E3129" w:rsidRDefault="004E3129" w:rsidP="004E3129">
      <w:pPr>
        <w:ind w:firstLine="720"/>
        <w:jc w:val="both"/>
      </w:pPr>
    </w:p>
    <w:p w:rsidR="004E3129" w:rsidRDefault="004E3129" w:rsidP="004E3129">
      <w:pPr>
        <w:jc w:val="both"/>
      </w:pPr>
    </w:p>
    <w:p w:rsidR="004E3129" w:rsidRDefault="004E3129" w:rsidP="004E3129">
      <w:pPr>
        <w:ind w:firstLine="567"/>
        <w:jc w:val="both"/>
      </w:pPr>
      <w:r>
        <w:t xml:space="preserve"> </w:t>
      </w:r>
    </w:p>
    <w:p w:rsidR="004E3129" w:rsidRDefault="004E3129" w:rsidP="004E3129">
      <w:r>
        <w:t>Председатель КЧС и ПБ города Волгодонска                                                  В.П. Мельников</w:t>
      </w:r>
    </w:p>
    <w:p w:rsidR="004E3129" w:rsidRDefault="004E3129" w:rsidP="004E3129">
      <w:pPr>
        <w:ind w:right="-1"/>
        <w:rPr>
          <w:color w:val="000000" w:themeColor="text1"/>
          <w:sz w:val="23"/>
          <w:szCs w:val="23"/>
        </w:rPr>
      </w:pPr>
    </w:p>
    <w:p w:rsidR="004E3129" w:rsidRDefault="004E3129" w:rsidP="004E3129">
      <w:pPr>
        <w:tabs>
          <w:tab w:val="left" w:pos="390"/>
        </w:tabs>
        <w:ind w:right="141"/>
        <w:jc w:val="both"/>
      </w:pPr>
    </w:p>
    <w:p w:rsidR="004E3129" w:rsidRPr="0098308A" w:rsidRDefault="004E3129" w:rsidP="004E3129">
      <w:pPr>
        <w:pStyle w:val="11"/>
        <w:ind w:left="-284" w:firstLine="623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E3129" w:rsidRPr="0098308A" w:rsidRDefault="004E3129" w:rsidP="004E3129">
      <w:pPr>
        <w:pStyle w:val="11"/>
        <w:ind w:left="-284" w:firstLine="6238"/>
        <w:rPr>
          <w:sz w:val="24"/>
          <w:szCs w:val="24"/>
        </w:rPr>
      </w:pPr>
      <w:r w:rsidRPr="0098308A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19 </w:t>
      </w:r>
      <w:r w:rsidRPr="0098308A">
        <w:rPr>
          <w:sz w:val="24"/>
          <w:szCs w:val="24"/>
        </w:rPr>
        <w:t xml:space="preserve">КЧС и ПБ города </w:t>
      </w:r>
    </w:p>
    <w:p w:rsidR="004E3129" w:rsidRPr="00BC3F5B" w:rsidRDefault="004E3129" w:rsidP="004E3129">
      <w:pPr>
        <w:pStyle w:val="11"/>
        <w:ind w:left="-284" w:firstLine="6238"/>
        <w:rPr>
          <w:sz w:val="24"/>
          <w:szCs w:val="24"/>
        </w:rPr>
      </w:pPr>
      <w:r>
        <w:rPr>
          <w:sz w:val="24"/>
          <w:szCs w:val="24"/>
        </w:rPr>
        <w:t xml:space="preserve">от 17 августа 2018 </w:t>
      </w:r>
    </w:p>
    <w:p w:rsidR="004E3129" w:rsidRPr="00BE36F4" w:rsidRDefault="004E3129" w:rsidP="004E3129">
      <w:pPr>
        <w:ind w:left="708" w:hanging="708"/>
        <w:jc w:val="center"/>
      </w:pPr>
    </w:p>
    <w:p w:rsidR="004E3129" w:rsidRPr="00BE36F4" w:rsidRDefault="004E3129" w:rsidP="004E3129">
      <w:pPr>
        <w:jc w:val="center"/>
        <w:rPr>
          <w:rFonts w:eastAsia="Calibri"/>
          <w:lang w:eastAsia="en-US"/>
        </w:rPr>
      </w:pPr>
      <w:r w:rsidRPr="00BE36F4">
        <w:rPr>
          <w:rFonts w:eastAsia="Calibri"/>
          <w:lang w:eastAsia="en-US"/>
        </w:rPr>
        <w:t>Состав</w:t>
      </w:r>
    </w:p>
    <w:p w:rsidR="004E3129" w:rsidRDefault="004E3129" w:rsidP="004E3129">
      <w:pPr>
        <w:jc w:val="center"/>
        <w:rPr>
          <w:rFonts w:eastAsia="Calibri"/>
          <w:lang w:eastAsia="en-US"/>
        </w:rPr>
      </w:pPr>
      <w:r w:rsidRPr="00BE36F4">
        <w:rPr>
          <w:rFonts w:eastAsia="Calibri"/>
          <w:lang w:eastAsia="en-US"/>
        </w:rPr>
        <w:t xml:space="preserve">комиссии по проведению инвентаризации защитных сооружений </w:t>
      </w:r>
    </w:p>
    <w:p w:rsidR="004E3129" w:rsidRPr="00BE36F4" w:rsidRDefault="004E3129" w:rsidP="004E3129">
      <w:pPr>
        <w:jc w:val="center"/>
        <w:rPr>
          <w:rFonts w:eastAsia="Calibri"/>
          <w:lang w:eastAsia="en-US"/>
        </w:rPr>
      </w:pPr>
      <w:r w:rsidRPr="00BE36F4">
        <w:rPr>
          <w:rFonts w:eastAsia="Calibri"/>
          <w:lang w:eastAsia="en-US"/>
        </w:rPr>
        <w:t>гражданской обороны города Волгодонска</w:t>
      </w:r>
    </w:p>
    <w:p w:rsidR="004E3129" w:rsidRPr="00BE36F4" w:rsidRDefault="004E3129" w:rsidP="004E3129">
      <w:pPr>
        <w:ind w:left="708" w:hanging="708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6124"/>
      </w:tblGrid>
      <w:tr w:rsidR="004E3129" w:rsidRPr="00BE36F4" w:rsidTr="00637E11">
        <w:tc>
          <w:tcPr>
            <w:tcW w:w="1801" w:type="pct"/>
          </w:tcPr>
          <w:p w:rsidR="004E3129" w:rsidRPr="00BE36F4" w:rsidRDefault="004E3129" w:rsidP="00637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E36F4">
              <w:rPr>
                <w:noProof/>
              </w:rPr>
              <w:t>Председатель комиссии:</w:t>
            </w:r>
          </w:p>
        </w:tc>
        <w:tc>
          <w:tcPr>
            <w:tcW w:w="3199" w:type="pct"/>
          </w:tcPr>
          <w:p w:rsidR="004E3129" w:rsidRPr="00BE36F4" w:rsidRDefault="004E3129" w:rsidP="00637E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>
              <w:rPr>
                <w:noProof/>
              </w:rPr>
              <w:t>Вислоушкин С.А.</w:t>
            </w:r>
            <w:r w:rsidRPr="00BE36F4">
              <w:rPr>
                <w:noProof/>
              </w:rPr>
              <w:t xml:space="preserve"> –</w:t>
            </w:r>
            <w:r>
              <w:rPr>
                <w:noProof/>
              </w:rPr>
              <w:t xml:space="preserve"> </w:t>
            </w:r>
            <w:r w:rsidRPr="00BE36F4">
              <w:rPr>
                <w:noProof/>
              </w:rPr>
              <w:t xml:space="preserve"> заместитель главы Администрации города Волгодонска по городскому хозяйству</w:t>
            </w:r>
          </w:p>
        </w:tc>
      </w:tr>
      <w:tr w:rsidR="004E3129" w:rsidRPr="00BE36F4" w:rsidTr="00637E11">
        <w:trPr>
          <w:trHeight w:val="910"/>
        </w:trPr>
        <w:tc>
          <w:tcPr>
            <w:tcW w:w="1801" w:type="pct"/>
          </w:tcPr>
          <w:p w:rsidR="004E3129" w:rsidRPr="00BE36F4" w:rsidRDefault="004E3129" w:rsidP="00637E11">
            <w:pPr>
              <w:rPr>
                <w:noProof/>
                <w:color w:val="000000"/>
              </w:rPr>
            </w:pPr>
            <w:r w:rsidRPr="00BE36F4">
              <w:rPr>
                <w:color w:val="000000"/>
              </w:rPr>
              <w:t>Члены комиссии:</w:t>
            </w:r>
          </w:p>
          <w:p w:rsidR="004E3129" w:rsidRPr="00BE36F4" w:rsidRDefault="004E3129" w:rsidP="00637E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9" w:type="pct"/>
          </w:tcPr>
          <w:p w:rsidR="004E3129" w:rsidRPr="00BE36F4" w:rsidRDefault="004E3129" w:rsidP="00637E1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E36F4">
              <w:rPr>
                <w:noProof/>
              </w:rPr>
              <w:t>Растегаев О.Л. –</w:t>
            </w:r>
            <w:r>
              <w:rPr>
                <w:noProof/>
              </w:rPr>
              <w:t xml:space="preserve"> </w:t>
            </w:r>
            <w:r w:rsidRPr="00BE36F4">
              <w:rPr>
                <w:noProof/>
              </w:rPr>
              <w:t>начальник МКУ «Управление ГОЧС города Волгодонска»</w:t>
            </w:r>
          </w:p>
        </w:tc>
      </w:tr>
      <w:tr w:rsidR="004E3129" w:rsidRPr="00BE36F4" w:rsidTr="00637E11">
        <w:trPr>
          <w:trHeight w:val="664"/>
        </w:trPr>
        <w:tc>
          <w:tcPr>
            <w:tcW w:w="1801" w:type="pct"/>
          </w:tcPr>
          <w:p w:rsidR="004E3129" w:rsidRPr="00BE36F4" w:rsidRDefault="004E3129" w:rsidP="00637E11">
            <w:pPr>
              <w:rPr>
                <w:color w:val="000000"/>
              </w:rPr>
            </w:pPr>
          </w:p>
        </w:tc>
        <w:tc>
          <w:tcPr>
            <w:tcW w:w="3199" w:type="pct"/>
          </w:tcPr>
          <w:p w:rsidR="004E3129" w:rsidRDefault="004E3129" w:rsidP="00637E11">
            <w:pPr>
              <w:rPr>
                <w:rFonts w:eastAsia="Calibri"/>
                <w:lang w:eastAsia="en-US"/>
              </w:rPr>
            </w:pPr>
            <w:r w:rsidRPr="00142312">
              <w:rPr>
                <w:rFonts w:eastAsia="Calibri"/>
                <w:lang w:eastAsia="en-US"/>
              </w:rPr>
              <w:t xml:space="preserve">Корнева О.В. – ведущий специалист сектора землеустройства и инженерного обеспечения </w:t>
            </w:r>
          </w:p>
          <w:p w:rsidR="004E3129" w:rsidRPr="00142312" w:rsidRDefault="004E3129" w:rsidP="00637E11">
            <w:pPr>
              <w:rPr>
                <w:rFonts w:eastAsia="Calibri"/>
                <w:lang w:eastAsia="en-US"/>
              </w:rPr>
            </w:pPr>
            <w:r w:rsidRPr="00142312">
              <w:rPr>
                <w:rFonts w:eastAsia="Calibri"/>
                <w:lang w:eastAsia="en-US"/>
              </w:rPr>
              <w:t>Комитета по градостроительству и архитектуре Администрации города Волгодонска</w:t>
            </w:r>
          </w:p>
        </w:tc>
      </w:tr>
      <w:tr w:rsidR="004E3129" w:rsidRPr="00BE36F4" w:rsidTr="00637E11">
        <w:tc>
          <w:tcPr>
            <w:tcW w:w="1801" w:type="pct"/>
          </w:tcPr>
          <w:p w:rsidR="004E3129" w:rsidRPr="00BE36F4" w:rsidRDefault="004E3129" w:rsidP="00637E11">
            <w:pPr>
              <w:rPr>
                <w:rFonts w:eastAsia="Calibri"/>
                <w:color w:val="000080"/>
                <w:lang w:eastAsia="en-US"/>
              </w:rPr>
            </w:pPr>
          </w:p>
          <w:p w:rsidR="004E3129" w:rsidRPr="00BE36F4" w:rsidRDefault="004E3129" w:rsidP="00637E11">
            <w:pPr>
              <w:rPr>
                <w:rFonts w:ascii="Arial" w:eastAsia="Calibri" w:hAnsi="Arial" w:cs="Arial"/>
                <w:color w:val="000080"/>
                <w:lang w:eastAsia="en-US"/>
              </w:rPr>
            </w:pPr>
          </w:p>
        </w:tc>
        <w:tc>
          <w:tcPr>
            <w:tcW w:w="3199" w:type="pct"/>
          </w:tcPr>
          <w:p w:rsidR="004E3129" w:rsidRPr="00142312" w:rsidRDefault="004E3129" w:rsidP="00637E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142312">
              <w:rPr>
                <w:rFonts w:eastAsia="Calibri"/>
                <w:noProof/>
                <w:lang w:eastAsia="en-US"/>
              </w:rPr>
              <w:t xml:space="preserve">Авдеев  </w:t>
            </w:r>
            <w:r>
              <w:rPr>
                <w:rFonts w:eastAsia="Calibri"/>
                <w:noProof/>
                <w:lang w:eastAsia="en-US"/>
              </w:rPr>
              <w:t xml:space="preserve">Д.С. </w:t>
            </w:r>
            <w:r w:rsidRPr="00142312">
              <w:rPr>
                <w:rFonts w:eastAsia="Calibri"/>
                <w:noProof/>
                <w:lang w:eastAsia="en-US"/>
              </w:rPr>
              <w:t>- начальник отдела надзорной деятельности и профилактической работы по г.Волгодонску УНД и ПР ГУ МЧС России по Ростовской области майор внутренней службы</w:t>
            </w:r>
          </w:p>
        </w:tc>
      </w:tr>
      <w:tr w:rsidR="004E3129" w:rsidRPr="00BE36F4" w:rsidTr="00637E11">
        <w:tc>
          <w:tcPr>
            <w:tcW w:w="1801" w:type="pct"/>
          </w:tcPr>
          <w:p w:rsidR="004E3129" w:rsidRPr="00BE36F4" w:rsidRDefault="004E3129" w:rsidP="00637E11">
            <w:pPr>
              <w:rPr>
                <w:rFonts w:eastAsia="Calibri"/>
                <w:color w:val="000080"/>
                <w:lang w:eastAsia="en-US"/>
              </w:rPr>
            </w:pPr>
          </w:p>
          <w:p w:rsidR="004E3129" w:rsidRPr="00BE36F4" w:rsidRDefault="004E3129" w:rsidP="00637E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3199" w:type="pct"/>
          </w:tcPr>
          <w:tbl>
            <w:tblPr>
              <w:tblW w:w="5000" w:type="pct"/>
              <w:tblLook w:val="01E0"/>
            </w:tblPr>
            <w:tblGrid>
              <w:gridCol w:w="5908"/>
            </w:tblGrid>
            <w:tr w:rsidR="004E3129" w:rsidRPr="00A409FF" w:rsidTr="00637E11">
              <w:trPr>
                <w:trHeight w:val="964"/>
              </w:trPr>
              <w:tc>
                <w:tcPr>
                  <w:tcW w:w="3199" w:type="pct"/>
                </w:tcPr>
                <w:p w:rsidR="004E3129" w:rsidRPr="00A409FF" w:rsidRDefault="004E3129" w:rsidP="00637E11">
                  <w:pPr>
                    <w:ind w:left="-113"/>
                    <w:rPr>
                      <w:rFonts w:eastAsia="Calibri"/>
                      <w:noProof/>
                      <w:lang w:eastAsia="en-US"/>
                    </w:rPr>
                  </w:pPr>
                  <w:r w:rsidRPr="00A409FF">
                    <w:rPr>
                      <w:rFonts w:eastAsia="Calibri"/>
                      <w:noProof/>
                      <w:lang w:eastAsia="en-US"/>
                    </w:rPr>
                    <w:t>Шапошников В.Г. –</w:t>
                  </w:r>
                  <w:r>
                    <w:rPr>
                      <w:rFonts w:eastAsia="Calibri"/>
                      <w:noProof/>
                      <w:lang w:eastAsia="en-US"/>
                    </w:rPr>
                    <w:t xml:space="preserve"> </w:t>
                  </w:r>
                  <w:r w:rsidRPr="00A409FF">
                    <w:rPr>
                      <w:rFonts w:eastAsia="Calibri"/>
                      <w:noProof/>
                      <w:lang w:eastAsia="en-US"/>
                    </w:rPr>
                    <w:t>ведущий специалист отдела земельных отношений Комитета по управлению имуществом города Волгодонска</w:t>
                  </w:r>
                </w:p>
              </w:tc>
            </w:tr>
          </w:tbl>
          <w:p w:rsidR="004E3129" w:rsidRPr="00BE36F4" w:rsidRDefault="004E3129" w:rsidP="00637E11">
            <w:pPr>
              <w:rPr>
                <w:rFonts w:eastAsia="Calibri"/>
                <w:noProof/>
                <w:lang w:eastAsia="en-US"/>
              </w:rPr>
            </w:pPr>
          </w:p>
        </w:tc>
      </w:tr>
      <w:tr w:rsidR="004E3129" w:rsidRPr="00BE36F4" w:rsidTr="00637E11">
        <w:tc>
          <w:tcPr>
            <w:tcW w:w="1801" w:type="pct"/>
          </w:tcPr>
          <w:p w:rsidR="004E3129" w:rsidRPr="00BE36F4" w:rsidRDefault="004E3129" w:rsidP="00637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E36F4">
              <w:rPr>
                <w:rFonts w:eastAsia="Calibri"/>
                <w:lang w:eastAsia="en-US"/>
              </w:rPr>
              <w:t>Секретарь комиссии:</w:t>
            </w:r>
          </w:p>
        </w:tc>
        <w:tc>
          <w:tcPr>
            <w:tcW w:w="3199" w:type="pct"/>
          </w:tcPr>
          <w:p w:rsidR="004E3129" w:rsidRDefault="004E3129" w:rsidP="00637E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Столярова </w:t>
            </w:r>
            <w:r w:rsidRPr="00BF0E4D">
              <w:rPr>
                <w:rFonts w:eastAsia="Calibri"/>
                <w:lang w:eastAsia="en-US"/>
              </w:rPr>
              <w:t xml:space="preserve">И.В. – ведущий специалист отдела гражданской обороны, защиты населения и территории </w:t>
            </w:r>
          </w:p>
          <w:p w:rsidR="004E3129" w:rsidRPr="00BE36F4" w:rsidRDefault="004E3129" w:rsidP="00637E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0E4D">
              <w:rPr>
                <w:rFonts w:eastAsia="Calibri"/>
                <w:lang w:eastAsia="en-US"/>
              </w:rPr>
              <w:t>МКУ «Управление ГОЧС города Волгодонска»</w:t>
            </w:r>
          </w:p>
        </w:tc>
      </w:tr>
    </w:tbl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</w:p>
    <w:p w:rsidR="004E3129" w:rsidRDefault="004E3129" w:rsidP="004E3129">
      <w:r>
        <w:t>Председатель КЧС и ПБ города Волгодонска                                                  В.П. Мельников</w:t>
      </w: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</w:p>
    <w:p w:rsidR="004E3129" w:rsidRDefault="004E3129" w:rsidP="004E3129">
      <w:pPr>
        <w:pStyle w:val="11"/>
        <w:ind w:left="-284" w:firstLine="6238"/>
        <w:rPr>
          <w:sz w:val="24"/>
          <w:szCs w:val="24"/>
        </w:rPr>
      </w:pPr>
    </w:p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Default="004E3129" w:rsidP="004E3129"/>
    <w:p w:rsidR="004E3129" w:rsidRPr="00CC2498" w:rsidRDefault="004E3129" w:rsidP="004E3129"/>
    <w:sectPr w:rsidR="004E3129" w:rsidRPr="00CC2498" w:rsidSect="00B94654">
      <w:headerReference w:type="default" r:id="rId8"/>
      <w:pgSz w:w="11906" w:h="16838"/>
      <w:pgMar w:top="284" w:right="1133" w:bottom="7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B2" w:rsidRDefault="002335B2" w:rsidP="005507DA">
      <w:r>
        <w:separator/>
      </w:r>
    </w:p>
  </w:endnote>
  <w:endnote w:type="continuationSeparator" w:id="1">
    <w:p w:rsidR="002335B2" w:rsidRDefault="002335B2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B2" w:rsidRDefault="002335B2" w:rsidP="005507DA">
      <w:r>
        <w:separator/>
      </w:r>
    </w:p>
  </w:footnote>
  <w:footnote w:type="continuationSeparator" w:id="1">
    <w:p w:rsidR="002335B2" w:rsidRDefault="002335B2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BD" w:rsidRDefault="003540BD" w:rsidP="00EF0DD5">
    <w:pPr>
      <w:pStyle w:val="a5"/>
      <w:jc w:val="right"/>
      <w:rPr>
        <w:b/>
        <w:color w:val="999999"/>
      </w:rPr>
    </w:pPr>
  </w:p>
  <w:p w:rsidR="003540BD" w:rsidRDefault="003540BD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75"/>
    <w:multiLevelType w:val="hybridMultilevel"/>
    <w:tmpl w:val="ED4897D6"/>
    <w:lvl w:ilvl="0" w:tplc="BA86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9C4FBC"/>
    <w:multiLevelType w:val="hybridMultilevel"/>
    <w:tmpl w:val="5DF4C0FA"/>
    <w:lvl w:ilvl="0" w:tplc="82824D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9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3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7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2"/>
  </w:num>
  <w:num w:numId="12">
    <w:abstractNumId w:val="14"/>
  </w:num>
  <w:num w:numId="13">
    <w:abstractNumId w:val="8"/>
  </w:num>
  <w:num w:numId="14">
    <w:abstractNumId w:val="17"/>
  </w:num>
  <w:num w:numId="15">
    <w:abstractNumId w:val="3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30F1"/>
    <w:rsid w:val="000303DD"/>
    <w:rsid w:val="00030426"/>
    <w:rsid w:val="00031B5C"/>
    <w:rsid w:val="0006762C"/>
    <w:rsid w:val="00072713"/>
    <w:rsid w:val="00087848"/>
    <w:rsid w:val="00087FF0"/>
    <w:rsid w:val="000A7279"/>
    <w:rsid w:val="000B1827"/>
    <w:rsid w:val="000B20EB"/>
    <w:rsid w:val="000C2AB3"/>
    <w:rsid w:val="000C5267"/>
    <w:rsid w:val="000F0E24"/>
    <w:rsid w:val="000F5911"/>
    <w:rsid w:val="001022A4"/>
    <w:rsid w:val="00105397"/>
    <w:rsid w:val="00105E94"/>
    <w:rsid w:val="00105EE5"/>
    <w:rsid w:val="00124A35"/>
    <w:rsid w:val="0012579E"/>
    <w:rsid w:val="0013404D"/>
    <w:rsid w:val="00134785"/>
    <w:rsid w:val="0014559C"/>
    <w:rsid w:val="00147B63"/>
    <w:rsid w:val="00147D07"/>
    <w:rsid w:val="00156508"/>
    <w:rsid w:val="00160087"/>
    <w:rsid w:val="00161F0B"/>
    <w:rsid w:val="00163E90"/>
    <w:rsid w:val="00174BFE"/>
    <w:rsid w:val="00176E37"/>
    <w:rsid w:val="001A10F8"/>
    <w:rsid w:val="001A25E0"/>
    <w:rsid w:val="001A5A29"/>
    <w:rsid w:val="001A679E"/>
    <w:rsid w:val="001B3102"/>
    <w:rsid w:val="001B78B6"/>
    <w:rsid w:val="001C52F2"/>
    <w:rsid w:val="001D0A6D"/>
    <w:rsid w:val="001D3660"/>
    <w:rsid w:val="001E1C98"/>
    <w:rsid w:val="001E3E36"/>
    <w:rsid w:val="001E604C"/>
    <w:rsid w:val="001F7190"/>
    <w:rsid w:val="00201C62"/>
    <w:rsid w:val="00210251"/>
    <w:rsid w:val="002106E1"/>
    <w:rsid w:val="002321F6"/>
    <w:rsid w:val="002335B2"/>
    <w:rsid w:val="00246142"/>
    <w:rsid w:val="00251164"/>
    <w:rsid w:val="002524D4"/>
    <w:rsid w:val="0026038B"/>
    <w:rsid w:val="002757A3"/>
    <w:rsid w:val="00283239"/>
    <w:rsid w:val="002937CA"/>
    <w:rsid w:val="00295B06"/>
    <w:rsid w:val="002C1488"/>
    <w:rsid w:val="002C32F0"/>
    <w:rsid w:val="002C5431"/>
    <w:rsid w:val="002C5912"/>
    <w:rsid w:val="002D560A"/>
    <w:rsid w:val="003120EC"/>
    <w:rsid w:val="00317549"/>
    <w:rsid w:val="00324A93"/>
    <w:rsid w:val="003261C5"/>
    <w:rsid w:val="0032647B"/>
    <w:rsid w:val="00336283"/>
    <w:rsid w:val="0033677B"/>
    <w:rsid w:val="003540BD"/>
    <w:rsid w:val="003713B3"/>
    <w:rsid w:val="0037422E"/>
    <w:rsid w:val="00386CD7"/>
    <w:rsid w:val="003936C4"/>
    <w:rsid w:val="003A23EF"/>
    <w:rsid w:val="003B11D4"/>
    <w:rsid w:val="003B38CE"/>
    <w:rsid w:val="003C6114"/>
    <w:rsid w:val="003D0E03"/>
    <w:rsid w:val="003D4E4E"/>
    <w:rsid w:val="003E0EE2"/>
    <w:rsid w:val="003E4C6F"/>
    <w:rsid w:val="003E77C5"/>
    <w:rsid w:val="003F6A6F"/>
    <w:rsid w:val="00401893"/>
    <w:rsid w:val="00406C49"/>
    <w:rsid w:val="00422A17"/>
    <w:rsid w:val="00424B39"/>
    <w:rsid w:val="00424F0C"/>
    <w:rsid w:val="00450121"/>
    <w:rsid w:val="00495977"/>
    <w:rsid w:val="004A3D8A"/>
    <w:rsid w:val="004A72E7"/>
    <w:rsid w:val="004B0F23"/>
    <w:rsid w:val="004B6079"/>
    <w:rsid w:val="004B648D"/>
    <w:rsid w:val="004D2858"/>
    <w:rsid w:val="004E3129"/>
    <w:rsid w:val="004E3149"/>
    <w:rsid w:val="004E69E7"/>
    <w:rsid w:val="004F0912"/>
    <w:rsid w:val="004F5360"/>
    <w:rsid w:val="00512D09"/>
    <w:rsid w:val="00514525"/>
    <w:rsid w:val="00520382"/>
    <w:rsid w:val="00524DF6"/>
    <w:rsid w:val="00534C02"/>
    <w:rsid w:val="00541597"/>
    <w:rsid w:val="005466D4"/>
    <w:rsid w:val="005507DA"/>
    <w:rsid w:val="005808F3"/>
    <w:rsid w:val="005934AB"/>
    <w:rsid w:val="005952C6"/>
    <w:rsid w:val="005A189F"/>
    <w:rsid w:val="005A1E2B"/>
    <w:rsid w:val="005A39C0"/>
    <w:rsid w:val="005C4277"/>
    <w:rsid w:val="005C7E3F"/>
    <w:rsid w:val="005D454A"/>
    <w:rsid w:val="005E32FE"/>
    <w:rsid w:val="005F752B"/>
    <w:rsid w:val="00610EAE"/>
    <w:rsid w:val="006145CA"/>
    <w:rsid w:val="00617E1F"/>
    <w:rsid w:val="00622AFA"/>
    <w:rsid w:val="00634D34"/>
    <w:rsid w:val="00643388"/>
    <w:rsid w:val="006456A8"/>
    <w:rsid w:val="00655320"/>
    <w:rsid w:val="006569BB"/>
    <w:rsid w:val="0066573C"/>
    <w:rsid w:val="00666E58"/>
    <w:rsid w:val="0067766C"/>
    <w:rsid w:val="00693902"/>
    <w:rsid w:val="006A450C"/>
    <w:rsid w:val="006A6205"/>
    <w:rsid w:val="006A710F"/>
    <w:rsid w:val="006B6535"/>
    <w:rsid w:val="006B7F13"/>
    <w:rsid w:val="006D40A3"/>
    <w:rsid w:val="006D4A93"/>
    <w:rsid w:val="006D4AA5"/>
    <w:rsid w:val="006D60DC"/>
    <w:rsid w:val="00701B3D"/>
    <w:rsid w:val="0070246C"/>
    <w:rsid w:val="007034AB"/>
    <w:rsid w:val="007129F0"/>
    <w:rsid w:val="00716ABE"/>
    <w:rsid w:val="0072144A"/>
    <w:rsid w:val="007250EF"/>
    <w:rsid w:val="0073344A"/>
    <w:rsid w:val="00741949"/>
    <w:rsid w:val="00743B6B"/>
    <w:rsid w:val="007741F1"/>
    <w:rsid w:val="00775BAD"/>
    <w:rsid w:val="00776DF6"/>
    <w:rsid w:val="00781EA4"/>
    <w:rsid w:val="00783482"/>
    <w:rsid w:val="00785FCA"/>
    <w:rsid w:val="00794EA5"/>
    <w:rsid w:val="007A030A"/>
    <w:rsid w:val="007A19B5"/>
    <w:rsid w:val="007B43EB"/>
    <w:rsid w:val="007C0B16"/>
    <w:rsid w:val="007C31A3"/>
    <w:rsid w:val="007D774D"/>
    <w:rsid w:val="007E2471"/>
    <w:rsid w:val="007F0E3C"/>
    <w:rsid w:val="007F3EB8"/>
    <w:rsid w:val="0080350C"/>
    <w:rsid w:val="00803E8B"/>
    <w:rsid w:val="00814FF1"/>
    <w:rsid w:val="00821E5B"/>
    <w:rsid w:val="00830B5A"/>
    <w:rsid w:val="00835B16"/>
    <w:rsid w:val="00842474"/>
    <w:rsid w:val="00842D4E"/>
    <w:rsid w:val="00855211"/>
    <w:rsid w:val="00855634"/>
    <w:rsid w:val="00873340"/>
    <w:rsid w:val="00883428"/>
    <w:rsid w:val="008841BE"/>
    <w:rsid w:val="0089188B"/>
    <w:rsid w:val="0089285A"/>
    <w:rsid w:val="00893D81"/>
    <w:rsid w:val="00894B01"/>
    <w:rsid w:val="008B4D0D"/>
    <w:rsid w:val="008D5E11"/>
    <w:rsid w:val="008F147D"/>
    <w:rsid w:val="008F402A"/>
    <w:rsid w:val="009008E5"/>
    <w:rsid w:val="00902263"/>
    <w:rsid w:val="0090545C"/>
    <w:rsid w:val="00910A9E"/>
    <w:rsid w:val="009208D9"/>
    <w:rsid w:val="009221EE"/>
    <w:rsid w:val="00927111"/>
    <w:rsid w:val="00931908"/>
    <w:rsid w:val="009411B1"/>
    <w:rsid w:val="009417DB"/>
    <w:rsid w:val="00962E12"/>
    <w:rsid w:val="00970E0E"/>
    <w:rsid w:val="00974DD9"/>
    <w:rsid w:val="00981D41"/>
    <w:rsid w:val="00983C41"/>
    <w:rsid w:val="009A4895"/>
    <w:rsid w:val="009C24E1"/>
    <w:rsid w:val="009C69D9"/>
    <w:rsid w:val="009D20A6"/>
    <w:rsid w:val="009E3986"/>
    <w:rsid w:val="009E7727"/>
    <w:rsid w:val="009E7B01"/>
    <w:rsid w:val="009F0B81"/>
    <w:rsid w:val="009F7492"/>
    <w:rsid w:val="00A00371"/>
    <w:rsid w:val="00A00F76"/>
    <w:rsid w:val="00A015C7"/>
    <w:rsid w:val="00A108C7"/>
    <w:rsid w:val="00A15725"/>
    <w:rsid w:val="00A17D72"/>
    <w:rsid w:val="00A23728"/>
    <w:rsid w:val="00A3210B"/>
    <w:rsid w:val="00A35B2C"/>
    <w:rsid w:val="00A546B1"/>
    <w:rsid w:val="00A653EB"/>
    <w:rsid w:val="00A7125B"/>
    <w:rsid w:val="00A82818"/>
    <w:rsid w:val="00A860F6"/>
    <w:rsid w:val="00AB6ED1"/>
    <w:rsid w:val="00AD49E3"/>
    <w:rsid w:val="00AE6543"/>
    <w:rsid w:val="00B019ED"/>
    <w:rsid w:val="00B15183"/>
    <w:rsid w:val="00B17198"/>
    <w:rsid w:val="00B20609"/>
    <w:rsid w:val="00B220C5"/>
    <w:rsid w:val="00B2653E"/>
    <w:rsid w:val="00B26801"/>
    <w:rsid w:val="00B31A50"/>
    <w:rsid w:val="00B34660"/>
    <w:rsid w:val="00B40011"/>
    <w:rsid w:val="00B416EA"/>
    <w:rsid w:val="00B53561"/>
    <w:rsid w:val="00B90C7E"/>
    <w:rsid w:val="00B9427B"/>
    <w:rsid w:val="00B94654"/>
    <w:rsid w:val="00B97496"/>
    <w:rsid w:val="00B976EC"/>
    <w:rsid w:val="00BE2435"/>
    <w:rsid w:val="00BF7361"/>
    <w:rsid w:val="00C00B20"/>
    <w:rsid w:val="00C00DAC"/>
    <w:rsid w:val="00C16847"/>
    <w:rsid w:val="00C31AF4"/>
    <w:rsid w:val="00C34516"/>
    <w:rsid w:val="00C3491D"/>
    <w:rsid w:val="00C363EC"/>
    <w:rsid w:val="00C47C7B"/>
    <w:rsid w:val="00C56674"/>
    <w:rsid w:val="00C71D21"/>
    <w:rsid w:val="00C82E79"/>
    <w:rsid w:val="00C96E4D"/>
    <w:rsid w:val="00C96F47"/>
    <w:rsid w:val="00CB3756"/>
    <w:rsid w:val="00CC0D1D"/>
    <w:rsid w:val="00CC2498"/>
    <w:rsid w:val="00CC53DA"/>
    <w:rsid w:val="00CE2971"/>
    <w:rsid w:val="00CE40A2"/>
    <w:rsid w:val="00CE40A8"/>
    <w:rsid w:val="00D003D7"/>
    <w:rsid w:val="00D077CC"/>
    <w:rsid w:val="00D11D29"/>
    <w:rsid w:val="00D14441"/>
    <w:rsid w:val="00D1779D"/>
    <w:rsid w:val="00D25A4D"/>
    <w:rsid w:val="00D26429"/>
    <w:rsid w:val="00D3220A"/>
    <w:rsid w:val="00D33C3C"/>
    <w:rsid w:val="00D35F53"/>
    <w:rsid w:val="00D40735"/>
    <w:rsid w:val="00D52CA2"/>
    <w:rsid w:val="00D677A8"/>
    <w:rsid w:val="00D67B05"/>
    <w:rsid w:val="00D67C2E"/>
    <w:rsid w:val="00D83AC1"/>
    <w:rsid w:val="00DB1845"/>
    <w:rsid w:val="00DC08AF"/>
    <w:rsid w:val="00DC1DC5"/>
    <w:rsid w:val="00DC7F49"/>
    <w:rsid w:val="00DD0B83"/>
    <w:rsid w:val="00DD5DB3"/>
    <w:rsid w:val="00E13A09"/>
    <w:rsid w:val="00E1581C"/>
    <w:rsid w:val="00E245FF"/>
    <w:rsid w:val="00E25C9A"/>
    <w:rsid w:val="00E33E5A"/>
    <w:rsid w:val="00E33EE0"/>
    <w:rsid w:val="00E35503"/>
    <w:rsid w:val="00E41C3C"/>
    <w:rsid w:val="00E436DD"/>
    <w:rsid w:val="00E44EE5"/>
    <w:rsid w:val="00E66014"/>
    <w:rsid w:val="00E7482A"/>
    <w:rsid w:val="00E86DBA"/>
    <w:rsid w:val="00EA233C"/>
    <w:rsid w:val="00EA6285"/>
    <w:rsid w:val="00EC1443"/>
    <w:rsid w:val="00EC4D04"/>
    <w:rsid w:val="00ED094C"/>
    <w:rsid w:val="00ED3534"/>
    <w:rsid w:val="00ED5E35"/>
    <w:rsid w:val="00ED67F3"/>
    <w:rsid w:val="00EE1531"/>
    <w:rsid w:val="00EF0DD5"/>
    <w:rsid w:val="00F02004"/>
    <w:rsid w:val="00F23E53"/>
    <w:rsid w:val="00F337D0"/>
    <w:rsid w:val="00F34B53"/>
    <w:rsid w:val="00F47D15"/>
    <w:rsid w:val="00F6409D"/>
    <w:rsid w:val="00F67B02"/>
    <w:rsid w:val="00F72FCA"/>
    <w:rsid w:val="00F77BCF"/>
    <w:rsid w:val="00F82B3D"/>
    <w:rsid w:val="00F84569"/>
    <w:rsid w:val="00F96F81"/>
    <w:rsid w:val="00FA2046"/>
    <w:rsid w:val="00FB3086"/>
    <w:rsid w:val="00FC6EA0"/>
    <w:rsid w:val="00FD4216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EF0DD5"/>
  </w:style>
  <w:style w:type="character" w:styleId="af0">
    <w:name w:val="Emphasis"/>
    <w:basedOn w:val="a0"/>
    <w:qFormat/>
    <w:rsid w:val="007C31A3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C7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4E31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uiPriority w:val="1"/>
    <w:qFormat/>
    <w:rsid w:val="004E31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1DF-2A92-4EA5-942D-213F1A5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19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40308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159</cp:revision>
  <cp:lastPrinted>2018-05-17T08:11:00Z</cp:lastPrinted>
  <dcterms:created xsi:type="dcterms:W3CDTF">2015-01-21T11:04:00Z</dcterms:created>
  <dcterms:modified xsi:type="dcterms:W3CDTF">2018-08-22T07:36:00Z</dcterms:modified>
</cp:coreProperties>
</file>