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10" w:rsidRDefault="008A4210">
      <w:pPr>
        <w:pStyle w:val="2"/>
        <w:tabs>
          <w:tab w:val="left" w:pos="0"/>
        </w:tabs>
        <w:ind w:left="0" w:firstLine="709"/>
        <w:jc w:val="center"/>
        <w:rPr>
          <w:sz w:val="36"/>
          <w:szCs w:val="36"/>
        </w:rPr>
      </w:pPr>
      <w:r>
        <w:rPr>
          <w:rFonts w:eastAsia="Calibri"/>
          <w:sz w:val="36"/>
          <w:szCs w:val="36"/>
        </w:rPr>
        <w:t>Администрация</w:t>
      </w:r>
    </w:p>
    <w:p w:rsidR="008A4210" w:rsidRDefault="008A4210">
      <w:pPr>
        <w:tabs>
          <w:tab w:val="left" w:pos="0"/>
        </w:tabs>
        <w:ind w:firstLine="709"/>
        <w:jc w:val="center"/>
        <w:rPr>
          <w:rFonts w:ascii="Times New Roman" w:hAnsi="Times New Roman"/>
          <w:sz w:val="32"/>
          <w:szCs w:val="32"/>
        </w:rPr>
      </w:pPr>
      <w:r>
        <w:rPr>
          <w:rFonts w:ascii="Times New Roman" w:hAnsi="Times New Roman"/>
          <w:sz w:val="36"/>
          <w:szCs w:val="36"/>
        </w:rPr>
        <w:t>города Волгодонска</w:t>
      </w:r>
    </w:p>
    <w:p w:rsidR="008A4210" w:rsidRDefault="008A4210">
      <w:pPr>
        <w:pStyle w:val="1"/>
        <w:tabs>
          <w:tab w:val="left" w:pos="0"/>
        </w:tabs>
        <w:spacing w:line="240" w:lineRule="auto"/>
        <w:ind w:firstLine="709"/>
        <w:rPr>
          <w:rFonts w:ascii="Times New Roman" w:hAnsi="Times New Roman"/>
          <w:szCs w:val="28"/>
        </w:rPr>
      </w:pPr>
      <w:r>
        <w:rPr>
          <w:rFonts w:ascii="Times New Roman" w:eastAsia="Calibri" w:hAnsi="Times New Roman"/>
          <w:b w:val="0"/>
          <w:spacing w:val="0"/>
          <w:sz w:val="32"/>
          <w:szCs w:val="32"/>
        </w:rPr>
        <w:t>ПОСТАНОВЛЕНИЕ</w:t>
      </w:r>
    </w:p>
    <w:p w:rsidR="008A4210" w:rsidRDefault="008A4210">
      <w:pPr>
        <w:tabs>
          <w:tab w:val="left" w:pos="0"/>
        </w:tabs>
        <w:ind w:firstLine="709"/>
        <w:jc w:val="center"/>
        <w:rPr>
          <w:rFonts w:ascii="Times New Roman" w:hAnsi="Times New Roman"/>
          <w:sz w:val="28"/>
          <w:szCs w:val="28"/>
        </w:rPr>
      </w:pPr>
    </w:p>
    <w:p w:rsidR="008A4210" w:rsidRDefault="008A4210">
      <w:pPr>
        <w:tabs>
          <w:tab w:val="left" w:pos="0"/>
        </w:tabs>
        <w:rPr>
          <w:rFonts w:ascii="Times New Roman" w:hAnsi="Times New Roman"/>
          <w:sz w:val="28"/>
          <w:szCs w:val="28"/>
        </w:rPr>
      </w:pPr>
      <w:r>
        <w:rPr>
          <w:rFonts w:ascii="Times New Roman" w:hAnsi="Times New Roman"/>
          <w:sz w:val="28"/>
          <w:szCs w:val="28"/>
        </w:rPr>
        <w:t>25.09.2013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3864</w:t>
      </w:r>
    </w:p>
    <w:p w:rsidR="008A4210" w:rsidRDefault="008A4210">
      <w:pPr>
        <w:tabs>
          <w:tab w:val="left" w:pos="0"/>
        </w:tabs>
        <w:ind w:firstLine="709"/>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олгодонск</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программы города Волгодонска </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proofErr w:type="gramStart"/>
      <w:r>
        <w:rPr>
          <w:rFonts w:ascii="Times New Roman" w:hAnsi="Times New Roman"/>
          <w:sz w:val="28"/>
          <w:szCs w:val="28"/>
        </w:rPr>
        <w:t>муниципальными</w:t>
      </w:r>
      <w:proofErr w:type="gramEnd"/>
      <w:r>
        <w:rPr>
          <w:rFonts w:ascii="Times New Roman" w:hAnsi="Times New Roman"/>
          <w:sz w:val="28"/>
          <w:szCs w:val="28"/>
        </w:rPr>
        <w:t xml:space="preserve"> </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финансами и муниципальным имуществом»</w:t>
      </w:r>
    </w:p>
    <w:p w:rsidR="008A4210" w:rsidRDefault="008A4210">
      <w:pPr>
        <w:widowControl w:val="0"/>
        <w:tabs>
          <w:tab w:val="left" w:pos="0"/>
        </w:tabs>
        <w:spacing w:after="0" w:line="240" w:lineRule="auto"/>
        <w:jc w:val="both"/>
        <w:rPr>
          <w:rFonts w:ascii="Times New Roman" w:hAnsi="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редакции постановлений Администрации города Волгодонска от 29.01.2014 №107, </w:t>
      </w:r>
      <w:proofErr w:type="gramEnd"/>
    </w:p>
    <w:p w:rsidR="008A4210" w:rsidRDefault="008A4210" w:rsidP="00985C12">
      <w:pPr>
        <w:tabs>
          <w:tab w:val="left" w:pos="0"/>
        </w:tabs>
        <w:spacing w:after="0" w:line="240" w:lineRule="auto"/>
        <w:jc w:val="center"/>
        <w:rPr>
          <w:rFonts w:ascii="Times New Roman" w:hAnsi="Times New Roman"/>
          <w:sz w:val="28"/>
          <w:szCs w:val="28"/>
        </w:rPr>
      </w:pPr>
      <w:proofErr w:type="gramStart"/>
      <w:r>
        <w:rPr>
          <w:rFonts w:ascii="Times New Roman" w:hAnsi="Times New Roman"/>
          <w:sz w:val="24"/>
          <w:szCs w:val="24"/>
        </w:rPr>
        <w:t>14.04.2014 №1258, 10.07.2014 №2366,  07.08.2014 №2773, 29.09.2014 №3330,  24.12.2014 №4710, 30.12.2014 №4906, 13.03.2015 №1138, от 15.04.2015 №215, от 01.06.2015 №753, от 10.07.2015 №1264, от 28.08.2015 №1711,от12.11.2015 №2294, от 29.12.2015 №2898, от 10.02.2016 №280 от 14.03.2016 №472, от 08.06.2016 №1464, от 21.06.2016 №1597, от 17.08.2016 №2091, от 10.10.2016 № 2495</w:t>
      </w:r>
      <w:r w:rsidR="00985C12">
        <w:rPr>
          <w:rFonts w:ascii="Times New Roman" w:hAnsi="Times New Roman"/>
          <w:sz w:val="24"/>
          <w:szCs w:val="24"/>
        </w:rPr>
        <w:t xml:space="preserve">, от </w:t>
      </w:r>
      <w:r w:rsidR="00985C12">
        <w:rPr>
          <w:rFonts w:ascii="Times New Roman" w:hAnsi="Times New Roman"/>
          <w:sz w:val="28"/>
          <w:szCs w:val="28"/>
        </w:rPr>
        <w:t>28.11.2016</w:t>
      </w:r>
      <w:r w:rsidR="00985C12" w:rsidRPr="003B3A73">
        <w:rPr>
          <w:rFonts w:ascii="Times New Roman" w:hAnsi="Times New Roman"/>
          <w:sz w:val="28"/>
          <w:szCs w:val="28"/>
        </w:rPr>
        <w:t>№</w:t>
      </w:r>
      <w:r w:rsidR="00985C12">
        <w:rPr>
          <w:rFonts w:ascii="Times New Roman" w:hAnsi="Times New Roman"/>
          <w:sz w:val="28"/>
          <w:szCs w:val="28"/>
        </w:rPr>
        <w:t xml:space="preserve"> 2927</w:t>
      </w:r>
      <w:r>
        <w:rPr>
          <w:rFonts w:ascii="Times New Roman" w:hAnsi="Times New Roman"/>
          <w:sz w:val="24"/>
          <w:szCs w:val="24"/>
        </w:rPr>
        <w:t>)</w:t>
      </w:r>
      <w:proofErr w:type="gramEnd"/>
    </w:p>
    <w:p w:rsidR="008A4210" w:rsidRDefault="008A4210">
      <w:pPr>
        <w:widowControl w:val="0"/>
        <w:tabs>
          <w:tab w:val="left" w:pos="0"/>
        </w:tabs>
        <w:spacing w:after="0" w:line="240" w:lineRule="auto"/>
        <w:ind w:firstLine="709"/>
        <w:jc w:val="both"/>
        <w:rPr>
          <w:rFonts w:ascii="Times New Roman" w:hAnsi="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7" w:history="1">
        <w:r>
          <w:rPr>
            <w:rStyle w:val="a7"/>
            <w:rFonts w:ascii="Times New Roman" w:hAnsi="Times New Roman"/>
            <w:sz w:val="28"/>
            <w:szCs w:val="28"/>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8" w:history="1">
        <w:r>
          <w:rPr>
            <w:rStyle w:val="a7"/>
            <w:rFonts w:ascii="Times New Roman" w:hAnsi="Times New Roman"/>
            <w:sz w:val="28"/>
            <w:szCs w:val="28"/>
          </w:rPr>
          <w:t>Уставом</w:t>
        </w:r>
      </w:hyperlink>
      <w:r>
        <w:rPr>
          <w:rFonts w:ascii="Times New Roman" w:hAnsi="Times New Roman"/>
          <w:sz w:val="28"/>
          <w:szCs w:val="28"/>
        </w:rPr>
        <w:t xml:space="preserve"> муниципального образования «Город Волгодонск», постановлением Администрации города Волгодонска от 26.08.2013 № 3467 «Об утверждении Положения о порядке разработки, реализации и оценки эффективности муниципальных программ города Волгодонска, </w:t>
      </w:r>
      <w:hyperlink r:id="rId9" w:history="1">
        <w:r>
          <w:rPr>
            <w:rStyle w:val="a7"/>
            <w:rFonts w:ascii="Times New Roman" w:hAnsi="Times New Roman"/>
            <w:sz w:val="28"/>
            <w:szCs w:val="28"/>
          </w:rPr>
          <w:t>распоряжением</w:t>
        </w:r>
      </w:hyperlink>
      <w:r>
        <w:rPr>
          <w:rFonts w:ascii="Times New Roman" w:hAnsi="Times New Roman"/>
          <w:sz w:val="28"/>
          <w:szCs w:val="28"/>
        </w:rPr>
        <w:t xml:space="preserve"> Администрации города Волгодонска от 29.08.2013 № 170 «Об утверждении Перечня муниципальных программ города Волгодонска»,</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ПОСТАНОВЛЯЮ:</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муниципальную </w:t>
      </w:r>
      <w:hyperlink w:anchor="Par17" w:history="1">
        <w:r>
          <w:rPr>
            <w:rStyle w:val="a7"/>
            <w:rFonts w:ascii="Times New Roman" w:hAnsi="Times New Roman"/>
            <w:sz w:val="28"/>
            <w:szCs w:val="28"/>
          </w:rPr>
          <w:t>программу</w:t>
        </w:r>
      </w:hyperlink>
      <w:r>
        <w:rPr>
          <w:rFonts w:ascii="Times New Roman" w:hAnsi="Times New Roman"/>
          <w:sz w:val="28"/>
          <w:szCs w:val="28"/>
        </w:rPr>
        <w:t xml:space="preserve"> города Волгодонска «Управление муниципальными финансами и муниципальным имуществом» согласно приложению.</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 вступает в силу со дня официального опубликования, но не ранее 01 января 2014 года.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города по экономике и финансам И.В. Столяра.</w:t>
      </w:r>
    </w:p>
    <w:p w:rsidR="008A4210" w:rsidRDefault="008A4210">
      <w:pPr>
        <w:widowControl w:val="0"/>
        <w:tabs>
          <w:tab w:val="left" w:pos="0"/>
        </w:tabs>
        <w:spacing w:after="0" w:line="240" w:lineRule="auto"/>
        <w:ind w:firstLine="709"/>
        <w:jc w:val="right"/>
        <w:rPr>
          <w:rFonts w:ascii="Times New Roman" w:hAnsi="Times New Roman"/>
          <w:sz w:val="28"/>
          <w:szCs w:val="28"/>
        </w:rPr>
      </w:pPr>
    </w:p>
    <w:p w:rsidR="008A4210" w:rsidRDefault="008A4210">
      <w:pPr>
        <w:widowControl w:val="0"/>
        <w:tabs>
          <w:tab w:val="left" w:pos="0"/>
        </w:tabs>
        <w:spacing w:after="0" w:line="240" w:lineRule="auto"/>
        <w:ind w:firstLine="709"/>
        <w:jc w:val="right"/>
        <w:rPr>
          <w:rFonts w:ascii="Times New Roman" w:hAnsi="Times New Roman"/>
          <w:sz w:val="28"/>
          <w:szCs w:val="28"/>
        </w:rPr>
      </w:pPr>
    </w:p>
    <w:p w:rsidR="008A4210" w:rsidRDefault="008A4210">
      <w:pPr>
        <w:widowControl w:val="0"/>
        <w:tabs>
          <w:tab w:val="left" w:pos="0"/>
        </w:tabs>
        <w:spacing w:after="0" w:line="240" w:lineRule="auto"/>
        <w:rPr>
          <w:rFonts w:ascii="Times New Roman" w:hAnsi="Times New Roman"/>
          <w:sz w:val="28"/>
          <w:szCs w:val="28"/>
        </w:rPr>
      </w:pPr>
      <w:r>
        <w:rPr>
          <w:rFonts w:ascii="Times New Roman" w:hAnsi="Times New Roman"/>
          <w:sz w:val="28"/>
          <w:szCs w:val="28"/>
        </w:rPr>
        <w:t>Мэр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В.А.Фирсов</w:t>
      </w:r>
    </w:p>
    <w:p w:rsidR="008A4210" w:rsidRDefault="008A4210">
      <w:pPr>
        <w:pStyle w:val="ConsPlusNormal"/>
        <w:tabs>
          <w:tab w:val="left" w:pos="0"/>
        </w:tabs>
        <w:spacing w:line="228" w:lineRule="auto"/>
        <w:jc w:val="both"/>
        <w:rPr>
          <w:rFonts w:ascii="Times New Roman" w:hAnsi="Times New Roman" w:cs="Times New Roman"/>
          <w:sz w:val="28"/>
          <w:szCs w:val="28"/>
        </w:rPr>
      </w:pPr>
    </w:p>
    <w:p w:rsidR="008A4210" w:rsidRDefault="008A4210">
      <w:pPr>
        <w:pStyle w:val="ConsPlusNormal"/>
        <w:tabs>
          <w:tab w:val="left" w:pos="0"/>
        </w:tabs>
        <w:spacing w:line="228" w:lineRule="auto"/>
        <w:jc w:val="both"/>
        <w:rPr>
          <w:rFonts w:ascii="Times New Roman" w:hAnsi="Times New Roman"/>
          <w:sz w:val="24"/>
          <w:szCs w:val="24"/>
        </w:rPr>
      </w:pPr>
      <w:r>
        <w:rPr>
          <w:rFonts w:ascii="Times New Roman" w:hAnsi="Times New Roman" w:cs="Times New Roman"/>
          <w:sz w:val="24"/>
          <w:szCs w:val="24"/>
        </w:rPr>
        <w:t xml:space="preserve">Проект вносит Финансовое управление </w:t>
      </w:r>
    </w:p>
    <w:p w:rsidR="008A4210" w:rsidRDefault="008A4210">
      <w:pPr>
        <w:widowControl w:val="0"/>
        <w:tabs>
          <w:tab w:val="left" w:pos="0"/>
        </w:tabs>
        <w:spacing w:after="0" w:line="240" w:lineRule="auto"/>
        <w:rPr>
          <w:rFonts w:ascii="Times New Roman" w:hAnsi="Times New Roman"/>
          <w:sz w:val="28"/>
          <w:szCs w:val="28"/>
        </w:rPr>
      </w:pPr>
      <w:r>
        <w:rPr>
          <w:rFonts w:ascii="Times New Roman" w:hAnsi="Times New Roman"/>
          <w:sz w:val="24"/>
          <w:szCs w:val="24"/>
        </w:rPr>
        <w:t>города Волгодонска</w:t>
      </w:r>
    </w:p>
    <w:p w:rsidR="008A4210" w:rsidRDefault="008A4210">
      <w:pPr>
        <w:widowControl w:val="0"/>
        <w:tabs>
          <w:tab w:val="left" w:pos="0"/>
        </w:tabs>
        <w:spacing w:after="0" w:line="240" w:lineRule="auto"/>
        <w:rPr>
          <w:rFonts w:ascii="Times New Roman" w:hAnsi="Times New Roman"/>
          <w:sz w:val="28"/>
          <w:szCs w:val="28"/>
        </w:rPr>
      </w:pPr>
    </w:p>
    <w:p w:rsidR="008A4210" w:rsidRDefault="008A4210">
      <w:pPr>
        <w:pageBreakBefore/>
        <w:tabs>
          <w:tab w:val="left" w:pos="851"/>
        </w:tabs>
        <w:spacing w:after="0" w:line="240" w:lineRule="auto"/>
        <w:ind w:left="5245"/>
        <w:rPr>
          <w:rFonts w:ascii="Times New Roman" w:hAnsi="Times New Roman"/>
          <w:sz w:val="28"/>
          <w:szCs w:val="28"/>
        </w:rPr>
      </w:pPr>
      <w:bookmarkStart w:id="0" w:name="Par17"/>
      <w:bookmarkEnd w:id="0"/>
      <w:r>
        <w:rPr>
          <w:rFonts w:ascii="Times New Roman" w:hAnsi="Times New Roman"/>
          <w:sz w:val="28"/>
          <w:szCs w:val="28"/>
        </w:rPr>
        <w:lastRenderedPageBreak/>
        <w:t>Приложение</w:t>
      </w:r>
    </w:p>
    <w:p w:rsidR="008A4210" w:rsidRDefault="008A4210">
      <w:pPr>
        <w:tabs>
          <w:tab w:val="left" w:pos="851"/>
        </w:tabs>
        <w:spacing w:after="0" w:line="240" w:lineRule="auto"/>
        <w:ind w:left="5245"/>
        <w:rPr>
          <w:rFonts w:ascii="Times New Roman" w:hAnsi="Times New Roman"/>
          <w:sz w:val="28"/>
          <w:szCs w:val="28"/>
        </w:rPr>
      </w:pPr>
      <w:r>
        <w:rPr>
          <w:rFonts w:ascii="Times New Roman" w:hAnsi="Times New Roman"/>
          <w:sz w:val="28"/>
          <w:szCs w:val="28"/>
        </w:rPr>
        <w:t>к постановлению Администрации</w:t>
      </w:r>
    </w:p>
    <w:p w:rsidR="008A4210" w:rsidRDefault="008A4210">
      <w:pPr>
        <w:widowControl w:val="0"/>
        <w:tabs>
          <w:tab w:val="left" w:pos="851"/>
        </w:tabs>
        <w:spacing w:after="0" w:line="240" w:lineRule="auto"/>
        <w:ind w:left="5245"/>
        <w:rPr>
          <w:rFonts w:ascii="Times New Roman" w:hAnsi="Times New Roman"/>
          <w:sz w:val="28"/>
          <w:szCs w:val="28"/>
        </w:rPr>
      </w:pPr>
      <w:r>
        <w:rPr>
          <w:rFonts w:ascii="Times New Roman" w:hAnsi="Times New Roman"/>
          <w:sz w:val="28"/>
          <w:szCs w:val="28"/>
        </w:rPr>
        <w:t>города Волгодонска</w:t>
      </w:r>
    </w:p>
    <w:p w:rsidR="008A4210" w:rsidRDefault="008A4210">
      <w:pPr>
        <w:widowControl w:val="0"/>
        <w:tabs>
          <w:tab w:val="left" w:pos="851"/>
        </w:tabs>
        <w:spacing w:after="0" w:line="240" w:lineRule="auto"/>
        <w:ind w:left="5245"/>
        <w:rPr>
          <w:rFonts w:ascii="Times New Roman" w:hAnsi="Times New Roman"/>
          <w:sz w:val="28"/>
          <w:szCs w:val="28"/>
        </w:rPr>
      </w:pPr>
      <w:r>
        <w:rPr>
          <w:rFonts w:ascii="Times New Roman" w:hAnsi="Times New Roman"/>
          <w:sz w:val="28"/>
          <w:szCs w:val="28"/>
        </w:rPr>
        <w:t>от 25.09.2013 № 3864</w:t>
      </w:r>
    </w:p>
    <w:p w:rsidR="008A4210" w:rsidRDefault="008A4210">
      <w:pPr>
        <w:widowControl w:val="0"/>
        <w:tabs>
          <w:tab w:val="left" w:pos="0"/>
        </w:tabs>
        <w:spacing w:after="0" w:line="240" w:lineRule="auto"/>
        <w:ind w:firstLine="709"/>
        <w:jc w:val="center"/>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МУНИЦИПАЛЬНАЯ ПРОГРАММА ГОРОДА ВОЛГОДОНСКА «УПРАВЛЕНИЕ МУНИЦИПАЛЬНЫМИ ФИНАНСАМИ И МУНИЦИПАЛЬНЫМ ИМУЩЕСТВОМ»</w:t>
      </w:r>
    </w:p>
    <w:p w:rsidR="008A4210" w:rsidRDefault="008A4210">
      <w:pPr>
        <w:widowControl w:val="0"/>
        <w:tabs>
          <w:tab w:val="left" w:pos="0"/>
        </w:tabs>
        <w:spacing w:after="0" w:line="240" w:lineRule="auto"/>
        <w:ind w:firstLine="709"/>
        <w:jc w:val="center"/>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ПАСПОРТ</w:t>
      </w: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муниципальной программы города Волгодонска «Управление муниципальными финансами и муниципальным имуществом»</w:t>
      </w: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(далее - муниципальная программа)</w:t>
      </w:r>
    </w:p>
    <w:tbl>
      <w:tblPr>
        <w:tblW w:w="0" w:type="auto"/>
        <w:tblLayout w:type="fixed"/>
        <w:tblCellMar>
          <w:left w:w="113" w:type="dxa"/>
        </w:tblCellMar>
        <w:tblLook w:val="0000"/>
      </w:tblPr>
      <w:tblGrid>
        <w:gridCol w:w="2659"/>
        <w:gridCol w:w="7088"/>
      </w:tblGrid>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Наименование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Управление муниципальными финансами и муниципальным имуществом</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Ответственный исполнитель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Финансовое управление города Волгодонска</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Соисполнители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Комитет по управлению имуществом города Волгодонска  </w:t>
            </w:r>
          </w:p>
          <w:p w:rsidR="008A4210" w:rsidRDefault="008A4210">
            <w:pPr>
              <w:widowControl w:val="0"/>
              <w:spacing w:after="0" w:line="240" w:lineRule="auto"/>
              <w:jc w:val="both"/>
              <w:rPr>
                <w:rFonts w:ascii="Times New Roman" w:hAnsi="Times New Roman"/>
                <w:sz w:val="28"/>
                <w:szCs w:val="28"/>
              </w:rPr>
            </w:pPr>
            <w:r>
              <w:rPr>
                <w:rFonts w:ascii="Times New Roman" w:hAnsi="Times New Roman"/>
                <w:sz w:val="28"/>
                <w:szCs w:val="28"/>
              </w:rPr>
              <w:t>(далее – КУИ города Волгодонска)»;</w:t>
            </w:r>
          </w:p>
          <w:p w:rsidR="008A4210" w:rsidRDefault="008A421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 Управление по муниципальному заказу города Волгодонска  </w:t>
            </w:r>
          </w:p>
          <w:p w:rsidR="008A4210" w:rsidRDefault="008A4210">
            <w:pPr>
              <w:widowControl w:val="0"/>
              <w:spacing w:after="0" w:line="240" w:lineRule="auto"/>
              <w:jc w:val="both"/>
              <w:rPr>
                <w:rFonts w:ascii="Times New Roman" w:hAnsi="Times New Roman"/>
                <w:sz w:val="28"/>
                <w:szCs w:val="28"/>
              </w:rPr>
            </w:pPr>
            <w:r>
              <w:rPr>
                <w:rFonts w:ascii="Times New Roman" w:hAnsi="Times New Roman"/>
                <w:sz w:val="28"/>
                <w:szCs w:val="28"/>
              </w:rPr>
              <w:t>(далее – 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p>
          <w:p w:rsidR="008A4210" w:rsidRDefault="008A4210">
            <w:pPr>
              <w:widowControl w:val="0"/>
              <w:spacing w:after="0" w:line="240" w:lineRule="auto"/>
              <w:ind w:firstLine="851"/>
              <w:jc w:val="both"/>
              <w:rPr>
                <w:rFonts w:ascii="Times New Roman" w:hAnsi="Times New Roman"/>
                <w:color w:val="0070C0"/>
                <w:sz w:val="28"/>
                <w:szCs w:val="28"/>
              </w:rPr>
            </w:pPr>
            <w:r>
              <w:rPr>
                <w:rFonts w:ascii="Times New Roman" w:hAnsi="Times New Roman"/>
                <w:sz w:val="28"/>
                <w:szCs w:val="28"/>
              </w:rPr>
              <w:t xml:space="preserve">*Примечание. Управление по муниципальному заказу города Волгодонска ликвидировано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19.12.2013 №89.</w:t>
            </w:r>
          </w:p>
          <w:p w:rsidR="008A4210" w:rsidRDefault="008A4210">
            <w:pPr>
              <w:widowControl w:val="0"/>
              <w:tabs>
                <w:tab w:val="left" w:pos="0"/>
              </w:tabs>
              <w:spacing w:after="0" w:line="240" w:lineRule="auto"/>
              <w:jc w:val="both"/>
            </w:pPr>
            <w:r>
              <w:rPr>
                <w:rFonts w:ascii="Times New Roman" w:hAnsi="Times New Roman"/>
                <w:color w:val="0070C0"/>
                <w:sz w:val="28"/>
                <w:szCs w:val="28"/>
              </w:rPr>
              <w:t>(в ред. Постановления Администрации города Волгодонска от 10.02.2016 №280)</w:t>
            </w:r>
          </w:p>
        </w:tc>
      </w:tr>
      <w:tr w:rsidR="008A4210">
        <w:trPr>
          <w:trHeight w:val="789"/>
        </w:trPr>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Участники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Отсутствуют</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Подпрограммы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1 Управление муниципальными финансами.</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2 Управление муниципальным имуществом.</w:t>
            </w:r>
          </w:p>
          <w:p w:rsidR="008A4210" w:rsidRDefault="008A4210">
            <w:pPr>
              <w:widowControl w:val="0"/>
              <w:tabs>
                <w:tab w:val="left" w:pos="0"/>
              </w:tabs>
              <w:spacing w:after="0" w:line="240" w:lineRule="auto"/>
              <w:jc w:val="both"/>
            </w:pPr>
            <w:r>
              <w:rPr>
                <w:rFonts w:ascii="Times New Roman" w:hAnsi="Times New Roman"/>
                <w:sz w:val="28"/>
                <w:szCs w:val="28"/>
              </w:rPr>
              <w:t xml:space="preserve">3 Совершенствование процедур закупок товаров, работ, услуг для обеспечения муниципальных нужд. </w:t>
            </w:r>
            <w:proofErr w:type="gramStart"/>
            <w:r>
              <w:rPr>
                <w:rFonts w:ascii="Times New Roman" w:hAnsi="Times New Roman"/>
                <w:sz w:val="28"/>
                <w:szCs w:val="28"/>
              </w:rPr>
              <w:t>Завершена</w:t>
            </w:r>
            <w:proofErr w:type="gramEnd"/>
            <w:r>
              <w:rPr>
                <w:rFonts w:ascii="Times New Roman" w:hAnsi="Times New Roman"/>
                <w:sz w:val="28"/>
                <w:szCs w:val="28"/>
              </w:rPr>
              <w:t xml:space="preserve"> 31.03.2014. </w:t>
            </w:r>
            <w:r>
              <w:rPr>
                <w:rFonts w:ascii="Times New Roman" w:hAnsi="Times New Roman"/>
                <w:color w:val="0070C0"/>
                <w:sz w:val="28"/>
                <w:szCs w:val="28"/>
              </w:rPr>
              <w:t>(в ред. Постановления Администрации города Волгодонска от 13.03.2015 №1138)</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Программно-целевые инструменты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Отсутствуют</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lastRenderedPageBreak/>
              <w:t>Цели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Обеспечение долгосрочной сбалансированности и устойчивости бюджетной системы города, повышение   качества управления муниципальным имуществом и муниципальными финансами</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Задачи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numPr>
                <w:ilvl w:val="0"/>
                <w:numId w:val="1"/>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бюджетного процесса и исполнения местного бюджета.</w:t>
            </w:r>
          </w:p>
          <w:p w:rsidR="008A4210" w:rsidRDefault="008A4210">
            <w:pPr>
              <w:pStyle w:val="ConsPlusNonformat"/>
              <w:widowControl/>
              <w:numPr>
                <w:ilvl w:val="0"/>
                <w:numId w:val="1"/>
              </w:numPr>
              <w:ind w:left="0" w:firstLine="0"/>
              <w:jc w:val="both"/>
              <w:rPr>
                <w:rFonts w:ascii="Times New Roman" w:hAnsi="Times New Roman"/>
                <w:color w:val="0070C0"/>
                <w:sz w:val="28"/>
                <w:szCs w:val="28"/>
              </w:rPr>
            </w:pPr>
            <w:r>
              <w:rPr>
                <w:rFonts w:ascii="Times New Roman" w:hAnsi="Times New Roman" w:cs="Times New Roman"/>
                <w:sz w:val="28"/>
                <w:szCs w:val="28"/>
              </w:rPr>
              <w:t>Повышение эффективности использования муниципального имущества и увеличение поступления  доходов в местный бюджет.</w:t>
            </w:r>
          </w:p>
          <w:p w:rsidR="008A4210" w:rsidRDefault="008A4210">
            <w:pPr>
              <w:widowControl w:val="0"/>
              <w:tabs>
                <w:tab w:val="left" w:pos="0"/>
              </w:tabs>
              <w:spacing w:after="0" w:line="240" w:lineRule="auto"/>
              <w:jc w:val="both"/>
            </w:pPr>
            <w:r>
              <w:rPr>
                <w:rFonts w:ascii="Times New Roman" w:hAnsi="Times New Roman"/>
                <w:color w:val="0070C0"/>
                <w:sz w:val="28"/>
                <w:szCs w:val="28"/>
              </w:rPr>
              <w:t xml:space="preserve">         Абзац исключен постановлением Администрации города Волгодонска от 13.03.2015 №1138.</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Целевые показатели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108"/>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1. Качество управления финансами города Волгодонска, определяемое Министерством финансов Ростовской области, степень.</w:t>
            </w:r>
          </w:p>
          <w:p w:rsidR="008A4210" w:rsidRDefault="008A4210">
            <w:pPr>
              <w:widowControl w:val="0"/>
              <w:tabs>
                <w:tab w:val="left" w:pos="-108"/>
              </w:tabs>
              <w:spacing w:after="0" w:line="240" w:lineRule="auto"/>
              <w:jc w:val="both"/>
              <w:rPr>
                <w:color w:val="0070C0"/>
                <w:sz w:val="28"/>
                <w:szCs w:val="28"/>
              </w:rPr>
            </w:pPr>
            <w:r>
              <w:rPr>
                <w:rFonts w:ascii="Times New Roman" w:eastAsia="Times New Roman" w:hAnsi="Times New Roman"/>
                <w:sz w:val="28"/>
                <w:szCs w:val="28"/>
                <w:lang w:eastAsia="ru-RU"/>
              </w:rPr>
              <w:t>2. Отношение фактического исполнения к плановым назначениям по земельному налогу и неналоговым доходам местного бюджета за текущий год, %.</w:t>
            </w:r>
          </w:p>
          <w:p w:rsidR="008A4210" w:rsidRDefault="008A4210">
            <w:pPr>
              <w:pStyle w:val="ConsPlusTitle"/>
              <w:widowControl/>
              <w:tabs>
                <w:tab w:val="left" w:pos="-108"/>
              </w:tabs>
              <w:jc w:val="both"/>
            </w:pPr>
            <w:r>
              <w:rPr>
                <w:b w:val="0"/>
                <w:color w:val="0070C0"/>
                <w:sz w:val="28"/>
                <w:szCs w:val="28"/>
              </w:rPr>
              <w:t xml:space="preserve">       Абзац исключен постановлением Администрации города Волгодонска от 14.04.2014 №1258</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Этапы и сроки реализации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На постоянной основе, этапы не выделяются: 01.01.2014 - 31.12.2020</w:t>
            </w:r>
          </w:p>
        </w:tc>
      </w:tr>
      <w:tr w:rsidR="008A4210">
        <w:trPr>
          <w:trHeight w:val="711"/>
        </w:trPr>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t>Ресурсное обеспечение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985C12" w:rsidRPr="008A0672" w:rsidRDefault="00985C12" w:rsidP="00985C12">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 xml:space="preserve">Общий объём финансирования Программы из средств местного бюджета составляет </w:t>
            </w:r>
            <w:r>
              <w:rPr>
                <w:rFonts w:ascii="Times New Roman" w:hAnsi="Times New Roman"/>
                <w:sz w:val="28"/>
                <w:szCs w:val="28"/>
              </w:rPr>
              <w:t xml:space="preserve">381 717 </w:t>
            </w:r>
            <w:r w:rsidRPr="008A0672">
              <w:rPr>
                <w:rFonts w:ascii="Times New Roman" w:hAnsi="Times New Roman"/>
                <w:sz w:val="28"/>
                <w:szCs w:val="28"/>
              </w:rPr>
              <w:t>тыс. рублей, в том числе по годам: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2"/>
              <w:gridCol w:w="2410"/>
              <w:gridCol w:w="3005"/>
            </w:tblGrid>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rPr>
                      <w:rFonts w:ascii="Times New Roman" w:hAnsi="Times New Roman"/>
                      <w:sz w:val="28"/>
                      <w:szCs w:val="28"/>
                    </w:rPr>
                  </w:pPr>
                  <w:r w:rsidRPr="008A0672">
                    <w:rPr>
                      <w:rFonts w:ascii="Times New Roman" w:hAnsi="Times New Roman"/>
                      <w:sz w:val="28"/>
                      <w:szCs w:val="28"/>
                    </w:rPr>
                    <w:t>Год</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Всего</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Местный бюджет</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2014</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52 007,5</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52 007,5</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2015</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53 059,2</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53 059,2</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ind w:right="-57"/>
                    <w:jc w:val="center"/>
                    <w:rPr>
                      <w:rFonts w:ascii="Times New Roman" w:hAnsi="Times New Roman"/>
                      <w:sz w:val="24"/>
                      <w:szCs w:val="24"/>
                    </w:rPr>
                  </w:pPr>
                  <w:r w:rsidRPr="008A0672">
                    <w:rPr>
                      <w:rFonts w:ascii="Times New Roman" w:hAnsi="Times New Roman"/>
                      <w:sz w:val="24"/>
                      <w:szCs w:val="24"/>
                    </w:rPr>
                    <w:t>из них неисполненные расходные обязательства 2014 года</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34,4</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34,4</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2016</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47 989,3</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47 989,3</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4"/>
                      <w:szCs w:val="24"/>
                    </w:rPr>
                    <w:t>из них неисполненные расходные обязательства 2015 года</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880,5</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sidRPr="008A0672">
                    <w:rPr>
                      <w:rFonts w:ascii="Times New Roman" w:hAnsi="Times New Roman"/>
                      <w:sz w:val="28"/>
                      <w:szCs w:val="28"/>
                    </w:rPr>
                    <w:t>880,5</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2017</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59 945,6</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59 945,6</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2018</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64 704,3</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64 704,3</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2019</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55 935,4</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55 935,4</w:t>
                  </w:r>
                </w:p>
              </w:tc>
            </w:tr>
            <w:tr w:rsidR="00985C12" w:rsidRPr="008A0672" w:rsidTr="00830B6D">
              <w:tc>
                <w:tcPr>
                  <w:tcW w:w="1412"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2020</w:t>
                  </w:r>
                </w:p>
              </w:tc>
              <w:tc>
                <w:tcPr>
                  <w:tcW w:w="2410"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48 075,7</w:t>
                  </w:r>
                </w:p>
              </w:tc>
              <w:tc>
                <w:tcPr>
                  <w:tcW w:w="3005" w:type="dxa"/>
                  <w:shd w:val="clear" w:color="auto" w:fill="auto"/>
                </w:tcPr>
                <w:p w:rsidR="00985C12" w:rsidRPr="008A0672" w:rsidRDefault="00985C12" w:rsidP="00830B6D">
                  <w:pPr>
                    <w:widowControl w:val="0"/>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48 075,7</w:t>
                  </w:r>
                </w:p>
              </w:tc>
            </w:tr>
          </w:tbl>
          <w:p w:rsidR="00985C12" w:rsidRPr="008A0672" w:rsidRDefault="00985C12" w:rsidP="00985C12">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lastRenderedPageBreak/>
              <w:t>Объём бюджетных ассигнований на реализацию подпрограмм из средств местного бюджета составляет:</w:t>
            </w:r>
          </w:p>
          <w:p w:rsidR="00985C12" w:rsidRPr="008A0672" w:rsidRDefault="00985C12" w:rsidP="00985C12">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 xml:space="preserve">Подпрограмма 1 Управление муниципальными финансами – </w:t>
            </w:r>
            <w:r>
              <w:rPr>
                <w:rFonts w:ascii="Times New Roman" w:hAnsi="Times New Roman"/>
                <w:sz w:val="28"/>
                <w:szCs w:val="28"/>
              </w:rPr>
              <w:t>180 600,4</w:t>
            </w:r>
            <w:r w:rsidRPr="008A0672">
              <w:rPr>
                <w:rFonts w:ascii="Times New Roman" w:hAnsi="Times New Roman"/>
                <w:sz w:val="28"/>
                <w:szCs w:val="28"/>
              </w:rPr>
              <w:t xml:space="preserve"> тыс. рублей;</w:t>
            </w:r>
          </w:p>
          <w:p w:rsidR="00985C12" w:rsidRPr="008A0672" w:rsidRDefault="00985C12" w:rsidP="00985C12">
            <w:pPr>
              <w:widowControl w:val="0"/>
              <w:tabs>
                <w:tab w:val="left" w:pos="0"/>
              </w:tabs>
              <w:autoSpaceDE w:val="0"/>
              <w:autoSpaceDN w:val="0"/>
              <w:adjustRightInd w:val="0"/>
              <w:spacing w:after="0" w:line="240" w:lineRule="auto"/>
              <w:jc w:val="both"/>
              <w:rPr>
                <w:rFonts w:ascii="Times New Roman" w:hAnsi="Times New Roman"/>
                <w:sz w:val="28"/>
                <w:szCs w:val="28"/>
              </w:rPr>
            </w:pPr>
            <w:r w:rsidRPr="008A0672">
              <w:rPr>
                <w:rFonts w:ascii="Times New Roman" w:hAnsi="Times New Roman"/>
                <w:sz w:val="28"/>
                <w:szCs w:val="28"/>
              </w:rPr>
              <w:t>Подпрограмма 2 Управление муниципальным имуществом –</w:t>
            </w:r>
            <w:r>
              <w:rPr>
                <w:rFonts w:ascii="Times New Roman" w:hAnsi="Times New Roman"/>
                <w:sz w:val="28"/>
                <w:szCs w:val="28"/>
              </w:rPr>
              <w:t>200 350,7</w:t>
            </w:r>
            <w:r w:rsidRPr="008A0672">
              <w:rPr>
                <w:rFonts w:ascii="Times New Roman" w:hAnsi="Times New Roman"/>
                <w:sz w:val="28"/>
                <w:szCs w:val="28"/>
              </w:rPr>
              <w:t xml:space="preserve"> тыс. рублей;</w:t>
            </w:r>
          </w:p>
          <w:p w:rsidR="00985C12" w:rsidRDefault="00985C12" w:rsidP="00985C12">
            <w:pPr>
              <w:pStyle w:val="a9"/>
              <w:spacing w:after="0" w:line="240" w:lineRule="auto"/>
              <w:jc w:val="both"/>
              <w:rPr>
                <w:rFonts w:ascii="Times New Roman" w:hAnsi="Times New Roman"/>
                <w:sz w:val="28"/>
                <w:szCs w:val="28"/>
              </w:rPr>
            </w:pPr>
            <w:r w:rsidRPr="008A0672">
              <w:rPr>
                <w:rFonts w:ascii="Times New Roman" w:hAnsi="Times New Roman"/>
                <w:sz w:val="28"/>
                <w:szCs w:val="28"/>
              </w:rPr>
              <w:t>Подпрограмма 3 Совершенствование процедур закупок товаров, работ, услуг для обеспечения муниципальных нужд – 765,9 тыс. рублей</w:t>
            </w:r>
          </w:p>
          <w:p w:rsidR="008A4210" w:rsidRDefault="008A4210" w:rsidP="00985C12">
            <w:pPr>
              <w:pStyle w:val="a9"/>
              <w:spacing w:after="0" w:line="240" w:lineRule="auto"/>
              <w:jc w:val="both"/>
            </w:pPr>
            <w:r>
              <w:rPr>
                <w:rFonts w:ascii="Times New Roman" w:hAnsi="Times New Roman"/>
                <w:sz w:val="28"/>
                <w:szCs w:val="28"/>
              </w:rPr>
              <w:t xml:space="preserve"> </w:t>
            </w:r>
            <w:proofErr w:type="gramStart"/>
            <w:r>
              <w:rPr>
                <w:rFonts w:ascii="Times New Roman" w:hAnsi="Times New Roman"/>
                <w:color w:val="0070C0"/>
                <w:sz w:val="28"/>
                <w:szCs w:val="28"/>
              </w:rPr>
              <w:t>(в ред. постановлений Администрации города Волгодонска от 29.01.2014 №107, от 14.04.2014 №1258, от 10.07.2014 №2366, от 07.08.2014 №2773, от 29.09.2014 №3330, от 24.12.2014 №4710, от 30.12.2014 №4906, от 13.03.2015 №1138, от 15.04.2015 №215, от 01.06.2015 № 733, от 10.07.2015 №1264, от 28.08.2015 №1711, от 12.11.2015 №2294, от 29.12.2015 №2898, от 10.02.2016 №280, от 14.03.2016 №472, от 08.06.2016 №1464, от 21.06.2016 №1597</w:t>
            </w:r>
            <w:proofErr w:type="gramEnd"/>
            <w:r>
              <w:rPr>
                <w:rFonts w:ascii="Times New Roman" w:hAnsi="Times New Roman"/>
                <w:color w:val="0070C0"/>
                <w:sz w:val="28"/>
                <w:szCs w:val="28"/>
              </w:rPr>
              <w:t>, от 17.08.2016 №2091,от 10.10.2016 № 2495</w:t>
            </w:r>
            <w:r w:rsidR="00985C12">
              <w:rPr>
                <w:rFonts w:ascii="Times New Roman" w:hAnsi="Times New Roman"/>
                <w:color w:val="0070C0"/>
                <w:sz w:val="28"/>
                <w:szCs w:val="28"/>
              </w:rPr>
              <w:t>, от 28.11.2016 № 2927</w:t>
            </w:r>
            <w:r>
              <w:rPr>
                <w:rFonts w:ascii="Times New Roman" w:hAnsi="Times New Roman"/>
                <w:color w:val="0070C0"/>
                <w:sz w:val="28"/>
                <w:szCs w:val="28"/>
              </w:rPr>
              <w:t>)</w:t>
            </w:r>
          </w:p>
        </w:tc>
      </w:tr>
      <w:tr w:rsidR="008A4210">
        <w:tc>
          <w:tcPr>
            <w:tcW w:w="265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0"/>
              </w:tabs>
              <w:spacing w:after="0" w:line="240" w:lineRule="auto"/>
              <w:jc w:val="both"/>
            </w:pPr>
            <w:r>
              <w:rPr>
                <w:rFonts w:ascii="Times New Roman" w:hAnsi="Times New Roman"/>
                <w:sz w:val="28"/>
                <w:szCs w:val="28"/>
              </w:rPr>
              <w:lastRenderedPageBreak/>
              <w:t>Ожидаемые результаты реализации муниципальной программы</w:t>
            </w:r>
          </w:p>
        </w:tc>
        <w:tc>
          <w:tcPr>
            <w:tcW w:w="708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numPr>
                <w:ilvl w:val="0"/>
                <w:numId w:val="2"/>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Сбалансированность местного бюджета и отсутствие просроченной кредиторской задолженности.</w:t>
            </w:r>
          </w:p>
          <w:p w:rsidR="008A4210" w:rsidRDefault="008A4210">
            <w:pPr>
              <w:numPr>
                <w:ilvl w:val="0"/>
                <w:numId w:val="2"/>
              </w:numPr>
              <w:tabs>
                <w:tab w:val="left" w:pos="0"/>
              </w:tabs>
              <w:spacing w:after="0" w:line="240" w:lineRule="auto"/>
              <w:ind w:left="0" w:firstLine="0"/>
              <w:jc w:val="both"/>
              <w:rPr>
                <w:rFonts w:ascii="Times New Roman" w:hAnsi="Times New Roman"/>
                <w:color w:val="0070C0"/>
                <w:sz w:val="28"/>
                <w:szCs w:val="28"/>
              </w:rPr>
            </w:pPr>
            <w:r>
              <w:rPr>
                <w:rFonts w:ascii="Times New Roman" w:hAnsi="Times New Roman"/>
                <w:sz w:val="28"/>
                <w:szCs w:val="28"/>
              </w:rPr>
              <w:t>Обеспечение полной паспортизации и государственной регистрации права собственности имущества муниципального образования «Город Волгодонск» и обеспечение его надлежащего учета.</w:t>
            </w:r>
          </w:p>
          <w:p w:rsidR="008A4210" w:rsidRDefault="008A4210">
            <w:pPr>
              <w:tabs>
                <w:tab w:val="left" w:pos="0"/>
              </w:tabs>
              <w:spacing w:after="0" w:line="240" w:lineRule="auto"/>
              <w:ind w:left="34"/>
              <w:jc w:val="both"/>
            </w:pPr>
            <w:r>
              <w:rPr>
                <w:rFonts w:ascii="Times New Roman" w:hAnsi="Times New Roman"/>
                <w:color w:val="0070C0"/>
                <w:sz w:val="28"/>
                <w:szCs w:val="28"/>
              </w:rPr>
              <w:t xml:space="preserve">    Абзац исключен постановлением Администрации города Волгодонска от 13.03.2015 №1138.</w:t>
            </w:r>
          </w:p>
        </w:tc>
      </w:tr>
    </w:tbl>
    <w:p w:rsidR="008A4210" w:rsidRDefault="008A4210">
      <w:pPr>
        <w:widowControl w:val="0"/>
        <w:tabs>
          <w:tab w:val="left" w:pos="0"/>
        </w:tabs>
        <w:spacing w:after="0" w:line="240" w:lineRule="auto"/>
        <w:ind w:firstLine="709"/>
        <w:jc w:val="both"/>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b/>
          <w:sz w:val="28"/>
          <w:szCs w:val="28"/>
        </w:rPr>
      </w:pPr>
      <w:r>
        <w:rPr>
          <w:rFonts w:ascii="Times New Roman" w:hAnsi="Times New Roman"/>
          <w:sz w:val="28"/>
          <w:szCs w:val="28"/>
        </w:rPr>
        <w:t>1. Общая характеристика текущего состояния сферы реализации 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b/>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города Волгодонска.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Основными результатами реализации бюджетных реформ стали: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и исполнение местного бюджета по предусмотренным Бюджетным кодексом Российской Федерации единым правилам;</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бюджетного процесса на основе принятия и исполнения расходных обязательств города Волгодонска;</w:t>
      </w:r>
    </w:p>
    <w:p w:rsidR="008A4210" w:rsidRDefault="008A4210">
      <w:pPr>
        <w:widowControl w:val="0"/>
        <w:tabs>
          <w:tab w:val="left" w:pos="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инструменты </w:t>
      </w:r>
      <w:proofErr w:type="spellStart"/>
      <w:r>
        <w:rPr>
          <w:rFonts w:ascii="Times New Roman" w:hAnsi="Times New Roman"/>
          <w:sz w:val="28"/>
          <w:szCs w:val="28"/>
        </w:rPr>
        <w:t>бюджетирования</w:t>
      </w:r>
      <w:proofErr w:type="spellEnd"/>
      <w:r>
        <w:rPr>
          <w:rFonts w:ascii="Times New Roman" w:hAnsi="Times New Roman"/>
          <w:sz w:val="28"/>
          <w:szCs w:val="28"/>
        </w:rPr>
        <w:t>,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roofErr w:type="gramEnd"/>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переход к среднесрочному финансовому планированию, утверждению местного бюджета на очередной финансовый год и на плановый период в </w:t>
      </w:r>
      <w:r>
        <w:rPr>
          <w:rFonts w:ascii="Times New Roman" w:hAnsi="Times New Roman"/>
          <w:sz w:val="28"/>
          <w:szCs w:val="28"/>
        </w:rPr>
        <w:lastRenderedPageBreak/>
        <w:t>формате «скользящей трехлетки»;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правил и процедур размещения заказов на поставку товаров, выполнение работ, оказание услуг для муниципальных нужд;</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переход на отраслевые системы оплаты труда работников бюджетных учреждений;</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создание системы мониторинга качества финансового менеджмента, осуществляемого главными распорядителями средств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2010 - 2012 годах развитие бюджетной системы города Волгодонска продолжилось в рамках </w:t>
      </w:r>
      <w:hyperlink r:id="rId10" w:history="1">
        <w:r>
          <w:rPr>
            <w:rStyle w:val="a7"/>
            <w:rFonts w:ascii="Times New Roman" w:hAnsi="Times New Roman"/>
            <w:sz w:val="28"/>
            <w:szCs w:val="28"/>
          </w:rPr>
          <w:t>Программы</w:t>
        </w:r>
      </w:hyperlink>
      <w:r>
        <w:rPr>
          <w:rFonts w:ascii="Times New Roman" w:hAnsi="Times New Roman"/>
          <w:sz w:val="28"/>
          <w:szCs w:val="28"/>
        </w:rPr>
        <w:t xml:space="preserve"> по повышению эффективности бюджетных расходов в городе Волгодонске на период до 2012 года (далее - Программа повышения эффективности бюджетных расходов), утвержденной постановлением Администрации города Волгодонска от 01.12.2010 № 3276.</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большинству направлений ее реализации </w:t>
      </w:r>
      <w:proofErr w:type="gramStart"/>
      <w:r>
        <w:rPr>
          <w:rFonts w:ascii="Times New Roman" w:hAnsi="Times New Roman"/>
          <w:sz w:val="28"/>
          <w:szCs w:val="28"/>
        </w:rPr>
        <w:t>был</w:t>
      </w:r>
      <w:proofErr w:type="gramEnd"/>
      <w:r>
        <w:rPr>
          <w:rFonts w:ascii="Times New Roman" w:hAnsi="Times New Roman"/>
          <w:sz w:val="28"/>
          <w:szCs w:val="28"/>
        </w:rPr>
        <w:t xml:space="preserve"> достигнут существенный прогресс.</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2011 году принято постановление Администрации города Волгодонска от 01.07.2011 № 1722 «О порядке принятия решений о разработке муниципальных долгосрочных целевых программ, их формирования и реализации, и о порядке проведения и критериях оценки эффективности реализации муниципальных долгосрочных целевых программ».</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Начиная с проекта местного бюджета на 2011 год и на плановый период 2012 и 2013 годов, введена практика формирования аналитического распределения бюджетных ассигнований по муниципальным целевым программам.</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2010 - 2012 годах была проведена реформа системы финансового обеспечения оказания муниципальных услуг.</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полном объеме обеспечена реализация Федерального </w:t>
      </w:r>
      <w:hyperlink r:id="rId11" w:history="1">
        <w:proofErr w:type="gramStart"/>
        <w:r>
          <w:rPr>
            <w:rStyle w:val="a7"/>
            <w:rFonts w:ascii="Times New Roman" w:hAnsi="Times New Roman"/>
            <w:sz w:val="28"/>
            <w:szCs w:val="28"/>
          </w:rPr>
          <w:t>закон</w:t>
        </w:r>
        <w:proofErr w:type="gramEnd"/>
      </w:hyperlink>
      <w:r>
        <w:rPr>
          <w:rFonts w:ascii="Times New Roman" w:hAnsi="Times New Roman"/>
          <w:sz w:val="28"/>
          <w:szCs w:val="28"/>
        </w:rPr>
        <w:t xml:space="preserve">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который стал основополагающим документом для установления правового статуса муниципальных учреждений в форме казенных, бюджетных или автономных. Цель этой реформы – мотивация учреждений к повышению качества предоставления услуг населению. </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целях оценки качества управления муниципальными финансами Министерством финансов Ростовской области ежегодно проводится оценка качества управления муниципальными финансами. По её результатам городу Волгодонску третий год подряд присваивается высшая I степень качества управления муниципальными финансами. Дважды город Волгодонск награжден Дипломом Правительства Ростовской области - I степени качества управления бюджетным процессом по итогам 2011 года и 2012 года и по результатам оценки качества получены гранты в сумме 5 млн. рублей.</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Результатом проведенной работы стало формирование целостной системы управления муниципальными финансами города Волгодонска.</w:t>
      </w:r>
    </w:p>
    <w:p w:rsidR="008A4210" w:rsidRDefault="008A4210">
      <w:pPr>
        <w:pStyle w:val="15"/>
        <w:widowControl w:val="0"/>
        <w:tabs>
          <w:tab w:val="left" w:pos="0"/>
        </w:tabs>
        <w:ind w:firstLine="709"/>
        <w:jc w:val="both"/>
        <w:rPr>
          <w:rFonts w:ascii="Times New Roman" w:hAnsi="Times New Roman"/>
          <w:sz w:val="28"/>
          <w:szCs w:val="28"/>
        </w:rPr>
      </w:pPr>
      <w:r>
        <w:rPr>
          <w:rFonts w:ascii="Times New Roman" w:hAnsi="Times New Roman"/>
          <w:sz w:val="28"/>
          <w:szCs w:val="28"/>
        </w:rPr>
        <w:t xml:space="preserve">Вместе с тем, несмотря на достигнутые успехи в совершенствовании и развитии бюджетного процесса за последние годы, дальнейшее его развитие и </w:t>
      </w:r>
      <w:r>
        <w:rPr>
          <w:rFonts w:ascii="Times New Roman" w:hAnsi="Times New Roman"/>
          <w:sz w:val="28"/>
          <w:szCs w:val="28"/>
        </w:rPr>
        <w:lastRenderedPageBreak/>
        <w:t>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8A4210" w:rsidRDefault="008A4210">
      <w:pPr>
        <w:pStyle w:val="15"/>
        <w:tabs>
          <w:tab w:val="left" w:pos="0"/>
        </w:tabs>
        <w:ind w:firstLine="709"/>
        <w:jc w:val="both"/>
        <w:rPr>
          <w:rFonts w:ascii="Times New Roman" w:hAnsi="Times New Roman"/>
          <w:sz w:val="28"/>
          <w:szCs w:val="28"/>
        </w:rPr>
      </w:pPr>
      <w:r>
        <w:rPr>
          <w:rFonts w:ascii="Times New Roman" w:hAnsi="Times New Roman"/>
          <w:sz w:val="28"/>
          <w:szCs w:val="28"/>
        </w:rPr>
        <w:t>- повышение качества предоставления муниципальных услуг;</w:t>
      </w:r>
    </w:p>
    <w:p w:rsidR="008A4210" w:rsidRDefault="008A4210">
      <w:pPr>
        <w:pStyle w:val="15"/>
        <w:tabs>
          <w:tab w:val="left" w:pos="0"/>
        </w:tabs>
        <w:ind w:firstLine="709"/>
        <w:jc w:val="both"/>
        <w:rPr>
          <w:rFonts w:ascii="Times New Roman" w:hAnsi="Times New Roman"/>
          <w:sz w:val="28"/>
          <w:szCs w:val="28"/>
        </w:rPr>
      </w:pPr>
      <w:r>
        <w:rPr>
          <w:rFonts w:ascii="Times New Roman" w:hAnsi="Times New Roman"/>
          <w:sz w:val="28"/>
          <w:szCs w:val="28"/>
        </w:rPr>
        <w:t xml:space="preserve">- 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решение задачи по долгосрочному бюджетному планированию;</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Изменения в Бюджетный кодекс Российской Федерации в части регулирования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12" w:history="1">
        <w:proofErr w:type="gramStart"/>
        <w:r>
          <w:rPr>
            <w:rStyle w:val="a7"/>
            <w:rFonts w:ascii="Times New Roman" w:hAnsi="Times New Roman"/>
            <w:sz w:val="28"/>
            <w:szCs w:val="28"/>
          </w:rPr>
          <w:t>закон</w:t>
        </w:r>
        <w:proofErr w:type="gramEnd"/>
      </w:hyperlink>
      <w:r>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Основными направлениями развития системы муниципального финансового контроля станут:</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разграничение и уточнение полномочий между органами внешнего и внутреннего муниципального финансового контроля и главными распорядителями средств местного бюджета;</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реализация Финансовым управлением города Волгодонска исключительного полномочия по осуществлению </w:t>
      </w:r>
      <w:proofErr w:type="gramStart"/>
      <w:r>
        <w:rPr>
          <w:rFonts w:ascii="Times New Roman" w:hAnsi="Times New Roman"/>
          <w:sz w:val="28"/>
          <w:szCs w:val="28"/>
        </w:rPr>
        <w:t>санкционирования оплаты каждого денежного обязательства получателей средств</w:t>
      </w:r>
      <w:proofErr w:type="gramEnd"/>
      <w:r>
        <w:rPr>
          <w:rFonts w:ascii="Times New Roman" w:hAnsi="Times New Roman"/>
          <w:sz w:val="28"/>
          <w:szCs w:val="28"/>
        </w:rPr>
        <w:t xml:space="preserve"> после проверки документов, подтверждающих возникновение таких обязательств, и проверке на всех этапах закупок соответствия информации о предоставленных объемах финансового обеспечения информации, зафиксированной в документах;</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осуществление органом внутреннего муниципального финансового контроля (должностными лицами) полномочий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осуществление контроля за соблюдением законодательства в сфере закупок для муниципальных нужд.</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положений Бюджетного кодекса Российской Федерации необходимо внести изменения в муниципальные правовые акты в части осуществления муниципального финансового контроля.</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города Волгодонска,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муниципальная программа определяет принципиальные тенденции развития муниципальных финансов города Волгодонска.</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 ним относятся:</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сбалансированность бюджета города Волгодонска;</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наращивание собственных налоговых и неналоговых доходов;</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сохранение объема муниципального долга на экономически безопасном уровне;</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взвешенный, экономически обоснованный подход при принятии новых расходных обязательств;</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развитие системы муниципального контроля.</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Достичь цели эффективного управления муниципальным</w:t>
      </w:r>
      <w:r>
        <w:rPr>
          <w:sz w:val="28"/>
          <w:szCs w:val="28"/>
        </w:rPr>
        <w:t xml:space="preserve"> </w:t>
      </w:r>
      <w:r>
        <w:rPr>
          <w:rFonts w:ascii="Times New Roman" w:hAnsi="Times New Roman"/>
          <w:sz w:val="28"/>
          <w:szCs w:val="28"/>
        </w:rPr>
        <w:t xml:space="preserve">имуществом невозможно без осуществления планомерного финансирования работ по паспортизации муниципального имущества, постановки на кадастровый учет вновь образуемых земельных участков и комплекса мероприятий по приватизации имущества или сдаче его в аренду. </w:t>
      </w:r>
    </w:p>
    <w:p w:rsidR="008A4210" w:rsidRDefault="008A4210">
      <w:pPr>
        <w:widowControl w:val="0"/>
        <w:spacing w:after="0" w:line="240" w:lineRule="auto"/>
        <w:ind w:firstLine="709"/>
        <w:jc w:val="both"/>
        <w:rPr>
          <w:rFonts w:ascii="Times New Roman" w:hAnsi="Times New Roman"/>
          <w:color w:val="0070C0"/>
          <w:sz w:val="28"/>
          <w:szCs w:val="28"/>
        </w:rPr>
      </w:pPr>
      <w:r>
        <w:rPr>
          <w:rFonts w:ascii="Times New Roman" w:hAnsi="Times New Roman"/>
          <w:sz w:val="28"/>
          <w:szCs w:val="28"/>
        </w:rPr>
        <w:t xml:space="preserve">Достижению поставленной цели способствует эффективная система учета и контроля муниципального имущества, в том числе система муниципального земельного контроля.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Думой принято решение от 14.10.2009 № 120 «Об утверждении Положения о муниципальном земельном контроле». Положение устанавливает порядок осуществления муниципального земельного контроля Администрацией города Волгодонска в лице Комитета по управлению имуществом города Волгодонска за использованием земель на территории муниципального образования «Город Волгодонск». Муниципальный земельный контроль осуществляется в соответствии с действующим законодательством. Основной формой деятельности по осуществлению муниципального земельного контроля является проведение проверок по использованию земельных участков, находящихся на территории города Волгодонска. Порядок организации, периодичность проведения и осуществление проверок регулируются административным регламентом при осуществлении муниципального земельного контроля, утвержденным постановлением Администрации города Волгодонска от 03.07.2013 №2485. Основной задачей муниципального земельного контроля является проверка соблюдения всеми организациями, юридическими и физическими лицами требований земельного законодательства в части эффективного использования земель в границах муниципального образования «Город Волгодонск».</w:t>
      </w:r>
    </w:p>
    <w:p w:rsidR="008A4210" w:rsidRDefault="008A4210">
      <w:pPr>
        <w:tabs>
          <w:tab w:val="left" w:pos="0"/>
        </w:tabs>
        <w:spacing w:after="0" w:line="240" w:lineRule="auto"/>
        <w:jc w:val="both"/>
        <w:rPr>
          <w:rFonts w:ascii="Times New Roman" w:hAnsi="Times New Roman"/>
          <w:sz w:val="28"/>
          <w:szCs w:val="28"/>
        </w:rPr>
      </w:pPr>
      <w:r>
        <w:rPr>
          <w:rFonts w:ascii="Times New Roman" w:hAnsi="Times New Roman"/>
          <w:color w:val="0070C0"/>
          <w:sz w:val="28"/>
          <w:szCs w:val="28"/>
        </w:rPr>
        <w:tab/>
        <w:t xml:space="preserve">Абзацы 39,40 утратили силу </w:t>
      </w:r>
      <w:proofErr w:type="gramStart"/>
      <w:r>
        <w:rPr>
          <w:rFonts w:ascii="Times New Roman" w:hAnsi="Times New Roman"/>
          <w:color w:val="0070C0"/>
          <w:sz w:val="28"/>
          <w:szCs w:val="28"/>
        </w:rPr>
        <w:t>согласно постановления</w:t>
      </w:r>
      <w:proofErr w:type="gramEnd"/>
      <w:r>
        <w:rPr>
          <w:rFonts w:ascii="Times New Roman" w:hAnsi="Times New Roman"/>
          <w:color w:val="0070C0"/>
          <w:sz w:val="28"/>
          <w:szCs w:val="28"/>
        </w:rPr>
        <w:t xml:space="preserve"> Администрации города Волгодонска от 10.02.2016 №280.</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Основным риском реализации программы является возможное снижение темпов экономического роста, что может повлечь снижение доходных источников местного бюджета и увеличение дефицита местного бюджета и, соответственно, муниципального долга и стоимости его обслуживания.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Минимизации рисков будет способствовать совершенствование нормативной правовой базы, регламентирующей бюджетный процесс города Волгодонска, своевременное принятие решений о местном бюджете на очередной финансовый год и плановый период и об </w:t>
      </w:r>
      <w:proofErr w:type="gramStart"/>
      <w:r>
        <w:rPr>
          <w:rFonts w:ascii="Times New Roman" w:hAnsi="Times New Roman"/>
          <w:sz w:val="28"/>
          <w:szCs w:val="28"/>
        </w:rPr>
        <w:t>отчете</w:t>
      </w:r>
      <w:proofErr w:type="gramEnd"/>
      <w:r>
        <w:rPr>
          <w:rFonts w:ascii="Times New Roman" w:hAnsi="Times New Roman"/>
          <w:sz w:val="28"/>
          <w:szCs w:val="28"/>
        </w:rPr>
        <w:t xml:space="preserve"> об исполнении местного бюджета.</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программа имеет существенные отличия от большинства других муниципальных программ города Волгодонска. Она является «обеспечивающей», то </w:t>
      </w:r>
      <w:proofErr w:type="gramStart"/>
      <w:r>
        <w:rPr>
          <w:rFonts w:ascii="Times New Roman" w:hAnsi="Times New Roman"/>
          <w:sz w:val="28"/>
          <w:szCs w:val="28"/>
        </w:rPr>
        <w:t>есть</w:t>
      </w:r>
      <w:proofErr w:type="gramEnd"/>
      <w:r>
        <w:rPr>
          <w:rFonts w:ascii="Times New Roman" w:hAnsi="Times New Roman"/>
          <w:sz w:val="28"/>
          <w:szCs w:val="28"/>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8A4210" w:rsidRDefault="008A4210">
      <w:pPr>
        <w:tabs>
          <w:tab w:val="left" w:pos="0"/>
        </w:tabs>
        <w:spacing w:after="0" w:line="240" w:lineRule="auto"/>
        <w:ind w:firstLine="709"/>
        <w:jc w:val="both"/>
        <w:rPr>
          <w:rFonts w:ascii="Times New Roman" w:hAnsi="Times New Roman"/>
          <w:b/>
          <w:sz w:val="28"/>
          <w:szCs w:val="28"/>
        </w:rPr>
      </w:pPr>
      <w:r>
        <w:rPr>
          <w:rFonts w:ascii="Times New Roman" w:hAnsi="Times New Roman"/>
          <w:sz w:val="28"/>
          <w:szCs w:val="28"/>
        </w:rPr>
        <w:t>Следует также учитывать, что качество управления муниципальными финансами, в том числе эффективность расходов местного бюджета, зависит от действий всех участников бюджетного процесса.</w:t>
      </w:r>
    </w:p>
    <w:p w:rsidR="008A4210" w:rsidRDefault="008A4210">
      <w:pPr>
        <w:widowControl w:val="0"/>
        <w:tabs>
          <w:tab w:val="left" w:pos="0"/>
        </w:tabs>
        <w:spacing w:after="0" w:line="240" w:lineRule="auto"/>
        <w:ind w:firstLine="709"/>
        <w:jc w:val="center"/>
        <w:rPr>
          <w:rFonts w:ascii="Times New Roman" w:hAnsi="Times New Roman"/>
          <w:b/>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2. Цели, задачи и показатели, основные ожидаемые конечные результаты, сроки и этапы реализации 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Целью муниципальной программы является обеспечение долгосрочной сбалансированности и устойчивости бюджетной системы города Волгодонска, повышение качества управления муниципальным имуществом и муниципальными финансами.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 учетом специфики муниципальной программы для измерения ее результатов будут использоваться не только и не столько количественные показатели, сколько качественные оценки.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Количественные показатели предлагается использовать в качестве дополнительной или справочной информации.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Среди них: стабильность и долгосрочная устойчивость бюджетной системы, качество правового регулирования и методического обеспечения бюджетного процесса, развитие долго- и среднесрочного финансового планирования, программно-целевое планирование (</w:t>
      </w:r>
      <w:proofErr w:type="spellStart"/>
      <w:r>
        <w:rPr>
          <w:rFonts w:ascii="Times New Roman" w:hAnsi="Times New Roman"/>
          <w:sz w:val="28"/>
          <w:szCs w:val="28"/>
        </w:rPr>
        <w:t>бюджетирование</w:t>
      </w:r>
      <w:proofErr w:type="spellEnd"/>
      <w:r>
        <w:rPr>
          <w:rFonts w:ascii="Times New Roman" w:hAnsi="Times New Roman"/>
          <w:sz w:val="28"/>
          <w:szCs w:val="28"/>
        </w:rPr>
        <w:t>, ориентированное на результат), эффективность финансового контроля и мониторинга.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Приоритеты муниципальной политики в сфере реализации муниципальной программы определены в следующих стратегических документах:</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13" w:history="1">
        <w:r>
          <w:rPr>
            <w:rStyle w:val="a7"/>
            <w:rFonts w:ascii="Times New Roman" w:hAnsi="Times New Roman"/>
            <w:sz w:val="28"/>
            <w:szCs w:val="28"/>
          </w:rPr>
          <w:t>Бюджетное послание</w:t>
        </w:r>
      </w:hyperlink>
      <w:r>
        <w:rPr>
          <w:rFonts w:ascii="Times New Roman" w:hAnsi="Times New Roman"/>
          <w:sz w:val="28"/>
          <w:szCs w:val="28"/>
        </w:rPr>
        <w:t xml:space="preserve"> Президента Российской Федерации о бюджетной политике в 2012 - 2014 годах;</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14" w:history="1">
        <w:r>
          <w:rPr>
            <w:rStyle w:val="a7"/>
            <w:rFonts w:ascii="Times New Roman" w:hAnsi="Times New Roman"/>
            <w:sz w:val="28"/>
            <w:szCs w:val="28"/>
          </w:rPr>
          <w:t>Бюджетное послание</w:t>
        </w:r>
      </w:hyperlink>
      <w:r>
        <w:rPr>
          <w:rFonts w:ascii="Times New Roman" w:hAnsi="Times New Roman"/>
          <w:sz w:val="28"/>
          <w:szCs w:val="28"/>
        </w:rPr>
        <w:t xml:space="preserve"> Президента Российской Федерации о бюджетной политике в 2013 - 2015 годах;</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Программы социально-экономического развития города Волгодонска на 2013-2016 годы.</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направления </w:t>
      </w:r>
      <w:hyperlink r:id="rId15" w:history="1">
        <w:r>
          <w:rPr>
            <w:rStyle w:val="a7"/>
            <w:rFonts w:ascii="Times New Roman" w:hAnsi="Times New Roman"/>
            <w:sz w:val="28"/>
            <w:szCs w:val="28"/>
          </w:rPr>
          <w:t>бюджетной</w:t>
        </w:r>
      </w:hyperlink>
      <w:r>
        <w:rPr>
          <w:rFonts w:ascii="Times New Roman" w:hAnsi="Times New Roman"/>
          <w:sz w:val="28"/>
          <w:szCs w:val="28"/>
        </w:rPr>
        <w:t xml:space="preserve"> и </w:t>
      </w:r>
      <w:hyperlink r:id="rId16" w:history="1">
        <w:r>
          <w:rPr>
            <w:rStyle w:val="a7"/>
            <w:rFonts w:ascii="Times New Roman" w:hAnsi="Times New Roman"/>
            <w:sz w:val="28"/>
            <w:szCs w:val="28"/>
          </w:rPr>
          <w:t>налоговой</w:t>
        </w:r>
      </w:hyperlink>
      <w:r>
        <w:rPr>
          <w:rFonts w:ascii="Times New Roman" w:hAnsi="Times New Roman"/>
          <w:sz w:val="28"/>
          <w:szCs w:val="28"/>
        </w:rPr>
        <w:t xml:space="preserve"> политики, разрабатываемые в составе материалов к проектам решений о местном бюджете на очередной финансовый год и плановый период.</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цели муниципальной программы будет осуществляться </w:t>
      </w:r>
      <w:r>
        <w:rPr>
          <w:rFonts w:ascii="Times New Roman" w:hAnsi="Times New Roman"/>
          <w:sz w:val="28"/>
          <w:szCs w:val="28"/>
        </w:rPr>
        <w:lastRenderedPageBreak/>
        <w:t>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Состав целей, задач и подпрограмм муниципальной программы приведен в ее паспорте.</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показателей муниципальной программы (подпрограммы).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имеет следующие целевые показатели.</w:t>
      </w:r>
    </w:p>
    <w:p w:rsidR="008A4210" w:rsidRDefault="008A4210">
      <w:pPr>
        <w:pStyle w:val="15"/>
        <w:tabs>
          <w:tab w:val="left" w:pos="1276"/>
        </w:tabs>
        <w:ind w:firstLine="709"/>
        <w:jc w:val="both"/>
        <w:rPr>
          <w:rFonts w:ascii="Times New Roman" w:hAnsi="Times New Roman"/>
          <w:sz w:val="28"/>
          <w:szCs w:val="28"/>
        </w:rPr>
      </w:pPr>
      <w:r>
        <w:rPr>
          <w:rFonts w:ascii="Times New Roman" w:hAnsi="Times New Roman"/>
          <w:sz w:val="28"/>
          <w:szCs w:val="28"/>
        </w:rPr>
        <w:t>1. Качество управления финансами города Волгодонска, определяемое Министерством финансов Ростовской области, степень.</w:t>
      </w:r>
    </w:p>
    <w:p w:rsidR="008A4210" w:rsidRDefault="008A421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Данный показатель определяет степень качества управления муниципальными финансами и рассчитывается Министерством финансов Ростовской области в соответствии с установленным им порядком.</w:t>
      </w:r>
    </w:p>
    <w:p w:rsidR="008A4210" w:rsidRDefault="008A4210">
      <w:pPr>
        <w:widowControl w:val="0"/>
        <w:spacing w:after="0" w:line="240" w:lineRule="auto"/>
        <w:ind w:left="46" w:firstLine="662"/>
        <w:jc w:val="both"/>
        <w:rPr>
          <w:rFonts w:ascii="Times New Roman" w:hAnsi="Times New Roman"/>
          <w:sz w:val="28"/>
          <w:szCs w:val="28"/>
        </w:rPr>
      </w:pPr>
      <w:r>
        <w:rPr>
          <w:rFonts w:ascii="Times New Roman" w:hAnsi="Times New Roman"/>
          <w:sz w:val="28"/>
          <w:szCs w:val="28"/>
        </w:rPr>
        <w:t>2. Отношение фактического исполнения к плановым назначениям по земельному налогу и неналоговым доходам местного бюджета за текущий год, %.</w:t>
      </w:r>
    </w:p>
    <w:p w:rsidR="008A4210" w:rsidRDefault="008A4210">
      <w:pPr>
        <w:widowControl w:val="0"/>
        <w:tabs>
          <w:tab w:val="left" w:pos="0"/>
        </w:tabs>
        <w:spacing w:after="0" w:line="240" w:lineRule="auto"/>
        <w:ind w:firstLine="709"/>
        <w:jc w:val="both"/>
        <w:rPr>
          <w:rFonts w:ascii="Times New Roman" w:hAnsi="Times New Roman"/>
          <w:color w:val="0070C0"/>
          <w:sz w:val="28"/>
          <w:szCs w:val="28"/>
        </w:rPr>
      </w:pPr>
      <w:r>
        <w:rPr>
          <w:rFonts w:ascii="Times New Roman" w:hAnsi="Times New Roman"/>
          <w:sz w:val="28"/>
          <w:szCs w:val="28"/>
        </w:rPr>
        <w:t>Данный показатель измеряется в процентах и определяет соотношение фактического исполнения к плановым назначениям по земельному налогу и неналоговым доходам местного бюджета за текущий год.</w:t>
      </w:r>
    </w:p>
    <w:p w:rsidR="008A4210" w:rsidRDefault="008A4210">
      <w:pPr>
        <w:tabs>
          <w:tab w:val="left" w:pos="0"/>
        </w:tabs>
        <w:spacing w:after="0" w:line="240" w:lineRule="auto"/>
        <w:jc w:val="both"/>
        <w:rPr>
          <w:rFonts w:ascii="Times New Roman" w:hAnsi="Times New Roman"/>
          <w:sz w:val="28"/>
          <w:szCs w:val="28"/>
        </w:rPr>
      </w:pPr>
      <w:r>
        <w:rPr>
          <w:rFonts w:ascii="Times New Roman" w:hAnsi="Times New Roman"/>
          <w:color w:val="0070C0"/>
          <w:sz w:val="28"/>
          <w:szCs w:val="28"/>
        </w:rPr>
        <w:tab/>
        <w:t>Абзацы 19,20 исключены постановлением Администрации города Волгодонска от 14.04.2014 №1258.</w:t>
      </w:r>
    </w:p>
    <w:p w:rsidR="008A4210" w:rsidRDefault="008A4210">
      <w:pPr>
        <w:pStyle w:val="ConsPlusNonformat"/>
        <w:ind w:left="34" w:firstLine="675"/>
        <w:jc w:val="both"/>
        <w:rPr>
          <w:rFonts w:ascii="Times New Roman" w:hAnsi="Times New Roman"/>
          <w:sz w:val="28"/>
          <w:szCs w:val="28"/>
        </w:rPr>
      </w:pPr>
      <w:r>
        <w:rPr>
          <w:rFonts w:ascii="Times New Roman" w:hAnsi="Times New Roman"/>
          <w:sz w:val="28"/>
          <w:szCs w:val="28"/>
        </w:rPr>
        <w:t xml:space="preserve">Количественные значения показателей муниципальной программы на весь срок ее реализации приведены в </w:t>
      </w:r>
      <w:hyperlink w:anchor="Par3163" w:history="1">
        <w:r>
          <w:rPr>
            <w:rStyle w:val="a7"/>
            <w:rFonts w:ascii="Times New Roman" w:hAnsi="Times New Roman"/>
            <w:sz w:val="28"/>
            <w:szCs w:val="28"/>
          </w:rPr>
          <w:t>приложении 1</w:t>
        </w:r>
      </w:hyperlink>
      <w:r>
        <w:rPr>
          <w:rFonts w:ascii="Times New Roman" w:hAnsi="Times New Roman"/>
          <w:sz w:val="28"/>
          <w:szCs w:val="28"/>
        </w:rPr>
        <w:t xml:space="preserve"> к муниципальной программе.</w:t>
      </w:r>
    </w:p>
    <w:p w:rsidR="008A4210" w:rsidRDefault="008A4210">
      <w:pPr>
        <w:pStyle w:val="ConsPlusNonformat"/>
        <w:ind w:left="34" w:firstLine="675"/>
        <w:jc w:val="both"/>
        <w:rPr>
          <w:rFonts w:ascii="Times New Roman" w:hAnsi="Times New Roman"/>
          <w:sz w:val="28"/>
          <w:szCs w:val="28"/>
        </w:rPr>
      </w:pPr>
      <w:r>
        <w:rPr>
          <w:rFonts w:ascii="Times New Roman" w:hAnsi="Times New Roman"/>
          <w:sz w:val="28"/>
          <w:szCs w:val="28"/>
        </w:rPr>
        <w:t>Сведения о методике расчета показателей муниципальной программы и сведения о показателях, включенных в федеральный (региональный) план статистических работ приведены в приложениях 5,6 к муниципальной программе.</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Ожидаемые результаты реализации муниципальной программы:</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ab/>
        <w:t>1. Сбалансированность местного бюджета и отсутствие просроченной кредиторской задолженности.</w:t>
      </w:r>
    </w:p>
    <w:p w:rsidR="008A4210" w:rsidRDefault="008A4210">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Указанный результат </w:t>
      </w:r>
      <w:proofErr w:type="gramStart"/>
      <w:r>
        <w:rPr>
          <w:rFonts w:ascii="Times New Roman" w:hAnsi="Times New Roman"/>
          <w:sz w:val="28"/>
          <w:szCs w:val="28"/>
        </w:rPr>
        <w:t>будет</w:t>
      </w:r>
      <w:proofErr w:type="gramEnd"/>
      <w:r>
        <w:rPr>
          <w:rFonts w:ascii="Times New Roman" w:hAnsi="Times New Roman"/>
          <w:sz w:val="28"/>
          <w:szCs w:val="28"/>
        </w:rPr>
        <w:t xml:space="preserve"> достигнут за счет соблюдения требований Бюджетного кодекса Российской Федерации, оптимальной долговой нагрузки с созданием механизмов и условий для оценки эффективности бюджетных расходов, а также ежемесячного мониторинга кредиторской задолженности.</w:t>
      </w:r>
    </w:p>
    <w:p w:rsidR="008A4210" w:rsidRDefault="008A4210">
      <w:pPr>
        <w:tabs>
          <w:tab w:val="left" w:pos="0"/>
        </w:tabs>
        <w:spacing w:after="0" w:line="240" w:lineRule="auto"/>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2. Обеспечение полной паспортизации и государственной регистрации права собственности имущества муниципального образования «Город Волгодонск» и обеспечение его надлежащего учета.</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Указанный результат </w:t>
      </w:r>
      <w:proofErr w:type="gramStart"/>
      <w:r>
        <w:rPr>
          <w:rFonts w:ascii="Times New Roman" w:hAnsi="Times New Roman"/>
          <w:sz w:val="28"/>
          <w:szCs w:val="28"/>
        </w:rPr>
        <w:t>будет</w:t>
      </w:r>
      <w:proofErr w:type="gramEnd"/>
      <w:r>
        <w:rPr>
          <w:rFonts w:ascii="Times New Roman" w:hAnsi="Times New Roman"/>
          <w:sz w:val="28"/>
          <w:szCs w:val="28"/>
        </w:rPr>
        <w:t xml:space="preserve"> достигнут за счет обеспечения своевременной технической инвентаризации, постановки на государственный кадастровый учет объектов муниципальной собственности.</w:t>
      </w:r>
    </w:p>
    <w:p w:rsidR="008A4210" w:rsidRDefault="008A4210">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color w:val="0070C0"/>
          <w:sz w:val="28"/>
          <w:szCs w:val="28"/>
        </w:rPr>
        <w:t>Абзацы 26,27 исключены постановлением Администрации города Волгодонска от 14.04.2014 №1258.</w:t>
      </w:r>
    </w:p>
    <w:p w:rsidR="008A4210" w:rsidRDefault="008A4210">
      <w:pPr>
        <w:tabs>
          <w:tab w:val="left" w:pos="0"/>
        </w:tabs>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Муниципальная 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8A4210" w:rsidRDefault="008A4210">
      <w:pPr>
        <w:widowControl w:val="0"/>
        <w:tabs>
          <w:tab w:val="left" w:pos="0"/>
        </w:tabs>
        <w:spacing w:after="0" w:line="240" w:lineRule="auto"/>
        <w:ind w:firstLine="709"/>
        <w:jc w:val="center"/>
        <w:rPr>
          <w:rFonts w:ascii="Times New Roman" w:hAnsi="Times New Roman"/>
          <w:b/>
          <w:sz w:val="28"/>
          <w:szCs w:val="28"/>
        </w:rPr>
      </w:pPr>
    </w:p>
    <w:p w:rsidR="008A4210" w:rsidRDefault="008A4210">
      <w:pPr>
        <w:widowControl w:val="0"/>
        <w:numPr>
          <w:ilvl w:val="0"/>
          <w:numId w:val="5"/>
        </w:numPr>
        <w:tabs>
          <w:tab w:val="left" w:pos="0"/>
        </w:tabs>
        <w:spacing w:after="0" w:line="240" w:lineRule="auto"/>
        <w:jc w:val="center"/>
        <w:rPr>
          <w:rFonts w:ascii="Times New Roman" w:hAnsi="Times New Roman"/>
          <w:sz w:val="28"/>
          <w:szCs w:val="28"/>
        </w:rPr>
      </w:pPr>
      <w:r>
        <w:rPr>
          <w:rFonts w:ascii="Times New Roman" w:hAnsi="Times New Roman"/>
          <w:sz w:val="28"/>
          <w:szCs w:val="28"/>
        </w:rPr>
        <w:t>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8A4210" w:rsidRDefault="008A4210">
      <w:pPr>
        <w:widowControl w:val="0"/>
        <w:tabs>
          <w:tab w:val="left" w:pos="0"/>
        </w:tabs>
        <w:spacing w:after="0" w:line="240" w:lineRule="auto"/>
        <w:ind w:firstLine="709"/>
        <w:jc w:val="center"/>
        <w:rPr>
          <w:rFonts w:ascii="Times New Roman" w:hAnsi="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w:t>
      </w:r>
      <w:hyperlink r:id="rId17" w:history="1">
        <w:r>
          <w:rPr>
            <w:rStyle w:val="a7"/>
            <w:rFonts w:ascii="Times New Roman" w:hAnsi="Times New Roman"/>
            <w:sz w:val="28"/>
            <w:szCs w:val="28"/>
          </w:rPr>
          <w:t>Перечнем</w:t>
        </w:r>
      </w:hyperlink>
      <w:r>
        <w:rPr>
          <w:rFonts w:ascii="Times New Roman" w:hAnsi="Times New Roman"/>
          <w:sz w:val="28"/>
          <w:szCs w:val="28"/>
        </w:rPr>
        <w:t xml:space="preserve"> муниципальных программ города Волгодонска, утвержденным распоряжением Администрации города Волгодонска от 29 августа 2013 № 170. </w:t>
      </w:r>
      <w:proofErr w:type="gramStart"/>
      <w:r>
        <w:rPr>
          <w:rFonts w:ascii="Times New Roman" w:hAnsi="Times New Roman"/>
          <w:sz w:val="28"/>
          <w:szCs w:val="28"/>
        </w:rPr>
        <w:t>Согласно данному распоряжению предметом муниципальной программы является: нормативно-методическое обеспечение и организация бюджетного процесса; исполнение местного бюджета; содействие повышению качества управления муниципальными финансами; организация и осуществление внутреннего муниципального финансового контроля; управление муниципальным долгом города Волгодонска; повышение качества формирования, учета, использования и содержания муниципальной собственности города Волгодонска; повышение эффективности управления и распоряжения муниципальной собственностью города Волгодонска;</w:t>
      </w:r>
      <w:proofErr w:type="gramEnd"/>
      <w:r>
        <w:rPr>
          <w:rFonts w:ascii="Times New Roman" w:hAnsi="Times New Roman"/>
          <w:sz w:val="28"/>
          <w:szCs w:val="28"/>
        </w:rPr>
        <w:t xml:space="preserve"> </w:t>
      </w:r>
      <w:r>
        <w:rPr>
          <w:rFonts w:ascii="Times New Roman" w:hAnsi="Times New Roman"/>
          <w:color w:val="0070C0"/>
          <w:sz w:val="28"/>
          <w:szCs w:val="28"/>
        </w:rPr>
        <w:t>слова исключены</w:t>
      </w:r>
      <w:r>
        <w:rPr>
          <w:rFonts w:ascii="Times New Roman" w:hAnsi="Times New Roman"/>
          <w:sz w:val="28"/>
          <w:szCs w:val="28"/>
        </w:rPr>
        <w:t xml:space="preserve"> </w:t>
      </w:r>
      <w:r>
        <w:rPr>
          <w:rFonts w:ascii="Times New Roman" w:hAnsi="Times New Roman"/>
          <w:color w:val="0070C0"/>
          <w:sz w:val="28"/>
          <w:szCs w:val="28"/>
        </w:rPr>
        <w:t xml:space="preserve"> постановлением Администрации города Волгодонска от 13.03.2015 №1138.</w:t>
      </w:r>
    </w:p>
    <w:p w:rsidR="008A4210" w:rsidRDefault="008A421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Решение задач муниципальной программы реализуется посредством выполнения соответствующих им подпрограмм 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задача № 1 посредством выполнения </w:t>
      </w:r>
      <w:hyperlink w:anchor="Par1548" w:history="1">
        <w:r>
          <w:rPr>
            <w:rStyle w:val="a7"/>
            <w:rFonts w:ascii="Times New Roman" w:hAnsi="Times New Roman"/>
            <w:sz w:val="28"/>
            <w:szCs w:val="28"/>
          </w:rPr>
          <w:t>подпрограммы 1</w:t>
        </w:r>
      </w:hyperlink>
      <w:r>
        <w:rPr>
          <w:rFonts w:ascii="Times New Roman" w:hAnsi="Times New Roman"/>
          <w:sz w:val="28"/>
          <w:szCs w:val="28"/>
        </w:rPr>
        <w:t xml:space="preserve"> «Управление муниципальными финансами»;</w:t>
      </w:r>
    </w:p>
    <w:p w:rsidR="008A4210" w:rsidRDefault="008A4210">
      <w:pPr>
        <w:widowControl w:val="0"/>
        <w:tabs>
          <w:tab w:val="left" w:pos="0"/>
        </w:tabs>
        <w:spacing w:after="0" w:line="240" w:lineRule="auto"/>
        <w:ind w:firstLine="709"/>
        <w:jc w:val="both"/>
        <w:rPr>
          <w:rFonts w:ascii="Times New Roman" w:hAnsi="Times New Roman"/>
          <w:color w:val="0070C0"/>
          <w:sz w:val="28"/>
          <w:szCs w:val="28"/>
        </w:rPr>
      </w:pPr>
      <w:r>
        <w:rPr>
          <w:rFonts w:ascii="Times New Roman" w:hAnsi="Times New Roman"/>
          <w:sz w:val="28"/>
          <w:szCs w:val="28"/>
        </w:rPr>
        <w:t xml:space="preserve">- задача № 2 посредством выполнения </w:t>
      </w:r>
      <w:hyperlink w:anchor="Par1693" w:history="1">
        <w:r>
          <w:rPr>
            <w:rStyle w:val="a7"/>
            <w:rFonts w:ascii="Times New Roman" w:hAnsi="Times New Roman"/>
            <w:sz w:val="28"/>
            <w:szCs w:val="28"/>
          </w:rPr>
          <w:t>подпрограммы 2</w:t>
        </w:r>
      </w:hyperlink>
      <w:r>
        <w:rPr>
          <w:rFonts w:ascii="Times New Roman" w:hAnsi="Times New Roman"/>
          <w:sz w:val="28"/>
          <w:szCs w:val="28"/>
        </w:rPr>
        <w:t xml:space="preserve"> «Управление муниципальным имуществом»;</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70C0"/>
          <w:sz w:val="28"/>
          <w:szCs w:val="28"/>
        </w:rPr>
        <w:t>Абзац 5 утратил силу постановление Администрации города Волгодонска от 13.03.2015 №1138.</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К основным мероприятиям муниципальной программы относятся:</w:t>
      </w:r>
    </w:p>
    <w:p w:rsidR="008A4210" w:rsidRDefault="008A4210">
      <w:pPr>
        <w:widowControl w:val="0"/>
        <w:numPr>
          <w:ilvl w:val="0"/>
          <w:numId w:val="14"/>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Нормативно-методическое обеспечение бюджетного процесса, организация составления и исполнение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данного мероприятия предусматривается своевременная и качественная подготовка и внесение на рассмотрение в </w:t>
      </w:r>
      <w:proofErr w:type="spellStart"/>
      <w:r>
        <w:rPr>
          <w:rFonts w:ascii="Times New Roman" w:hAnsi="Times New Roman"/>
          <w:sz w:val="28"/>
          <w:szCs w:val="28"/>
        </w:rPr>
        <w:t>Волгодонскую</w:t>
      </w:r>
      <w:proofErr w:type="spellEnd"/>
      <w:r>
        <w:rPr>
          <w:rFonts w:ascii="Times New Roman" w:hAnsi="Times New Roman"/>
          <w:sz w:val="28"/>
          <w:szCs w:val="28"/>
        </w:rPr>
        <w:t xml:space="preserve"> городскую Думу проектов решений о местном бюджете и об </w:t>
      </w:r>
      <w:proofErr w:type="gramStart"/>
      <w:r>
        <w:rPr>
          <w:rFonts w:ascii="Times New Roman" w:hAnsi="Times New Roman"/>
          <w:sz w:val="28"/>
          <w:szCs w:val="28"/>
        </w:rPr>
        <w:t>отчете</w:t>
      </w:r>
      <w:proofErr w:type="gramEnd"/>
      <w:r>
        <w:rPr>
          <w:rFonts w:ascii="Times New Roman" w:hAnsi="Times New Roman"/>
          <w:sz w:val="28"/>
          <w:szCs w:val="28"/>
        </w:rPr>
        <w:t xml:space="preserve"> об </w:t>
      </w:r>
      <w:r>
        <w:rPr>
          <w:rFonts w:ascii="Times New Roman" w:hAnsi="Times New Roman"/>
          <w:sz w:val="28"/>
          <w:szCs w:val="28"/>
        </w:rPr>
        <w:lastRenderedPageBreak/>
        <w:t>исполнении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Подготовка проекта постановления о мерах по исполнению бюджета города Волгодонска в текущем году, приказов Финансового управления города Волгодонска в части полномочий, установленных Бюджетным кодексом Российской Федерации и других нормативных правовых актов, касающихся бюджетного процесса.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Финансирование данного мероприятия не требуется.</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Совершенствование механизма управления и распоряжения муниципальным имуществом.</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данного мероприятия предусматривается осуществление полномочий по управлению и распоряжению муниципальным имуществом и земельными участками, находящимися в собственности муниципального образования «Город Волгодонск», а также земельными участками, государственная собственность на которые не разграничена. </w:t>
      </w:r>
    </w:p>
    <w:p w:rsidR="008A4210" w:rsidRDefault="008A4210">
      <w:pPr>
        <w:widowControl w:val="0"/>
        <w:tabs>
          <w:tab w:val="left" w:pos="0"/>
        </w:tabs>
        <w:spacing w:after="0" w:line="240" w:lineRule="auto"/>
        <w:ind w:firstLine="709"/>
        <w:jc w:val="both"/>
        <w:rPr>
          <w:rFonts w:ascii="Times New Roman" w:hAnsi="Times New Roman"/>
          <w:color w:val="0070C0"/>
          <w:sz w:val="28"/>
          <w:szCs w:val="28"/>
        </w:rPr>
      </w:pPr>
      <w:r>
        <w:rPr>
          <w:rFonts w:ascii="Times New Roman" w:hAnsi="Times New Roman"/>
          <w:sz w:val="28"/>
          <w:szCs w:val="28"/>
        </w:rPr>
        <w:t>Финансирование данного мероприятия требуется.</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color w:val="0070C0"/>
          <w:sz w:val="28"/>
          <w:szCs w:val="28"/>
        </w:rPr>
        <w:t>Абзацы 14-16 утратили силу постановлением Администрации города Волгодонска от 13.03.2015 №1138.</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Муниципальной программой не предусматривается реализация ведомственных целевых программ.</w:t>
      </w:r>
    </w:p>
    <w:p w:rsidR="008A4210" w:rsidRDefault="008A4210">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Меры таможенного и иные меры кроме нормативно-правового муниципального регулирования данной сферы в области реализации муниципальной программы не предусмотрены.</w:t>
      </w:r>
      <w:proofErr w:type="gramEnd"/>
    </w:p>
    <w:p w:rsidR="008A4210" w:rsidRDefault="008A4210">
      <w:pPr>
        <w:spacing w:after="0" w:line="240" w:lineRule="auto"/>
        <w:jc w:val="both"/>
        <w:rPr>
          <w:rFonts w:ascii="Times New Roman" w:hAnsi="Times New Roman"/>
          <w:b/>
          <w:sz w:val="28"/>
          <w:szCs w:val="28"/>
        </w:rPr>
      </w:pPr>
    </w:p>
    <w:p w:rsidR="008A4210" w:rsidRDefault="008A4210">
      <w:pPr>
        <w:widowControl w:val="0"/>
        <w:tabs>
          <w:tab w:val="left" w:pos="0"/>
        </w:tabs>
        <w:spacing w:after="0" w:line="240" w:lineRule="auto"/>
        <w:jc w:val="center"/>
        <w:rPr>
          <w:rFonts w:ascii="Times New Roman" w:hAnsi="Times New Roman"/>
          <w:color w:val="0070C0"/>
          <w:sz w:val="28"/>
          <w:szCs w:val="28"/>
        </w:rPr>
      </w:pPr>
      <w:r>
        <w:rPr>
          <w:rFonts w:ascii="Times New Roman" w:hAnsi="Times New Roman"/>
          <w:sz w:val="28"/>
          <w:szCs w:val="28"/>
        </w:rPr>
        <w:t>4. Информация по ресурсному обеспечению муниципальной программы</w:t>
      </w:r>
    </w:p>
    <w:p w:rsidR="008A4210" w:rsidRDefault="008A4210">
      <w:pPr>
        <w:tabs>
          <w:tab w:val="left" w:pos="0"/>
        </w:tabs>
        <w:spacing w:after="0" w:line="240" w:lineRule="auto"/>
        <w:jc w:val="both"/>
        <w:rPr>
          <w:rFonts w:ascii="Times New Roman" w:hAnsi="Times New Roman"/>
          <w:color w:val="0070C0"/>
          <w:sz w:val="28"/>
          <w:szCs w:val="28"/>
        </w:rPr>
      </w:pPr>
      <w:r>
        <w:rPr>
          <w:rFonts w:ascii="Times New Roman" w:hAnsi="Times New Roman"/>
          <w:color w:val="0070C0"/>
          <w:sz w:val="28"/>
          <w:szCs w:val="28"/>
        </w:rPr>
        <w:t>(в ред. постановлений Администрации от 29.01.2014 №107, 14.04.2014 №1258)</w:t>
      </w:r>
    </w:p>
    <w:p w:rsidR="008A4210" w:rsidRDefault="008A4210">
      <w:pPr>
        <w:widowControl w:val="0"/>
        <w:spacing w:after="0" w:line="240" w:lineRule="auto"/>
        <w:jc w:val="center"/>
        <w:rPr>
          <w:rFonts w:ascii="Times New Roman" w:hAnsi="Times New Roman"/>
          <w:color w:val="0070C0"/>
          <w:sz w:val="28"/>
          <w:szCs w:val="28"/>
        </w:rPr>
      </w:pPr>
      <w:proofErr w:type="gramStart"/>
      <w:r>
        <w:rPr>
          <w:rFonts w:ascii="Times New Roman" w:hAnsi="Times New Roman"/>
          <w:color w:val="0070C0"/>
          <w:sz w:val="28"/>
          <w:szCs w:val="28"/>
        </w:rPr>
        <w:t>от 10.07.2014 №2366, от 07.08.2014 №2773, от 29.09.2014 №3330, от 24.12.2014 №4710, от 30.12.2014 №4906, от 15.04.2015 №215, от 01.06.2015 № 733, от 10.07.2015 №1264, от 28.08.2015 №1711, 12.11.2015 №2294, от 29.12.2015 №2898, от 10.02.2016 №280, от 14.03.2016 №472, от 08.06.2016 №1464, от 21.06.2016 №1597, от 17.08.2</w:t>
      </w:r>
      <w:r w:rsidR="00C0325A">
        <w:rPr>
          <w:rFonts w:ascii="Times New Roman" w:hAnsi="Times New Roman"/>
          <w:color w:val="0070C0"/>
          <w:sz w:val="28"/>
          <w:szCs w:val="28"/>
        </w:rPr>
        <w:t>016 №2091, от 10.10.2016 № 2495</w:t>
      </w:r>
      <w:r w:rsidR="00985C12">
        <w:rPr>
          <w:rFonts w:ascii="Times New Roman" w:hAnsi="Times New Roman"/>
          <w:color w:val="0070C0"/>
          <w:sz w:val="28"/>
          <w:szCs w:val="28"/>
        </w:rPr>
        <w:t>, от 28.11.2016 №2927</w:t>
      </w:r>
      <w:r>
        <w:rPr>
          <w:rFonts w:ascii="Times New Roman" w:hAnsi="Times New Roman"/>
          <w:color w:val="0070C0"/>
          <w:sz w:val="28"/>
          <w:szCs w:val="28"/>
        </w:rPr>
        <w:t>)</w:t>
      </w:r>
      <w:proofErr w:type="gramEnd"/>
    </w:p>
    <w:p w:rsidR="008A4210" w:rsidRDefault="008A4210">
      <w:pPr>
        <w:widowControl w:val="0"/>
        <w:tabs>
          <w:tab w:val="left" w:pos="0"/>
        </w:tabs>
        <w:spacing w:after="0" w:line="240" w:lineRule="auto"/>
        <w:rPr>
          <w:rFonts w:ascii="Times New Roman" w:hAnsi="Times New Roman"/>
          <w:color w:val="0070C0"/>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Финансовые ресурсы, необходимые для реализации программы в 2014 году, соответствуют объемам бюджетных ассигнований, предусмотренных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19.12.2013 № 100 «О бюджете города Волгодонска на 2014 год и на плановый период 2015 и 2016 годов».</w:t>
      </w:r>
    </w:p>
    <w:p w:rsidR="008A4210" w:rsidRDefault="008A4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ресурсы, необходимые для реализации </w:t>
      </w:r>
      <w:r>
        <w:rPr>
          <w:rFonts w:ascii="Times New Roman" w:hAnsi="Times New Roman"/>
          <w:sz w:val="28"/>
          <w:szCs w:val="28"/>
        </w:rPr>
        <w:t xml:space="preserve">муниципальной </w:t>
      </w:r>
      <w:r>
        <w:rPr>
          <w:rFonts w:ascii="Times New Roman" w:hAnsi="Times New Roman" w:cs="Times New Roman"/>
          <w:sz w:val="28"/>
          <w:szCs w:val="28"/>
        </w:rPr>
        <w:t xml:space="preserve">программы в 2015 году, приведены в соответствие с объемами бюджетных ассигнований, предусмотренных решением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27.11.2014 №100 «О бюджете города Волгодонска на 2015 год и на плановый период 2016 и 2017 годов».</w:t>
      </w:r>
    </w:p>
    <w:p w:rsidR="008A4210" w:rsidRDefault="008A421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Финансовые ресурсы, необходимые для реализации </w:t>
      </w:r>
      <w:r>
        <w:rPr>
          <w:rFonts w:ascii="Times New Roman" w:hAnsi="Times New Roman"/>
          <w:sz w:val="28"/>
          <w:szCs w:val="28"/>
        </w:rPr>
        <w:t xml:space="preserve">муниципальной </w:t>
      </w:r>
      <w:r>
        <w:rPr>
          <w:rFonts w:ascii="Times New Roman" w:hAnsi="Times New Roman" w:cs="Times New Roman"/>
          <w:sz w:val="28"/>
          <w:szCs w:val="28"/>
        </w:rPr>
        <w:t xml:space="preserve">программы в 2016 году, приведены в соответствие с объемами бюджетных ассигнований, предусмотренных решением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17.12.2015 №150 «О бюджете города Волгодонска на 2016 год».</w:t>
      </w:r>
    </w:p>
    <w:p w:rsidR="008A4210" w:rsidRDefault="008A4210">
      <w:pPr>
        <w:widowControl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Объем финансового обеспечения реализации муниципальной программы за счет средств местного бюджета за весь период ее реализации составляет </w:t>
      </w:r>
      <w:r w:rsidR="00985C12">
        <w:rPr>
          <w:rFonts w:ascii="Times New Roman" w:hAnsi="Times New Roman"/>
          <w:sz w:val="28"/>
          <w:szCs w:val="28"/>
        </w:rPr>
        <w:t xml:space="preserve">381 717,0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A4210" w:rsidRDefault="008A4210">
      <w:pPr>
        <w:pStyle w:val="1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Ресурсное обеспечение реализации подпрограммы по годам представлено в приложениях 3,4 к муниципальной программе.</w:t>
      </w:r>
    </w:p>
    <w:p w:rsidR="008A4210" w:rsidRDefault="008A4210">
      <w:pPr>
        <w:pStyle w:val="ConsPlusNormal"/>
        <w:ind w:firstLine="709"/>
        <w:jc w:val="both"/>
        <w:rPr>
          <w:rFonts w:ascii="Times New Roman" w:hAnsi="Times New Roman" w:cs="Times New Roman"/>
          <w:sz w:val="28"/>
          <w:szCs w:val="28"/>
        </w:rPr>
      </w:pPr>
    </w:p>
    <w:p w:rsidR="008A4210" w:rsidRDefault="008A4210">
      <w:pPr>
        <w:pStyle w:val="14"/>
        <w:numPr>
          <w:ilvl w:val="0"/>
          <w:numId w:val="15"/>
        </w:numPr>
        <w:spacing w:after="0" w:line="240" w:lineRule="auto"/>
        <w:jc w:val="center"/>
        <w:rPr>
          <w:rFonts w:ascii="Times New Roman" w:hAnsi="Times New Roman"/>
          <w:sz w:val="28"/>
          <w:szCs w:val="28"/>
        </w:rPr>
      </w:pPr>
      <w:r>
        <w:rPr>
          <w:rFonts w:ascii="Times New Roman" w:hAnsi="Times New Roman"/>
          <w:sz w:val="28"/>
          <w:szCs w:val="28"/>
        </w:rPr>
        <w:t>Методика оценки эффективности муниципальной программы</w:t>
      </w:r>
    </w:p>
    <w:p w:rsidR="008A4210" w:rsidRDefault="008A4210">
      <w:pPr>
        <w:spacing w:after="0" w:line="240" w:lineRule="auto"/>
        <w:jc w:val="both"/>
        <w:rPr>
          <w:rFonts w:ascii="Times New Roman" w:hAnsi="Times New Roman"/>
          <w:sz w:val="28"/>
          <w:szCs w:val="28"/>
        </w:rPr>
      </w:pP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Оценка эффективности муниципальной программы будет осуществляться путем ежегодного сопоставления:</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фактических (в сопоставимых условиях) и планируемых значений целевых показателей муниципальной программы (целевой параметр 100 %);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95 %);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числа выполненных и планируемых мероприятий плана реализации муниципальной программы (целевой параметр 100 %).</w:t>
      </w:r>
    </w:p>
    <w:p w:rsidR="008A4210" w:rsidRDefault="008A4210">
      <w:pPr>
        <w:spacing w:after="0" w:line="240" w:lineRule="auto"/>
        <w:ind w:firstLine="709"/>
        <w:jc w:val="both"/>
        <w:rPr>
          <w:rFonts w:ascii="Times New Roman" w:hAnsi="Times New Roman"/>
          <w:sz w:val="28"/>
          <w:szCs w:val="28"/>
        </w:rPr>
      </w:pPr>
    </w:p>
    <w:p w:rsidR="008A4210" w:rsidRDefault="008A4210">
      <w:pPr>
        <w:pStyle w:val="14"/>
        <w:numPr>
          <w:ilvl w:val="0"/>
          <w:numId w:val="15"/>
        </w:numPr>
        <w:spacing w:after="0" w:line="240" w:lineRule="auto"/>
        <w:jc w:val="center"/>
        <w:rPr>
          <w:rFonts w:ascii="Times New Roman" w:hAnsi="Times New Roman"/>
          <w:sz w:val="28"/>
          <w:szCs w:val="28"/>
        </w:rPr>
      </w:pPr>
      <w:r>
        <w:rPr>
          <w:rFonts w:ascii="Times New Roman" w:hAnsi="Times New Roman"/>
          <w:sz w:val="28"/>
          <w:szCs w:val="28"/>
        </w:rPr>
        <w:t>Порядок взаимодействия ответственного исполнителя, соисполнителей, участников муниципальной программы</w:t>
      </w:r>
    </w:p>
    <w:p w:rsidR="008A4210" w:rsidRDefault="008A4210">
      <w:pPr>
        <w:spacing w:after="0" w:line="240" w:lineRule="auto"/>
        <w:jc w:val="center"/>
        <w:rPr>
          <w:rFonts w:ascii="Times New Roman" w:hAnsi="Times New Roman"/>
          <w:sz w:val="28"/>
          <w:szCs w:val="28"/>
        </w:rPr>
      </w:pP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Порядок взаимодействия ответственного исполнителя с соисполнителями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 реализации и оценке эффективности муниципальных программ города Волгодонска, утвержденным постановлением Администрации города Волгодонска от 26.08.2013 № 3467.</w:t>
      </w:r>
    </w:p>
    <w:p w:rsidR="008A4210" w:rsidRDefault="008A4210">
      <w:pPr>
        <w:widowControl w:val="0"/>
        <w:tabs>
          <w:tab w:val="left" w:pos="0"/>
        </w:tabs>
        <w:spacing w:after="0" w:line="240" w:lineRule="auto"/>
        <w:ind w:firstLine="709"/>
        <w:jc w:val="center"/>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Подпрограмма 1 «Управление муниципальными финансами»</w:t>
      </w:r>
    </w:p>
    <w:p w:rsidR="008A4210" w:rsidRDefault="008A4210">
      <w:pPr>
        <w:widowControl w:val="0"/>
        <w:tabs>
          <w:tab w:val="left" w:pos="0"/>
        </w:tabs>
        <w:spacing w:after="0" w:line="240" w:lineRule="auto"/>
        <w:ind w:firstLine="709"/>
        <w:jc w:val="center"/>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ПАСПОРТ</w:t>
      </w: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подпрограммы 1 муниципальной программы </w:t>
      </w: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(далее – подпрограмма)</w:t>
      </w:r>
    </w:p>
    <w:tbl>
      <w:tblPr>
        <w:tblW w:w="0" w:type="auto"/>
        <w:tblInd w:w="75" w:type="dxa"/>
        <w:tblLayout w:type="fixed"/>
        <w:tblCellMar>
          <w:left w:w="80" w:type="dxa"/>
          <w:right w:w="75" w:type="dxa"/>
        </w:tblCellMar>
        <w:tblLook w:val="0000"/>
      </w:tblPr>
      <w:tblGrid>
        <w:gridCol w:w="2356"/>
        <w:gridCol w:w="7316"/>
      </w:tblGrid>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 xml:space="preserve">Наименование </w:t>
            </w:r>
            <w:r>
              <w:rPr>
                <w:rFonts w:ascii="Times New Roman" w:hAnsi="Times New Roman"/>
                <w:sz w:val="28"/>
                <w:szCs w:val="28"/>
              </w:rPr>
              <w:t xml:space="preserve">подпрограммы </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widowControl w:val="0"/>
              <w:tabs>
                <w:tab w:val="left" w:pos="0"/>
              </w:tabs>
              <w:spacing w:after="0" w:line="240" w:lineRule="auto"/>
            </w:pPr>
            <w:r>
              <w:rPr>
                <w:rFonts w:ascii="Times New Roman" w:hAnsi="Times New Roman"/>
                <w:sz w:val="28"/>
                <w:szCs w:val="28"/>
              </w:rPr>
              <w:t>Управление муниципальными финансами</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Ответственный исполнитель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Финансовое управление города Волгодонска</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Участники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Отсутствуют</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Программно-целевые инструменты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Отсутствуют</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lastRenderedPageBreak/>
              <w:t xml:space="preserve">Цели подпрограммы </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both"/>
            </w:pPr>
            <w:r>
              <w:rPr>
                <w:rFonts w:ascii="Times New Roman" w:hAnsi="Times New Roman" w:cs="Times New Roman"/>
                <w:sz w:val="28"/>
                <w:szCs w:val="28"/>
              </w:rPr>
              <w:t xml:space="preserve">Обеспечение нормативного правового регулирования и методологического обеспечения бюджетного процесса, организация исполнения местного бюджета, формирование бюджетной отчетности,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бюджетного законодательства и законодательства в сфере закупок, управление муниципальным долгом </w:t>
            </w:r>
            <w:r>
              <w:rPr>
                <w:rFonts w:ascii="Times New Roman" w:hAnsi="Times New Roman" w:cs="Times New Roman"/>
                <w:color w:val="0070C0"/>
                <w:sz w:val="28"/>
                <w:szCs w:val="28"/>
              </w:rPr>
              <w:t>(слова исключены с 01.01.2015</w:t>
            </w:r>
            <w:r>
              <w:rPr>
                <w:rFonts w:ascii="Times New Roman" w:hAnsi="Times New Roman" w:cs="Times New Roman"/>
                <w:sz w:val="28"/>
                <w:szCs w:val="28"/>
              </w:rPr>
              <w:t xml:space="preserve"> </w:t>
            </w:r>
            <w:r>
              <w:rPr>
                <w:rFonts w:ascii="Times New Roman" w:hAnsi="Times New Roman"/>
                <w:color w:val="0070C0"/>
                <w:sz w:val="28"/>
                <w:szCs w:val="28"/>
              </w:rPr>
              <w:t>постановлением Администрации города Волгодонска от 29.09.2014 №3330)</w:t>
            </w:r>
            <w:r>
              <w:rPr>
                <w:rFonts w:ascii="Times New Roman" w:hAnsi="Times New Roman" w:cs="Times New Roman"/>
                <w:sz w:val="28"/>
                <w:szCs w:val="28"/>
              </w:rPr>
              <w:t xml:space="preserve"> повышение качества управления финансами главными распорядителями средств местного бюджета</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 xml:space="preserve">Задачи подпрограммы </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widowControl w:val="0"/>
              <w:numPr>
                <w:ilvl w:val="0"/>
                <w:numId w:val="3"/>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Совершенствование нормативного правового регулирования в сфере бюджетного процесса.</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2. Совершенствование составления и организации исполнения местного бюджета.</w:t>
            </w:r>
          </w:p>
          <w:p w:rsidR="008A4210" w:rsidRDefault="008A4210">
            <w:pPr>
              <w:pStyle w:val="ConsPlusCell"/>
              <w:tabs>
                <w:tab w:val="left" w:pos="0"/>
              </w:tabs>
              <w:jc w:val="both"/>
              <w:rPr>
                <w:rFonts w:ascii="Times New Roman" w:hAnsi="Times New Roman"/>
                <w:color w:val="0070C0"/>
                <w:sz w:val="28"/>
                <w:szCs w:val="28"/>
              </w:rPr>
            </w:pPr>
            <w:r>
              <w:rPr>
                <w:rFonts w:ascii="Times New Roman" w:hAnsi="Times New Roman" w:cs="Times New Roman"/>
                <w:sz w:val="28"/>
                <w:szCs w:val="28"/>
              </w:rPr>
              <w:t>3. Организация и осуществление оценки качества управления финансами главными распорядителями средств местного бюджета.</w:t>
            </w:r>
          </w:p>
          <w:p w:rsidR="008A4210" w:rsidRDefault="008A4210">
            <w:pPr>
              <w:pStyle w:val="ConsPlusCell"/>
              <w:tabs>
                <w:tab w:val="left" w:pos="0"/>
              </w:tabs>
              <w:jc w:val="both"/>
              <w:rPr>
                <w:rFonts w:ascii="Times New Roman" w:hAnsi="Times New Roman"/>
                <w:sz w:val="28"/>
                <w:szCs w:val="28"/>
              </w:rPr>
            </w:pPr>
            <w:r>
              <w:rPr>
                <w:rFonts w:ascii="Times New Roman" w:hAnsi="Times New Roman"/>
                <w:color w:val="0070C0"/>
                <w:sz w:val="28"/>
                <w:szCs w:val="28"/>
              </w:rPr>
              <w:t>Пункт 4 исключен с 01.01.2015 постановлением Администрации города Волгодонска от 29.09.2014 №3330</w:t>
            </w:r>
          </w:p>
          <w:p w:rsidR="008A4210" w:rsidRDefault="008A4210">
            <w:pPr>
              <w:pStyle w:val="ConsPlusCell"/>
              <w:tabs>
                <w:tab w:val="left" w:pos="0"/>
              </w:tabs>
              <w:jc w:val="both"/>
              <w:rPr>
                <w:rFonts w:ascii="Times New Roman" w:hAnsi="Times New Roman"/>
                <w:color w:val="0070C0"/>
                <w:sz w:val="28"/>
                <w:szCs w:val="28"/>
              </w:rPr>
            </w:pPr>
            <w:r>
              <w:rPr>
                <w:rFonts w:ascii="Times New Roman" w:hAnsi="Times New Roman"/>
                <w:sz w:val="28"/>
                <w:szCs w:val="28"/>
              </w:rPr>
              <w:t>5. Организация и осуществление внутреннего муниципального финансового контроля.</w:t>
            </w:r>
          </w:p>
          <w:p w:rsidR="008A4210" w:rsidRDefault="008A4210">
            <w:pPr>
              <w:tabs>
                <w:tab w:val="left" w:pos="0"/>
              </w:tabs>
              <w:spacing w:after="0" w:line="240" w:lineRule="auto"/>
              <w:jc w:val="both"/>
              <w:rPr>
                <w:rFonts w:ascii="Times New Roman" w:hAnsi="Times New Roman"/>
                <w:sz w:val="28"/>
                <w:szCs w:val="28"/>
              </w:rPr>
            </w:pPr>
            <w:r>
              <w:rPr>
                <w:rFonts w:ascii="Times New Roman" w:hAnsi="Times New Roman"/>
                <w:color w:val="0070C0"/>
                <w:sz w:val="28"/>
                <w:szCs w:val="28"/>
              </w:rPr>
              <w:t xml:space="preserve">(в редакции постановления Администрации города Волгодонска </w:t>
            </w:r>
            <w:r w:rsidR="00985C12">
              <w:rPr>
                <w:rFonts w:ascii="Times New Roman" w:hAnsi="Times New Roman"/>
                <w:color w:val="0070C0"/>
                <w:sz w:val="28"/>
                <w:szCs w:val="28"/>
              </w:rPr>
              <w:t xml:space="preserve">от </w:t>
            </w:r>
            <w:r>
              <w:rPr>
                <w:rFonts w:ascii="Times New Roman" w:hAnsi="Times New Roman"/>
                <w:color w:val="0070C0"/>
                <w:sz w:val="28"/>
                <w:szCs w:val="28"/>
              </w:rPr>
              <w:t xml:space="preserve">14.04.2014 №1258) </w:t>
            </w:r>
            <w:r>
              <w:rPr>
                <w:rFonts w:ascii="Times New Roman" w:hAnsi="Times New Roman"/>
                <w:i/>
                <w:color w:val="0070C0"/>
                <w:sz w:val="28"/>
                <w:szCs w:val="28"/>
              </w:rPr>
              <w:t>- утратил силу</w:t>
            </w:r>
            <w:proofErr w:type="gramStart"/>
            <w:r>
              <w:rPr>
                <w:rFonts w:ascii="Times New Roman" w:hAnsi="Times New Roman"/>
                <w:i/>
                <w:color w:val="0070C0"/>
                <w:sz w:val="28"/>
                <w:szCs w:val="28"/>
              </w:rPr>
              <w:t>.</w:t>
            </w:r>
            <w:proofErr w:type="gramEnd"/>
            <w:r>
              <w:rPr>
                <w:rFonts w:ascii="Times New Roman" w:hAnsi="Times New Roman"/>
                <w:color w:val="0070C0"/>
                <w:sz w:val="28"/>
                <w:szCs w:val="28"/>
              </w:rPr>
              <w:t xml:space="preserve"> (</w:t>
            </w:r>
            <w:proofErr w:type="gramStart"/>
            <w:r>
              <w:rPr>
                <w:rFonts w:ascii="Times New Roman" w:hAnsi="Times New Roman"/>
                <w:color w:val="0070C0"/>
                <w:sz w:val="28"/>
                <w:szCs w:val="28"/>
              </w:rPr>
              <w:t>п</w:t>
            </w:r>
            <w:proofErr w:type="gramEnd"/>
            <w:r>
              <w:rPr>
                <w:rFonts w:ascii="Times New Roman" w:hAnsi="Times New Roman"/>
                <w:color w:val="0070C0"/>
                <w:sz w:val="28"/>
                <w:szCs w:val="28"/>
              </w:rPr>
              <w:t>остановление Администрации города Волгодонска от 10.02.2016 №280)</w:t>
            </w:r>
          </w:p>
          <w:p w:rsidR="008A4210" w:rsidRDefault="008A4210">
            <w:pPr>
              <w:pStyle w:val="ConsPlusCell"/>
              <w:tabs>
                <w:tab w:val="left" w:pos="0"/>
              </w:tabs>
              <w:jc w:val="both"/>
            </w:pPr>
            <w:r>
              <w:rPr>
                <w:rFonts w:ascii="Times New Roman" w:hAnsi="Times New Roman" w:cs="Times New Roman"/>
                <w:sz w:val="28"/>
                <w:szCs w:val="28"/>
              </w:rPr>
              <w:t>6. Эффективное управление муниципальным долгом.</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Целевые показатели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985C12" w:rsidRDefault="008A4210" w:rsidP="00985C12">
            <w:pPr>
              <w:pStyle w:val="ConsPlusCell"/>
              <w:tabs>
                <w:tab w:val="left" w:pos="0"/>
              </w:tabs>
              <w:jc w:val="both"/>
              <w:rPr>
                <w:rFonts w:ascii="Times New Roman" w:hAnsi="Times New Roman"/>
                <w:sz w:val="28"/>
                <w:szCs w:val="28"/>
              </w:rPr>
            </w:pPr>
            <w:r>
              <w:rPr>
                <w:rFonts w:ascii="Times New Roman" w:hAnsi="Times New Roman" w:cs="Times New Roman"/>
                <w:sz w:val="28"/>
                <w:szCs w:val="28"/>
              </w:rPr>
              <w:t xml:space="preserve">1. </w:t>
            </w:r>
            <w:r w:rsidR="00985C12">
              <w:rPr>
                <w:rFonts w:ascii="Times New Roman" w:hAnsi="Times New Roman" w:cs="Times New Roman"/>
                <w:sz w:val="28"/>
                <w:szCs w:val="28"/>
              </w:rPr>
              <w:t>Отношение объема расходов на обслуживание муниципального долга к общему объему расходов местного бюджета, за исключением объема расходов, которые осуществляются за счет субвенций, предоставляемых из областного бюджета, %.</w:t>
            </w:r>
          </w:p>
          <w:p w:rsidR="00985C12" w:rsidRDefault="00985C12" w:rsidP="00985C12">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2. Отношение муниципального долга к доходам местного бюджета, без учета объема безвозмездных поступлений %.</w:t>
            </w:r>
          </w:p>
          <w:p w:rsidR="00985C12" w:rsidRPr="004A658F" w:rsidRDefault="00985C12" w:rsidP="00985C12">
            <w:pPr>
              <w:pStyle w:val="ConsPlusCell"/>
              <w:jc w:val="both"/>
              <w:rPr>
                <w:rFonts w:ascii="Times New Roman" w:hAnsi="Times New Roman" w:cs="Times New Roman"/>
                <w:sz w:val="28"/>
                <w:szCs w:val="28"/>
              </w:rPr>
            </w:pPr>
            <w:r>
              <w:rPr>
                <w:rFonts w:ascii="Times New Roman" w:hAnsi="Times New Roman"/>
                <w:sz w:val="28"/>
                <w:szCs w:val="28"/>
              </w:rPr>
              <w:t xml:space="preserve">3. </w:t>
            </w:r>
            <w:r w:rsidRPr="004A658F">
              <w:rPr>
                <w:rFonts w:ascii="Times New Roman" w:hAnsi="Times New Roman"/>
                <w:sz w:val="28"/>
                <w:szCs w:val="28"/>
              </w:rPr>
              <w:t xml:space="preserve">Отношение дефицита местного бюджета </w:t>
            </w:r>
            <w:proofErr w:type="gramStart"/>
            <w:r>
              <w:rPr>
                <w:rFonts w:ascii="Times New Roman" w:hAnsi="Times New Roman"/>
                <w:sz w:val="28"/>
                <w:szCs w:val="28"/>
              </w:rPr>
              <w:t xml:space="preserve">без учета </w:t>
            </w:r>
            <w:r w:rsidRPr="004A658F">
              <w:rPr>
                <w:rFonts w:ascii="Times New Roman" w:hAnsi="Times New Roman" w:cs="Times New Roman"/>
                <w:sz w:val="28"/>
                <w:szCs w:val="28"/>
              </w:rPr>
              <w:t xml:space="preserve"> остатков средств на счетах по учету средств местного бюджета</w:t>
            </w:r>
            <w:r w:rsidRPr="004A658F">
              <w:rPr>
                <w:rFonts w:ascii="Times New Roman" w:hAnsi="Times New Roman"/>
                <w:sz w:val="28"/>
                <w:szCs w:val="28"/>
              </w:rPr>
              <w:t xml:space="preserve"> к общему объему доходов местного бюджета без учета</w:t>
            </w:r>
            <w:proofErr w:type="gramEnd"/>
            <w:r w:rsidRPr="004A658F">
              <w:rPr>
                <w:rFonts w:ascii="Times New Roman" w:hAnsi="Times New Roman"/>
                <w:sz w:val="28"/>
                <w:szCs w:val="28"/>
              </w:rPr>
              <w:t xml:space="preserve"> объема безвозмездных</w:t>
            </w:r>
            <w:r>
              <w:rPr>
                <w:rFonts w:ascii="Times New Roman" w:hAnsi="Times New Roman"/>
                <w:sz w:val="28"/>
                <w:szCs w:val="28"/>
              </w:rPr>
              <w:t xml:space="preserve"> поступлений</w:t>
            </w:r>
            <w:r w:rsidRPr="004A658F">
              <w:rPr>
                <w:rFonts w:ascii="Times New Roman" w:hAnsi="Times New Roman"/>
                <w:sz w:val="28"/>
                <w:szCs w:val="28"/>
              </w:rPr>
              <w:t>, %.</w:t>
            </w:r>
          </w:p>
          <w:p w:rsidR="00985C12" w:rsidRDefault="00985C12" w:rsidP="00985C12">
            <w:pPr>
              <w:pStyle w:val="ConsPlusCell"/>
              <w:tabs>
                <w:tab w:val="left" w:pos="0"/>
              </w:tabs>
              <w:jc w:val="both"/>
              <w:rPr>
                <w:rFonts w:ascii="Times New Roman" w:hAnsi="Times New Roman"/>
                <w:color w:val="0070C0"/>
                <w:sz w:val="28"/>
                <w:szCs w:val="28"/>
              </w:rPr>
            </w:pPr>
            <w:r>
              <w:rPr>
                <w:rFonts w:ascii="Times New Roman" w:hAnsi="Times New Roman"/>
                <w:sz w:val="28"/>
                <w:szCs w:val="28"/>
              </w:rPr>
              <w:t xml:space="preserve">4. Доля проверенных в текущем году муниципальных учреждений к общему количеству муниципальных учреждений, % </w:t>
            </w:r>
            <w:proofErr w:type="gramStart"/>
            <w:r>
              <w:rPr>
                <w:rFonts w:ascii="Times New Roman" w:hAnsi="Times New Roman"/>
                <w:sz w:val="28"/>
                <w:szCs w:val="28"/>
              </w:rPr>
              <w:t xml:space="preserve">( </w:t>
            </w:r>
            <w:proofErr w:type="gramEnd"/>
            <w:r>
              <w:rPr>
                <w:rFonts w:ascii="Times New Roman" w:hAnsi="Times New Roman"/>
                <w:sz w:val="28"/>
                <w:szCs w:val="28"/>
              </w:rPr>
              <w:t>действует до 31.12.2015).</w:t>
            </w:r>
          </w:p>
          <w:p w:rsidR="008A4210" w:rsidRDefault="00985C12" w:rsidP="00985C12">
            <w:pPr>
              <w:pStyle w:val="ConsPlusCell"/>
              <w:tabs>
                <w:tab w:val="left" w:pos="0"/>
              </w:tabs>
              <w:jc w:val="both"/>
              <w:rPr>
                <w:rFonts w:ascii="Times New Roman" w:hAnsi="Times New Roman" w:cs="Times New Roman"/>
                <w:sz w:val="28"/>
                <w:szCs w:val="28"/>
              </w:rPr>
            </w:pPr>
            <w:r>
              <w:rPr>
                <w:rFonts w:ascii="Times New Roman" w:hAnsi="Times New Roman" w:cs="Times New Roman"/>
                <w:sz w:val="28"/>
                <w:szCs w:val="28"/>
              </w:rPr>
              <w:t>5. Средний уровень качества управления финансами главными распорядителями средств местного бюджета, балл</w:t>
            </w:r>
            <w:r w:rsidR="008A4210">
              <w:rPr>
                <w:rFonts w:ascii="Times New Roman" w:hAnsi="Times New Roman" w:cs="Times New Roman"/>
                <w:sz w:val="28"/>
                <w:szCs w:val="28"/>
              </w:rPr>
              <w:t>.</w:t>
            </w:r>
          </w:p>
          <w:p w:rsidR="00985C12" w:rsidRDefault="00985C12" w:rsidP="00985C12">
            <w:pPr>
              <w:pStyle w:val="ConsPlusCell"/>
              <w:tabs>
                <w:tab w:val="left" w:pos="0"/>
              </w:tabs>
              <w:jc w:val="both"/>
            </w:pPr>
            <w:r w:rsidRPr="00985C12">
              <w:rPr>
                <w:rFonts w:ascii="Times New Roman" w:hAnsi="Times New Roman"/>
                <w:color w:val="0070C0"/>
                <w:sz w:val="28"/>
                <w:szCs w:val="28"/>
              </w:rPr>
              <w:t>(</w:t>
            </w:r>
            <w:r>
              <w:rPr>
                <w:rFonts w:ascii="Times New Roman" w:hAnsi="Times New Roman"/>
                <w:color w:val="0070C0"/>
                <w:sz w:val="28"/>
                <w:szCs w:val="28"/>
              </w:rPr>
              <w:t xml:space="preserve">в редакции постановления Администрации города </w:t>
            </w:r>
            <w:r>
              <w:rPr>
                <w:rFonts w:ascii="Times New Roman" w:hAnsi="Times New Roman"/>
                <w:color w:val="0070C0"/>
                <w:sz w:val="28"/>
                <w:szCs w:val="28"/>
              </w:rPr>
              <w:lastRenderedPageBreak/>
              <w:t>Волгодонска от 28.11.2016 №2927)</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lastRenderedPageBreak/>
              <w:t>Этапы и сроки реализации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На постоянной основе, этапы не выделяются: 01.01.2014 - 31.12.2020</w:t>
            </w:r>
          </w:p>
        </w:tc>
      </w:tr>
      <w:tr w:rsidR="008A4210">
        <w:trPr>
          <w:trHeight w:val="4179"/>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sz w:val="28"/>
                <w:szCs w:val="28"/>
              </w:rPr>
              <w:t>Ресурсное обеспечение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985C12" w:rsidRPr="008A0672" w:rsidRDefault="008A4210" w:rsidP="00985C12">
            <w:pPr>
              <w:widowControl w:val="0"/>
              <w:autoSpaceDE w:val="0"/>
              <w:autoSpaceDN w:val="0"/>
              <w:adjustRightInd w:val="0"/>
              <w:spacing w:after="0" w:line="240" w:lineRule="auto"/>
              <w:ind w:left="34"/>
              <w:jc w:val="both"/>
              <w:rPr>
                <w:rFonts w:ascii="Times New Roman" w:hAnsi="Times New Roman"/>
                <w:sz w:val="28"/>
                <w:szCs w:val="28"/>
              </w:rPr>
            </w:pPr>
            <w:r>
              <w:rPr>
                <w:rFonts w:ascii="Times New Roman" w:hAnsi="Times New Roman"/>
                <w:sz w:val="28"/>
                <w:szCs w:val="28"/>
              </w:rPr>
              <w:t xml:space="preserve">Общий объём финансирования подпрограммы из средств местного бюджета составляет </w:t>
            </w:r>
            <w:r w:rsidR="00985C12">
              <w:rPr>
                <w:rFonts w:ascii="Times New Roman" w:hAnsi="Times New Roman"/>
                <w:sz w:val="28"/>
                <w:szCs w:val="28"/>
              </w:rPr>
              <w:t>180 600,4</w:t>
            </w:r>
            <w:r w:rsidR="00985C12" w:rsidRPr="008A0672">
              <w:rPr>
                <w:rFonts w:ascii="Times New Roman" w:hAnsi="Times New Roman"/>
                <w:sz w:val="28"/>
                <w:szCs w:val="28"/>
              </w:rPr>
              <w:t xml:space="preserve"> тыс. рублей, в том числе по годам:</w:t>
            </w:r>
          </w:p>
          <w:tbl>
            <w:tblPr>
              <w:tblW w:w="7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2238"/>
              <w:gridCol w:w="3185"/>
            </w:tblGrid>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 xml:space="preserve">Год </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Всего</w:t>
                  </w:r>
                </w:p>
              </w:tc>
              <w:tc>
                <w:tcPr>
                  <w:tcW w:w="3185"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Местный бюджет</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2014</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21 287,3</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21 287,3</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2015</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19 234,9</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19 234,9</w:t>
                  </w:r>
                </w:p>
              </w:tc>
            </w:tr>
            <w:tr w:rsidR="00985C12" w:rsidRPr="008A0672" w:rsidTr="00830B6D">
              <w:tc>
                <w:tcPr>
                  <w:tcW w:w="1814"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sz w:val="24"/>
                      <w:szCs w:val="24"/>
                    </w:rPr>
                    <w:t>из них неисполненные расходные обязательства 2014 года</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9,0</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9,0</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2016</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20 088,2</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20 088,2</w:t>
                  </w:r>
                </w:p>
              </w:tc>
            </w:tr>
            <w:tr w:rsidR="00985C12" w:rsidRPr="008A0672" w:rsidTr="00830B6D">
              <w:tc>
                <w:tcPr>
                  <w:tcW w:w="1814"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sz w:val="24"/>
                      <w:szCs w:val="24"/>
                    </w:rPr>
                    <w:t>из них неисполненные расходные обязательства 2015 года</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265,9</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sidRPr="008A0672">
                    <w:rPr>
                      <w:rFonts w:ascii="Times New Roman" w:hAnsi="Times New Roman" w:cs="Times New Roman"/>
                      <w:sz w:val="28"/>
                      <w:szCs w:val="28"/>
                    </w:rPr>
                    <w:t>265,9</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2017</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33 051,4</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33 051,4</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2018</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37 810,1</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37 810,1</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2019</w:t>
                  </w:r>
                </w:p>
              </w:tc>
              <w:tc>
                <w:tcPr>
                  <w:tcW w:w="2238" w:type="dxa"/>
                </w:tcPr>
                <w:p w:rsidR="00985C12" w:rsidRPr="008A0672" w:rsidRDefault="00985C12" w:rsidP="00830B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28 494,1</w:t>
                  </w:r>
                </w:p>
              </w:tc>
              <w:tc>
                <w:tcPr>
                  <w:tcW w:w="3185" w:type="dxa"/>
                </w:tcPr>
                <w:p w:rsidR="00985C12" w:rsidRPr="008A0672" w:rsidRDefault="00985C12" w:rsidP="00985C1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28 494,1</w:t>
                  </w:r>
                </w:p>
              </w:tc>
            </w:tr>
            <w:tr w:rsidR="00985C12" w:rsidRPr="008A0672" w:rsidTr="00830B6D">
              <w:tc>
                <w:tcPr>
                  <w:tcW w:w="1814" w:type="dxa"/>
                </w:tcPr>
                <w:p w:rsidR="00985C12" w:rsidRPr="008A0672" w:rsidRDefault="00985C12" w:rsidP="00830B6D">
                  <w:pPr>
                    <w:pStyle w:val="ConsPlusNonformat"/>
                    <w:widowControl/>
                    <w:jc w:val="both"/>
                    <w:rPr>
                      <w:rFonts w:ascii="Times New Roman" w:hAnsi="Times New Roman" w:cs="Times New Roman"/>
                      <w:sz w:val="28"/>
                      <w:szCs w:val="28"/>
                    </w:rPr>
                  </w:pPr>
                  <w:r w:rsidRPr="008A0672">
                    <w:rPr>
                      <w:rFonts w:ascii="Times New Roman" w:hAnsi="Times New Roman" w:cs="Times New Roman"/>
                      <w:sz w:val="28"/>
                      <w:szCs w:val="28"/>
                    </w:rPr>
                    <w:t>2020</w:t>
                  </w:r>
                </w:p>
              </w:tc>
              <w:tc>
                <w:tcPr>
                  <w:tcW w:w="2238" w:type="dxa"/>
                </w:tcPr>
                <w:p w:rsidR="00985C12" w:rsidRPr="008A0672" w:rsidRDefault="00D052D1" w:rsidP="00D052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20 634,4</w:t>
                  </w:r>
                </w:p>
              </w:tc>
              <w:tc>
                <w:tcPr>
                  <w:tcW w:w="3185" w:type="dxa"/>
                </w:tcPr>
                <w:p w:rsidR="00985C12" w:rsidRPr="008A0672" w:rsidRDefault="00D052D1" w:rsidP="00D052D1">
                  <w:pPr>
                    <w:pStyle w:val="ConsPlusNonformat"/>
                    <w:widowControl/>
                    <w:suppressAutoHyphens w:val="0"/>
                    <w:autoSpaceDE w:val="0"/>
                    <w:autoSpaceDN w:val="0"/>
                    <w:adjustRightInd w:val="0"/>
                    <w:ind w:left="585"/>
                    <w:rPr>
                      <w:rFonts w:ascii="Times New Roman" w:hAnsi="Times New Roman" w:cs="Times New Roman"/>
                      <w:sz w:val="28"/>
                      <w:szCs w:val="28"/>
                    </w:rPr>
                  </w:pPr>
                  <w:r>
                    <w:rPr>
                      <w:rFonts w:ascii="Times New Roman" w:hAnsi="Times New Roman" w:cs="Times New Roman"/>
                      <w:sz w:val="28"/>
                      <w:szCs w:val="28"/>
                    </w:rPr>
                    <w:t xml:space="preserve">      20 </w:t>
                  </w:r>
                  <w:r w:rsidR="00985C12">
                    <w:rPr>
                      <w:rFonts w:ascii="Times New Roman" w:hAnsi="Times New Roman" w:cs="Times New Roman"/>
                      <w:sz w:val="28"/>
                      <w:szCs w:val="28"/>
                    </w:rPr>
                    <w:t>634,4</w:t>
                  </w:r>
                </w:p>
              </w:tc>
            </w:tr>
          </w:tbl>
          <w:p w:rsidR="008A4210" w:rsidRDefault="008A4210">
            <w:pPr>
              <w:widowControl w:val="0"/>
              <w:spacing w:after="0" w:line="240" w:lineRule="auto"/>
              <w:jc w:val="both"/>
            </w:pPr>
            <w:proofErr w:type="gramStart"/>
            <w:r>
              <w:rPr>
                <w:rFonts w:ascii="Times New Roman" w:hAnsi="Times New Roman"/>
                <w:color w:val="0070C0"/>
                <w:sz w:val="28"/>
                <w:szCs w:val="28"/>
              </w:rPr>
              <w:t>(в ред. постановлений Администрации города Волгодонска от 29.01.2014 №107, от 14.04.2014 №1258, от 10.07.2014 №2366, от 07.08.2014 №2773, от 29.09.2014 №3330, от 24.12.2014 №4710, от 30.12.2014 №4906, от 15.04.2015 №215, от 10.07.2015 №1264, от 28.08.2015 №1711, от 12.11.2015 №2294, от 29.12.2015 №2898, от 10.02.2016 №280, от 14.03.2016 №472, от 08.06.2016 №1464, от 21.06.2016 №1597, от 17.08.2016 №2091, от 10.10.2016 №2495</w:t>
            </w:r>
            <w:proofErr w:type="gramEnd"/>
            <w:r w:rsidR="00985C12">
              <w:rPr>
                <w:rFonts w:ascii="Times New Roman" w:hAnsi="Times New Roman"/>
                <w:color w:val="0070C0"/>
                <w:sz w:val="28"/>
                <w:szCs w:val="28"/>
              </w:rPr>
              <w:t>, от 28.11.2016 №2927</w:t>
            </w:r>
            <w:r>
              <w:rPr>
                <w:rFonts w:ascii="Times New Roman" w:hAnsi="Times New Roman"/>
                <w:color w:val="0070C0"/>
                <w:sz w:val="28"/>
                <w:szCs w:val="28"/>
              </w:rPr>
              <w:t>)</w:t>
            </w:r>
          </w:p>
        </w:tc>
      </w:tr>
      <w:tr w:rsidR="008A4210">
        <w:trPr>
          <w:trHeight w:val="20"/>
        </w:trPr>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8"/>
                <w:szCs w:val="28"/>
              </w:rPr>
              <w:t>Ожидаемые результаты реализации подпрограммы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both"/>
              <w:rPr>
                <w:rFonts w:ascii="Times New Roman" w:hAnsi="Times New Roman" w:cs="Times New Roman"/>
                <w:sz w:val="28"/>
                <w:szCs w:val="28"/>
              </w:rPr>
            </w:pPr>
            <w:r>
              <w:rPr>
                <w:rFonts w:ascii="Times New Roman" w:hAnsi="Times New Roman" w:cs="Times New Roman"/>
                <w:sz w:val="28"/>
                <w:szCs w:val="28"/>
              </w:rPr>
              <w:t>1. 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w:t>
            </w:r>
          </w:p>
          <w:p w:rsidR="008A4210" w:rsidRDefault="008A4210">
            <w:pPr>
              <w:pStyle w:val="ConsPlusCell"/>
              <w:tabs>
                <w:tab w:val="left" w:pos="0"/>
              </w:tabs>
              <w:jc w:val="both"/>
            </w:pPr>
            <w:r>
              <w:rPr>
                <w:rFonts w:ascii="Times New Roman" w:hAnsi="Times New Roman" w:cs="Times New Roman"/>
                <w:sz w:val="28"/>
                <w:szCs w:val="28"/>
              </w:rPr>
              <w:t>2. Отсутствие просроченной задолженности по долговым обязательствам и расходам на обслуживание муниципального долга.</w:t>
            </w:r>
          </w:p>
        </w:tc>
      </w:tr>
    </w:tbl>
    <w:p w:rsidR="008A4210" w:rsidRDefault="008A4210">
      <w:pPr>
        <w:widowControl w:val="0"/>
        <w:tabs>
          <w:tab w:val="left" w:pos="0"/>
        </w:tabs>
        <w:spacing w:after="0" w:line="240" w:lineRule="auto"/>
        <w:jc w:val="both"/>
        <w:rPr>
          <w:rFonts w:ascii="Times New Roman" w:hAnsi="Times New Roman"/>
          <w:sz w:val="28"/>
          <w:szCs w:val="28"/>
        </w:rPr>
      </w:pPr>
    </w:p>
    <w:p w:rsidR="008A4210" w:rsidRDefault="008A4210">
      <w:pPr>
        <w:widowControl w:val="0"/>
        <w:numPr>
          <w:ilvl w:val="0"/>
          <w:numId w:val="8"/>
        </w:numPr>
        <w:tabs>
          <w:tab w:val="left" w:pos="0"/>
        </w:tabs>
        <w:spacing w:after="0" w:line="240" w:lineRule="auto"/>
        <w:jc w:val="center"/>
        <w:rPr>
          <w:rFonts w:ascii="Times New Roman" w:hAnsi="Times New Roman"/>
          <w:sz w:val="28"/>
          <w:szCs w:val="28"/>
        </w:rPr>
      </w:pPr>
      <w:bookmarkStart w:id="1" w:name="Par1548"/>
      <w:bookmarkEnd w:id="1"/>
      <w:r>
        <w:rPr>
          <w:rFonts w:ascii="Times New Roman" w:hAnsi="Times New Roman"/>
          <w:sz w:val="28"/>
          <w:szCs w:val="28"/>
        </w:rPr>
        <w:t xml:space="preserve">Характеристика сферы реализации подпрограммы </w:t>
      </w:r>
    </w:p>
    <w:p w:rsidR="008A4210" w:rsidRDefault="008A4210">
      <w:pPr>
        <w:widowControl w:val="0"/>
        <w:tabs>
          <w:tab w:val="left" w:pos="0"/>
        </w:tabs>
        <w:spacing w:after="0" w:line="240" w:lineRule="auto"/>
        <w:ind w:left="1069"/>
        <w:jc w:val="center"/>
        <w:rPr>
          <w:rFonts w:ascii="Times New Roman" w:hAnsi="Times New Roman"/>
          <w:b/>
          <w:sz w:val="28"/>
          <w:szCs w:val="28"/>
        </w:rPr>
      </w:pPr>
      <w:r>
        <w:rPr>
          <w:rFonts w:ascii="Times New Roman" w:hAnsi="Times New Roman"/>
          <w:sz w:val="28"/>
          <w:szCs w:val="28"/>
        </w:rPr>
        <w:t>муниципальной программы</w:t>
      </w:r>
    </w:p>
    <w:p w:rsidR="008A4210" w:rsidRDefault="008A4210">
      <w:pPr>
        <w:widowControl w:val="0"/>
        <w:tabs>
          <w:tab w:val="left" w:pos="0"/>
        </w:tabs>
        <w:spacing w:after="0" w:line="240" w:lineRule="auto"/>
        <w:ind w:left="1069"/>
        <w:jc w:val="center"/>
        <w:rPr>
          <w:rFonts w:ascii="Times New Roman" w:hAnsi="Times New Roman"/>
          <w:b/>
          <w:sz w:val="28"/>
          <w:szCs w:val="28"/>
        </w:rPr>
      </w:pP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Бюджетная политика города Волгодонска осуществляется с учетом реализации проводимых реформ на региональном уровне. Бюджетный процесс в городе Волгодонске постоянно совершенствуется.</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Одним из результатов проводимых реформ стало внедрение механизма среднесрочного бюджетного планирования.</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Переход к программному бюджету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Финансовое управление города Волгодонска в рамках своей деятельности осуществляет нормативное правовое обеспечение и организует бюджетный процесс в городе Волгодонске.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настоящему времени в городе Волгодонске сформирована нормативная правовая база в сфере организации бюджетного процесса.</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Приняты базовые муниципальные правовые акты, регламентирующие бюджетный процесс:</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 бюджетном процессе в городе Волгодонске;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 местных налогах;</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 предоставлении муниципальных гарантий и другие.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Важным этапом в нормативном правовом регулировании бюджетного процесса стало принятие в 2007 году новой редакции решения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 бюджетном процессе в городе Волгодонске», создавшего основу для перехода к трехлетнему бюджетному планированию.</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Принятие трехлетнего бюджета способствует более тесной увязке стратегических приоритетов развития города Волгодонска с планируемыми бюджетными ассигнованиями, повышению прозрачности и предсказуемости бюджетной политики.</w:t>
      </w:r>
    </w:p>
    <w:p w:rsidR="008A4210" w:rsidRDefault="008A4210">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Следующим наиболее значимым этапом в развитии бюджетного процесса и в целом муниципального управления в городе Волгодонске стала подготовка в 2013 году проекта решения о внесении изменений в решения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05.09.2007 № 110 «О бюджетном процессе в городе Волгодонске», который связан с изменениями, внесенными в Бюджетный кодекс Российской Федерации, создавших условия для формирования и реализации муниципальных программ.</w:t>
      </w:r>
      <w:proofErr w:type="gramEnd"/>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Муниципальные программы будут являться инструментом выработки и реализации муниципальной </w:t>
      </w:r>
      <w:proofErr w:type="gramStart"/>
      <w:r>
        <w:rPr>
          <w:rFonts w:ascii="Times New Roman" w:hAnsi="Times New Roman"/>
          <w:sz w:val="28"/>
          <w:szCs w:val="28"/>
        </w:rPr>
        <w:t>политики на</w:t>
      </w:r>
      <w:proofErr w:type="gramEnd"/>
      <w:r>
        <w:rPr>
          <w:rFonts w:ascii="Times New Roman" w:hAnsi="Times New Roman"/>
          <w:sz w:val="28"/>
          <w:szCs w:val="28"/>
        </w:rPr>
        <w:t xml:space="preserve"> долгосрочную перспективу, позволят увязать стратегическое и бюджетное планирование.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постоянной основе обеспечивается своевременное принятие решения о местном бюджете. В этих целях ежегодно разрабатывается постановление Администрации города Волгодонска об утверждении порядка и сроков </w:t>
      </w:r>
      <w:proofErr w:type="gramStart"/>
      <w:r>
        <w:rPr>
          <w:rFonts w:ascii="Times New Roman" w:hAnsi="Times New Roman"/>
          <w:sz w:val="28"/>
          <w:szCs w:val="28"/>
        </w:rPr>
        <w:t>разработки прогноза социально-экономического развития города Волгодонска</w:t>
      </w:r>
      <w:proofErr w:type="gramEnd"/>
      <w:r>
        <w:rPr>
          <w:rFonts w:ascii="Times New Roman" w:hAnsi="Times New Roman"/>
          <w:sz w:val="28"/>
          <w:szCs w:val="28"/>
        </w:rPr>
        <w:t xml:space="preserve"> и составления проекта местного бюджета на предстоящий период, а также определяются основные направления бюджетной и налоговой политики города Волгодонска.</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Своевременная и качественная подготовка проекта решения о местном бюджете на очередной финансовый год и плановый период, организация исполнения местного бюджета и формирование бюджетной отчетности являются надежным обеспечением исполнения расходных обязательств, позволяют оценить степень их исполнения, повысить прозрачность бюджетной системы, а также обеспечить подотчетность деятельности органов власти.</w:t>
      </w:r>
    </w:p>
    <w:p w:rsidR="008A4210" w:rsidRDefault="008A4210">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требованиями Бюджетного кодекса Российской Федерации утверждены:</w:t>
      </w:r>
      <w:proofErr w:type="gramEnd"/>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порядок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порядок исполнения местного бюджета по расходам и источникам финансирования дефицита местного бюджета и порядок составления и ведения кассового плана местного бюджета;</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порядок </w:t>
      </w:r>
      <w:proofErr w:type="gramStart"/>
      <w:r>
        <w:rPr>
          <w:rFonts w:ascii="Times New Roman" w:hAnsi="Times New Roman"/>
          <w:sz w:val="28"/>
          <w:szCs w:val="28"/>
        </w:rPr>
        <w:t>ведения реестра расходных обязательств города Волгодонска</w:t>
      </w:r>
      <w:proofErr w:type="gramEnd"/>
      <w:r>
        <w:rPr>
          <w:rFonts w:ascii="Times New Roman" w:hAnsi="Times New Roman"/>
          <w:sz w:val="28"/>
          <w:szCs w:val="28"/>
        </w:rPr>
        <w:t>;</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порядок применения бюджетной классификации;</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порядок ведения муниципальной долговой книги города Волгодонска;</w:t>
      </w:r>
    </w:p>
    <w:p w:rsidR="008A4210" w:rsidRDefault="008A421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 порядок осуществления анализа финансового состояния претендента на получение муниципальной гарантии города Волгодонска и оценки надежности (ликвидности) банковской гарантии, поручительства;</w:t>
      </w:r>
    </w:p>
    <w:p w:rsidR="008A4210" w:rsidRDefault="008A421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порядок </w:t>
      </w:r>
      <w:proofErr w:type="gramStart"/>
      <w:r>
        <w:rPr>
          <w:rFonts w:ascii="Times New Roman" w:hAnsi="Times New Roman"/>
          <w:bCs/>
          <w:sz w:val="28"/>
          <w:szCs w:val="28"/>
        </w:rPr>
        <w:t>санкционирования оплаты денежных обязательств получателей средств местного бюджета</w:t>
      </w:r>
      <w:proofErr w:type="gramEnd"/>
      <w:r>
        <w:rPr>
          <w:rFonts w:ascii="Times New Roman" w:hAnsi="Times New Roman"/>
          <w:bCs/>
          <w:sz w:val="28"/>
          <w:szCs w:val="28"/>
        </w:rPr>
        <w:t>;</w:t>
      </w:r>
    </w:p>
    <w:p w:rsidR="008A4210" w:rsidRDefault="008A4210">
      <w:pPr>
        <w:spacing w:after="0" w:line="240" w:lineRule="auto"/>
        <w:ind w:firstLine="709"/>
        <w:jc w:val="both"/>
        <w:rPr>
          <w:rFonts w:ascii="Times New Roman" w:hAnsi="Times New Roman"/>
          <w:bCs/>
          <w:iCs/>
          <w:sz w:val="28"/>
          <w:szCs w:val="28"/>
        </w:rPr>
      </w:pPr>
      <w:r>
        <w:rPr>
          <w:rFonts w:ascii="Times New Roman" w:hAnsi="Times New Roman"/>
          <w:bCs/>
          <w:sz w:val="28"/>
          <w:szCs w:val="28"/>
        </w:rPr>
        <w:t>- порядок завершения операций по исполнению местного бюджета в текущем финансовом году и другие.</w:t>
      </w:r>
    </w:p>
    <w:p w:rsidR="008A4210" w:rsidRDefault="008A4210">
      <w:pPr>
        <w:spacing w:after="0" w:line="240" w:lineRule="auto"/>
        <w:ind w:firstLine="709"/>
        <w:jc w:val="both"/>
        <w:rPr>
          <w:rFonts w:ascii="Times New Roman" w:hAnsi="Times New Roman"/>
          <w:sz w:val="28"/>
          <w:szCs w:val="28"/>
        </w:rPr>
      </w:pPr>
      <w:r>
        <w:rPr>
          <w:rFonts w:ascii="Times New Roman" w:hAnsi="Times New Roman"/>
          <w:bCs/>
          <w:iCs/>
          <w:sz w:val="28"/>
          <w:szCs w:val="28"/>
        </w:rPr>
        <w:t xml:space="preserve">Создана нормативная правовая база, необходимая для функционирования </w:t>
      </w:r>
      <w:r>
        <w:rPr>
          <w:rFonts w:ascii="Times New Roman" w:hAnsi="Times New Roman"/>
          <w:sz w:val="28"/>
          <w:szCs w:val="28"/>
        </w:rPr>
        <w:t>муниципаль</w:t>
      </w:r>
      <w:r>
        <w:rPr>
          <w:rFonts w:ascii="Times New Roman" w:hAnsi="Times New Roman"/>
          <w:bCs/>
          <w:iCs/>
          <w:sz w:val="28"/>
          <w:szCs w:val="28"/>
        </w:rPr>
        <w:t xml:space="preserve">ных бюджетных и автономных учреждений. В частности, приняты постановления Администрации города Волгодонска, приказы Финансового управления города Волгодонска, а также локальные акты учредителей о порядке составления и утверждения плана финансово-хозяйственной деятельности </w:t>
      </w:r>
      <w:r>
        <w:rPr>
          <w:rFonts w:ascii="Times New Roman" w:hAnsi="Times New Roman"/>
          <w:sz w:val="28"/>
          <w:szCs w:val="28"/>
        </w:rPr>
        <w:t>муниципаль</w:t>
      </w:r>
      <w:r>
        <w:rPr>
          <w:rFonts w:ascii="Times New Roman" w:hAnsi="Times New Roman"/>
          <w:bCs/>
          <w:iCs/>
          <w:sz w:val="28"/>
          <w:szCs w:val="28"/>
        </w:rPr>
        <w:t xml:space="preserve">ных учреждений, порядке определения платы за оказание бюджетным учреждением услуг (выполнения работ), порядке составления и утверждения отчета о результатах деятельности учреждений. </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бюджетного процесса на основании муниципальных программ потребует повышения инициативы и ответственности исполнителей муниципальных программ.</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связи со вступлением в силу Федерального закона от 23.07.2013 № 252-ФЗ «</w:t>
      </w:r>
      <w:r>
        <w:rPr>
          <w:rFonts w:ascii="Times New Roman" w:hAnsi="Times New Roman"/>
          <w:bCs/>
          <w:sz w:val="28"/>
          <w:szCs w:val="28"/>
        </w:rPr>
        <w:t>О внесении изменений в Бюджетный кодекс Российской Федерации и отдельные законодательные акты Российской Федерации» предстоит разработать муниципальные нормативные правовые акты по порядку осуществления финансового контроля в городе Волгодонске.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Реализация подпрограммы предусматривает принятие соответствующих нормативных правовых актов в случае изменения федерального и регионального законодательства.</w:t>
      </w:r>
    </w:p>
    <w:p w:rsidR="008A4210" w:rsidRDefault="008A421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В результате проведения взвешенной долговой политики муниципальный </w:t>
      </w:r>
      <w:r>
        <w:rPr>
          <w:rFonts w:ascii="Times New Roman" w:hAnsi="Times New Roman" w:cs="Times New Roman"/>
          <w:sz w:val="28"/>
          <w:szCs w:val="28"/>
        </w:rPr>
        <w:lastRenderedPageBreak/>
        <w:t>долг находится на экономически безопасном уровне.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20.12.2012 № 100 «О местном бюджете на 2013 год и на плановый период 2014 и 2015 годов» объем муниципального долга на 01.01.2014 года прогнозируется в размере 141,0 млн. рублей или 7,7 процентов, что в пределах нормативной величины установленной Бюджетным кодексом Российской Федерации.</w:t>
      </w:r>
    </w:p>
    <w:p w:rsidR="008A4210" w:rsidRDefault="008A4210">
      <w:pPr>
        <w:pStyle w:val="ConsPlusNormal"/>
        <w:ind w:firstLine="709"/>
        <w:jc w:val="both"/>
        <w:rPr>
          <w:rFonts w:ascii="Times New Roman" w:hAnsi="Times New Roman"/>
          <w:sz w:val="28"/>
          <w:szCs w:val="28"/>
        </w:rPr>
      </w:pPr>
      <w:r>
        <w:rPr>
          <w:rFonts w:ascii="Times New Roman" w:hAnsi="Times New Roman" w:cs="Times New Roman"/>
          <w:sz w:val="28"/>
          <w:szCs w:val="28"/>
        </w:rPr>
        <w:t>В целях управления муниципальным долгом подпрограммой предусматривается реализация мер, направленных на обеспечение приемлемого и экономически безопасного объема муниципального долга, минимизация стоимости обслуживания долговых обязательств.</w:t>
      </w:r>
    </w:p>
    <w:p w:rsidR="008A4210" w:rsidRDefault="008A4210">
      <w:pPr>
        <w:widowControl w:val="0"/>
        <w:spacing w:after="0" w:line="240" w:lineRule="auto"/>
        <w:ind w:firstLine="709"/>
        <w:jc w:val="both"/>
        <w:rPr>
          <w:rFonts w:ascii="Times New Roman" w:hAnsi="Times New Roman"/>
          <w:color w:val="000000"/>
          <w:spacing w:val="2"/>
          <w:sz w:val="28"/>
          <w:szCs w:val="26"/>
        </w:rPr>
      </w:pPr>
      <w:r>
        <w:rPr>
          <w:rFonts w:ascii="Times New Roman" w:eastAsia="Times New Roman" w:hAnsi="Times New Roman"/>
          <w:sz w:val="28"/>
          <w:szCs w:val="28"/>
          <w:lang w:eastAsia="ru-RU"/>
        </w:rPr>
        <w:t xml:space="preserve">На уровне города Волгодонска было принято постановление Администрации города Волгодонска от 08.08.2011 №2088 «Об утверждении Положения о порядке проведения мониторинга и Методики оценки качества управления финансами главных распорядителей средств местного бюджета», в рамках которого </w:t>
      </w:r>
      <w:r>
        <w:rPr>
          <w:rFonts w:ascii="Times New Roman" w:hAnsi="Times New Roman"/>
          <w:color w:val="000000"/>
          <w:spacing w:val="2"/>
          <w:sz w:val="28"/>
          <w:szCs w:val="32"/>
        </w:rPr>
        <w:t xml:space="preserve">Финансовым управлением города Волгодонска </w:t>
      </w:r>
      <w:r>
        <w:rPr>
          <w:rFonts w:ascii="Times New Roman" w:eastAsia="Times New Roman" w:hAnsi="Times New Roman"/>
          <w:sz w:val="28"/>
          <w:szCs w:val="28"/>
          <w:lang w:eastAsia="ru-RU"/>
        </w:rPr>
        <w:t xml:space="preserve">проводится оценка качества управления </w:t>
      </w:r>
      <w:r>
        <w:rPr>
          <w:rFonts w:ascii="Times New Roman" w:hAnsi="Times New Roman"/>
          <w:color w:val="000000"/>
          <w:spacing w:val="2"/>
          <w:sz w:val="28"/>
          <w:szCs w:val="32"/>
        </w:rPr>
        <w:t xml:space="preserve">финансами главными распорядителями средств местного бюджета. </w:t>
      </w:r>
    </w:p>
    <w:p w:rsidR="008A4210" w:rsidRDefault="008A4210">
      <w:pPr>
        <w:widowControl w:val="0"/>
        <w:spacing w:after="0" w:line="240" w:lineRule="auto"/>
        <w:ind w:firstLine="709"/>
        <w:jc w:val="both"/>
        <w:rPr>
          <w:rFonts w:ascii="Times New Roman" w:hAnsi="Times New Roman"/>
          <w:color w:val="000000"/>
          <w:spacing w:val="2"/>
          <w:sz w:val="28"/>
          <w:szCs w:val="26"/>
        </w:rPr>
      </w:pPr>
      <w:r>
        <w:rPr>
          <w:rFonts w:ascii="Times New Roman" w:hAnsi="Times New Roman"/>
          <w:color w:val="000000"/>
          <w:spacing w:val="2"/>
          <w:sz w:val="28"/>
          <w:szCs w:val="26"/>
        </w:rPr>
        <w:t xml:space="preserve">В результате ежегодной совместной работы качество </w:t>
      </w:r>
      <w:r>
        <w:rPr>
          <w:rFonts w:ascii="Times New Roman" w:eastAsia="Times New Roman" w:hAnsi="Times New Roman"/>
          <w:sz w:val="28"/>
          <w:szCs w:val="28"/>
          <w:lang w:eastAsia="ru-RU"/>
        </w:rPr>
        <w:t xml:space="preserve">управления </w:t>
      </w:r>
      <w:r>
        <w:rPr>
          <w:rFonts w:ascii="Times New Roman" w:hAnsi="Times New Roman"/>
          <w:color w:val="000000"/>
          <w:spacing w:val="2"/>
          <w:sz w:val="28"/>
          <w:szCs w:val="32"/>
        </w:rPr>
        <w:t>финансами</w:t>
      </w:r>
      <w:r>
        <w:rPr>
          <w:rFonts w:ascii="Times New Roman" w:hAnsi="Times New Roman"/>
          <w:color w:val="000000"/>
          <w:spacing w:val="2"/>
          <w:sz w:val="28"/>
          <w:szCs w:val="26"/>
        </w:rPr>
        <w:t xml:space="preserve"> в городе Волгодонске улучшается. </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color w:val="000000"/>
          <w:spacing w:val="2"/>
          <w:sz w:val="28"/>
          <w:szCs w:val="26"/>
        </w:rPr>
        <w:t xml:space="preserve">Вместе с тем, у отдельных </w:t>
      </w:r>
      <w:r>
        <w:rPr>
          <w:rFonts w:ascii="Times New Roman" w:hAnsi="Times New Roman"/>
          <w:color w:val="000000"/>
          <w:spacing w:val="2"/>
          <w:sz w:val="28"/>
          <w:szCs w:val="32"/>
        </w:rPr>
        <w:t>главных распорядителей средств местного бюджета</w:t>
      </w:r>
      <w:r>
        <w:rPr>
          <w:rFonts w:ascii="Times New Roman" w:hAnsi="Times New Roman"/>
          <w:color w:val="000000"/>
          <w:spacing w:val="2"/>
          <w:sz w:val="28"/>
          <w:szCs w:val="26"/>
        </w:rPr>
        <w:t xml:space="preserve"> качество управления финансами по ряду показателей не соответствует лучшей практике, о чем свидетельствуют случаи нарушения бюджетного законодательства, недостаточная достоверность финансового планирования и прозрачность бюджетной отчетности.</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Риски реализации подпрограммы состоят в следующем:</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нарушение бюджетного законодательства при исполнении местного бюджета;</w:t>
      </w:r>
    </w:p>
    <w:p w:rsidR="008A4210" w:rsidRDefault="008A4210">
      <w:pPr>
        <w:widowControl w:val="0"/>
        <w:spacing w:after="0" w:line="240" w:lineRule="auto"/>
        <w:ind w:firstLine="709"/>
        <w:jc w:val="both"/>
        <w:rPr>
          <w:rFonts w:ascii="Times New Roman" w:hAnsi="Times New Roman"/>
          <w:color w:val="000000"/>
          <w:spacing w:val="2"/>
          <w:sz w:val="28"/>
          <w:szCs w:val="26"/>
        </w:rPr>
      </w:pPr>
      <w:r>
        <w:rPr>
          <w:rFonts w:ascii="Times New Roman" w:hAnsi="Times New Roman"/>
          <w:sz w:val="28"/>
          <w:szCs w:val="28"/>
        </w:rPr>
        <w:t>- 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color w:val="000000"/>
          <w:spacing w:val="2"/>
          <w:sz w:val="28"/>
          <w:szCs w:val="26"/>
        </w:rPr>
        <w:t>- недостаточно эффективная работа</w:t>
      </w:r>
      <w:r>
        <w:rPr>
          <w:rFonts w:ascii="Times New Roman" w:hAnsi="Times New Roman"/>
          <w:color w:val="000000"/>
          <w:spacing w:val="2"/>
          <w:sz w:val="28"/>
          <w:szCs w:val="32"/>
        </w:rPr>
        <w:t xml:space="preserve"> главных распорядителей средств местного бюджета</w:t>
      </w:r>
      <w:r>
        <w:rPr>
          <w:rFonts w:ascii="Times New Roman" w:hAnsi="Times New Roman"/>
          <w:color w:val="000000"/>
          <w:spacing w:val="2"/>
          <w:sz w:val="28"/>
          <w:szCs w:val="26"/>
        </w:rPr>
        <w:t>, приводящая к снижению качества управления муниципальными финансами;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местном бюджете.</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Непрерывное совершенствование бюджетного законодательства Российской Федерации, необходимость дальнейшего развития нормативного обеспечения бюджетного процесса города Волгодонска, новые задачи, стоящие перед органами местного самоуправления, предопределяют необходимость реализации подпрограммы.</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нормативно-методического обеспечения и организации бюджетного процесса подпрограммой предусматривается ряд мер, </w:t>
      </w:r>
      <w:r>
        <w:rPr>
          <w:rFonts w:ascii="Times New Roman" w:hAnsi="Times New Roman"/>
          <w:sz w:val="28"/>
          <w:szCs w:val="28"/>
        </w:rPr>
        <w:lastRenderedPageBreak/>
        <w:t>направленных на повышение обоснованности, эффективности и прозрачности бюджетных расходов, качественную организацию бюджетного процесса.</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долговую политику города Волгодонска в предстоящем периоде будет оказывать влияние формирование собственных доходов местного бюджета, а также расходных обязательств города Волгодонска, с учетом установленных Бюджетным кодексом Российской Федерации ограничений по дефициту бюджета и муниципальному долгу.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рисками будет осуществляться на основе следующих мер: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анализа действующего бюджетного законодательства в части полноты отражения в нормативных правовых актах города Волгодонска положений бюджетного процесса;</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недопущение нарушений бюджетного законодательства Российской Федерации;</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исполнения местного бюджета в соответствии с требованиями бюджетного законодательства;</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установление предельного объема муниципального долга в пределах нормативов, установленных Бюджетным кодексом Российской Федерации; </w:t>
      </w:r>
    </w:p>
    <w:p w:rsidR="008A4210" w:rsidRDefault="008A4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мониторинг показателей долговой устойчивости;</w:t>
      </w:r>
    </w:p>
    <w:p w:rsidR="008A4210" w:rsidRDefault="008A421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на обслуживание муниципального долга;</w:t>
      </w:r>
    </w:p>
    <w:p w:rsidR="008A4210" w:rsidRDefault="008A4210">
      <w:pPr>
        <w:widowControl w:val="0"/>
        <w:tabs>
          <w:tab w:val="left" w:pos="0"/>
        </w:tabs>
        <w:spacing w:after="0" w:line="240" w:lineRule="auto"/>
        <w:ind w:firstLine="709"/>
        <w:jc w:val="both"/>
        <w:rPr>
          <w:rFonts w:ascii="Times New Roman" w:hAnsi="Times New Roman"/>
          <w:color w:val="000000"/>
          <w:spacing w:val="2"/>
          <w:sz w:val="28"/>
        </w:rPr>
      </w:pPr>
      <w:r>
        <w:rPr>
          <w:rFonts w:ascii="Times New Roman" w:hAnsi="Times New Roman"/>
          <w:sz w:val="28"/>
          <w:szCs w:val="28"/>
        </w:rPr>
        <w:t>- проведение мероприятий по обеспечению прозрачности (открытости) бюджетных данных для широкого круга заинтересованных пользователей.</w:t>
      </w:r>
    </w:p>
    <w:p w:rsidR="008A4210" w:rsidRDefault="008A4210">
      <w:pPr>
        <w:widowControl w:val="0"/>
        <w:spacing w:after="0" w:line="240" w:lineRule="auto"/>
        <w:ind w:firstLine="709"/>
        <w:jc w:val="both"/>
        <w:rPr>
          <w:rFonts w:ascii="Times New Roman" w:hAnsi="Times New Roman"/>
          <w:color w:val="000000"/>
          <w:spacing w:val="2"/>
          <w:sz w:val="28"/>
        </w:rPr>
      </w:pPr>
      <w:proofErr w:type="gramStart"/>
      <w:r>
        <w:rPr>
          <w:rFonts w:ascii="Times New Roman" w:hAnsi="Times New Roman"/>
          <w:color w:val="000000"/>
          <w:spacing w:val="2"/>
          <w:sz w:val="28"/>
        </w:rPr>
        <w:t xml:space="preserve">Минимизация данных рисков возможна на основе мер по повышению эффективности осуществления бюджетных расходов, повышению собираемости собственных доходов и их оптимизации, а также </w:t>
      </w:r>
      <w:r>
        <w:rPr>
          <w:rFonts w:ascii="Times New Roman" w:hAnsi="Times New Roman"/>
          <w:color w:val="000000"/>
          <w:spacing w:val="2"/>
          <w:sz w:val="28"/>
          <w:szCs w:val="26"/>
        </w:rPr>
        <w:t xml:space="preserve">через осуществление контроля соблюдения </w:t>
      </w:r>
      <w:r>
        <w:rPr>
          <w:rFonts w:ascii="Times New Roman" w:hAnsi="Times New Roman"/>
          <w:color w:val="000000"/>
          <w:spacing w:val="2"/>
          <w:sz w:val="28"/>
          <w:szCs w:val="32"/>
        </w:rPr>
        <w:t>главными распорядителями средств местного бюджета,</w:t>
      </w:r>
      <w:r>
        <w:rPr>
          <w:rFonts w:ascii="Times New Roman" w:hAnsi="Times New Roman"/>
          <w:color w:val="000000"/>
          <w:spacing w:val="2"/>
          <w:sz w:val="28"/>
          <w:szCs w:val="26"/>
        </w:rPr>
        <w:t xml:space="preserve"> установленных бюджетным законодательством Российской Федерации ограничений при осуществлении бюджетного процесса, проведения регулярной оценки качества, распространения лучших практик управления финансами, </w:t>
      </w:r>
      <w:r>
        <w:rPr>
          <w:rFonts w:ascii="Times New Roman" w:hAnsi="Times New Roman"/>
          <w:sz w:val="28"/>
          <w:szCs w:val="28"/>
        </w:rPr>
        <w:t>своевременная актуализация ежегодных планов реализации подпрограммы, в том числе корректировка</w:t>
      </w:r>
      <w:proofErr w:type="gramEnd"/>
      <w:r>
        <w:rPr>
          <w:rFonts w:ascii="Times New Roman" w:hAnsi="Times New Roman"/>
          <w:sz w:val="28"/>
          <w:szCs w:val="28"/>
        </w:rPr>
        <w:t xml:space="preserve"> состава и сроков исполнения мероприятий с сохранением ожидаемых результатов мероприятий подпрограммы.</w:t>
      </w:r>
    </w:p>
    <w:p w:rsidR="008A4210" w:rsidRDefault="008A4210">
      <w:pPr>
        <w:widowControl w:val="0"/>
        <w:spacing w:after="0" w:line="240" w:lineRule="auto"/>
        <w:ind w:firstLine="709"/>
        <w:jc w:val="both"/>
        <w:rPr>
          <w:rFonts w:ascii="Times New Roman" w:hAnsi="Times New Roman"/>
          <w:color w:val="000000"/>
          <w:spacing w:val="2"/>
          <w:sz w:val="28"/>
        </w:rPr>
      </w:pPr>
    </w:p>
    <w:p w:rsidR="008A4210" w:rsidRDefault="008A4210">
      <w:pPr>
        <w:widowControl w:val="0"/>
        <w:numPr>
          <w:ilvl w:val="0"/>
          <w:numId w:val="8"/>
        </w:numPr>
        <w:tabs>
          <w:tab w:val="left" w:pos="0"/>
        </w:tabs>
        <w:spacing w:after="0" w:line="240" w:lineRule="auto"/>
        <w:jc w:val="center"/>
        <w:rPr>
          <w:rFonts w:ascii="Times New Roman" w:hAnsi="Times New Roman"/>
          <w:sz w:val="28"/>
          <w:szCs w:val="28"/>
        </w:rPr>
      </w:pPr>
      <w:r>
        <w:rPr>
          <w:rFonts w:ascii="Times New Roman" w:hAnsi="Times New Roman"/>
          <w:sz w:val="28"/>
          <w:szCs w:val="28"/>
        </w:rPr>
        <w:t>Цели, задачи и показатели, основные ожидаемые конечные результаты, сроки и этапы реализации подпрограммы</w:t>
      </w:r>
    </w:p>
    <w:p w:rsidR="008A4210" w:rsidRDefault="008A4210">
      <w:pPr>
        <w:widowControl w:val="0"/>
        <w:tabs>
          <w:tab w:val="left" w:pos="0"/>
        </w:tabs>
        <w:spacing w:after="0" w:line="240" w:lineRule="auto"/>
        <w:ind w:left="1069"/>
        <w:jc w:val="center"/>
        <w:rPr>
          <w:rFonts w:ascii="Times New Roman" w:hAnsi="Times New Roman"/>
          <w:sz w:val="28"/>
          <w:szCs w:val="28"/>
        </w:rPr>
      </w:pPr>
      <w:r>
        <w:rPr>
          <w:rFonts w:ascii="Times New Roman" w:hAnsi="Times New Roman"/>
          <w:sz w:val="28"/>
          <w:szCs w:val="28"/>
        </w:rPr>
        <w:t>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Приоритеты реализации подпрограммы соответствуют приоритетам, описанным для программы в целом.</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Целями подпрограммы являются: обеспечение нормативного правового регулирования и методологического обеспечения бюджетного процесса, организация исполнения местного бюджета, формирование бюджетной отчетности, обеспечение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бюджетного законодательства и законодательства в сфере закупок, управление муниципальным долгом и зарезервированными в установленном порядке </w:t>
      </w:r>
      <w:r>
        <w:rPr>
          <w:rFonts w:ascii="Times New Roman" w:hAnsi="Times New Roman"/>
          <w:sz w:val="28"/>
          <w:szCs w:val="28"/>
        </w:rPr>
        <w:lastRenderedPageBreak/>
        <w:t>средствами, повышение качества управления финансами главными распорядителями средств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proofErr w:type="spellStart"/>
      <w:r>
        <w:rPr>
          <w:rFonts w:ascii="Times New Roman" w:hAnsi="Times New Roman"/>
          <w:sz w:val="28"/>
          <w:szCs w:val="28"/>
        </w:rPr>
        <w:t>Волгодонскую</w:t>
      </w:r>
      <w:proofErr w:type="spellEnd"/>
      <w:r>
        <w:rPr>
          <w:rFonts w:ascii="Times New Roman" w:hAnsi="Times New Roman"/>
          <w:sz w:val="28"/>
          <w:szCs w:val="28"/>
        </w:rPr>
        <w:t xml:space="preserve"> городскую Думу в установленные сроки соответствующего требованиям бюджетного законодательства проекта решения о местном бюджете на очередной финансовый год и на плановый период, качественную организацию исполнения местного бюджета, утверждение отчета об исполнении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целей подпрограммы должно быть обеспечено решение следующих задач:</w:t>
      </w:r>
    </w:p>
    <w:p w:rsidR="008A4210" w:rsidRDefault="008A4210">
      <w:pPr>
        <w:widowControl w:val="0"/>
        <w:numPr>
          <w:ilvl w:val="0"/>
          <w:numId w:val="4"/>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нормативного правового регулирования в сфере бюджетного процесса.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Совершенствование составления и организации исполнения местного бюджета.</w:t>
      </w:r>
    </w:p>
    <w:p w:rsidR="008A4210" w:rsidRDefault="008A4210">
      <w:pPr>
        <w:pStyle w:val="ConsPlusCell"/>
        <w:tabs>
          <w:tab w:val="left" w:pos="0"/>
        </w:tabs>
        <w:ind w:firstLine="709"/>
        <w:jc w:val="both"/>
        <w:rPr>
          <w:rFonts w:ascii="Times New Roman" w:hAnsi="Times New Roman"/>
          <w:color w:val="0070C0"/>
          <w:sz w:val="28"/>
          <w:szCs w:val="28"/>
        </w:rPr>
      </w:pPr>
      <w:r>
        <w:rPr>
          <w:rFonts w:ascii="Times New Roman" w:hAnsi="Times New Roman" w:cs="Times New Roman"/>
          <w:sz w:val="28"/>
          <w:szCs w:val="28"/>
        </w:rPr>
        <w:t>3. Организация и осуществление оценки качества управления финансами главными распорядителями средств местного бюджета.</w:t>
      </w:r>
    </w:p>
    <w:p w:rsidR="008A4210" w:rsidRDefault="008A4210">
      <w:pPr>
        <w:spacing w:after="0" w:line="240" w:lineRule="auto"/>
        <w:ind w:firstLine="708"/>
        <w:jc w:val="both"/>
        <w:rPr>
          <w:rFonts w:ascii="Times New Roman" w:hAnsi="Times New Roman"/>
          <w:sz w:val="28"/>
          <w:szCs w:val="28"/>
        </w:rPr>
      </w:pPr>
      <w:r>
        <w:rPr>
          <w:rFonts w:ascii="Times New Roman" w:hAnsi="Times New Roman"/>
          <w:color w:val="0070C0"/>
          <w:sz w:val="28"/>
          <w:szCs w:val="28"/>
        </w:rPr>
        <w:t>Абзац 8 исключен с 01.01.2015  постановлением Администрации города Волгодонска от 29.09.2014 №3330.</w:t>
      </w:r>
    </w:p>
    <w:p w:rsidR="008A4210" w:rsidRDefault="008A4210">
      <w:pPr>
        <w:pStyle w:val="ConsPlusCell"/>
        <w:tabs>
          <w:tab w:val="left" w:pos="0"/>
        </w:tabs>
        <w:jc w:val="both"/>
        <w:rPr>
          <w:rFonts w:ascii="Times New Roman" w:hAnsi="Times New Roman"/>
          <w:color w:val="0070C0"/>
          <w:sz w:val="28"/>
          <w:szCs w:val="28"/>
        </w:rPr>
      </w:pPr>
      <w:r>
        <w:rPr>
          <w:rFonts w:ascii="Times New Roman" w:hAnsi="Times New Roman"/>
          <w:sz w:val="28"/>
          <w:szCs w:val="28"/>
        </w:rPr>
        <w:tab/>
        <w:t>5. Организация и осуществление внутреннего муниципального финансового контроля.</w:t>
      </w:r>
    </w:p>
    <w:p w:rsidR="008A4210" w:rsidRDefault="008A4210">
      <w:pPr>
        <w:tabs>
          <w:tab w:val="left" w:pos="0"/>
        </w:tabs>
        <w:spacing w:after="0" w:line="240" w:lineRule="auto"/>
        <w:jc w:val="both"/>
        <w:rPr>
          <w:rFonts w:ascii="Times New Roman" w:hAnsi="Times New Roman"/>
          <w:sz w:val="28"/>
          <w:szCs w:val="28"/>
        </w:rPr>
      </w:pPr>
      <w:r>
        <w:rPr>
          <w:rFonts w:ascii="Times New Roman" w:hAnsi="Times New Roman"/>
          <w:color w:val="0070C0"/>
          <w:sz w:val="28"/>
          <w:szCs w:val="28"/>
        </w:rPr>
        <w:t>(в ред. постановления Администрации города Волгодонска от 14.04.2014 №1258)</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 Эффективное управление муниципальным долгом.</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Планируемые показатели по итогам реализации подпрограммы.</w:t>
      </w:r>
    </w:p>
    <w:p w:rsidR="008A4210" w:rsidRDefault="008A4210">
      <w:pPr>
        <w:pStyle w:val="ConsPlusCell"/>
        <w:tabs>
          <w:tab w:val="left" w:pos="0"/>
        </w:tabs>
        <w:ind w:firstLine="709"/>
        <w:jc w:val="both"/>
        <w:rPr>
          <w:rFonts w:ascii="Times New Roman" w:hAnsi="Times New Roman"/>
          <w:sz w:val="28"/>
          <w:szCs w:val="28"/>
        </w:rPr>
      </w:pPr>
      <w:r>
        <w:rPr>
          <w:rFonts w:ascii="Times New Roman" w:hAnsi="Times New Roman" w:cs="Times New Roman"/>
          <w:sz w:val="28"/>
          <w:szCs w:val="28"/>
        </w:rPr>
        <w:t>1. Отношение объема расходов на обслуживание муниципального долга к общему объему расходов местного бюджета, за исключением объема расходов, которые осуществляются за счет субвенций, предоставляемых из областного бюджета, %.</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Отношение муниципального долга к доходам местного бюджета, без учета объема безвозмездных поступлений, %.</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Отношение </w:t>
      </w:r>
      <w:r w:rsidR="00D052D1" w:rsidRPr="00944CB7">
        <w:rPr>
          <w:rFonts w:ascii="Times New Roman" w:hAnsi="Times New Roman"/>
          <w:sz w:val="28"/>
          <w:szCs w:val="28"/>
        </w:rPr>
        <w:t xml:space="preserve">дефицита местного бюджета </w:t>
      </w:r>
      <w:proofErr w:type="gramStart"/>
      <w:r w:rsidR="00D052D1">
        <w:rPr>
          <w:rFonts w:ascii="Times New Roman" w:hAnsi="Times New Roman"/>
          <w:sz w:val="28"/>
          <w:szCs w:val="28"/>
        </w:rPr>
        <w:t xml:space="preserve">без учета </w:t>
      </w:r>
      <w:r w:rsidR="00D052D1" w:rsidRPr="00944CB7">
        <w:rPr>
          <w:rFonts w:ascii="Times New Roman" w:hAnsi="Times New Roman"/>
          <w:sz w:val="28"/>
          <w:szCs w:val="28"/>
        </w:rPr>
        <w:t>остатков</w:t>
      </w:r>
      <w:r w:rsidR="00D052D1" w:rsidRPr="004A658F">
        <w:rPr>
          <w:rFonts w:ascii="Times New Roman" w:hAnsi="Times New Roman"/>
          <w:sz w:val="28"/>
          <w:szCs w:val="28"/>
        </w:rPr>
        <w:t xml:space="preserve"> средств на счетах по учету средств местного бюджета</w:t>
      </w:r>
      <w:r w:rsidR="00D052D1" w:rsidRPr="00944CB7">
        <w:rPr>
          <w:rFonts w:ascii="Times New Roman" w:hAnsi="Times New Roman"/>
          <w:sz w:val="28"/>
          <w:szCs w:val="28"/>
        </w:rPr>
        <w:t xml:space="preserve"> к общему объему доходов местного бюджета без учета</w:t>
      </w:r>
      <w:proofErr w:type="gramEnd"/>
      <w:r w:rsidR="00D052D1" w:rsidRPr="00944CB7">
        <w:rPr>
          <w:rFonts w:ascii="Times New Roman" w:hAnsi="Times New Roman"/>
          <w:sz w:val="28"/>
          <w:szCs w:val="28"/>
        </w:rPr>
        <w:t xml:space="preserve"> о</w:t>
      </w:r>
      <w:r w:rsidR="00D052D1">
        <w:rPr>
          <w:rFonts w:ascii="Times New Roman" w:hAnsi="Times New Roman"/>
          <w:sz w:val="28"/>
          <w:szCs w:val="28"/>
        </w:rPr>
        <w:t>бъема безвозмездных поступлений</w:t>
      </w:r>
      <w:r w:rsidR="00D052D1" w:rsidRPr="004A658F">
        <w:rPr>
          <w:rFonts w:ascii="Times New Roman" w:hAnsi="Times New Roman"/>
          <w:sz w:val="28"/>
          <w:szCs w:val="28"/>
        </w:rPr>
        <w:t>, %</w:t>
      </w:r>
      <w:r w:rsidR="00D052D1">
        <w:rPr>
          <w:rFonts w:ascii="Times New Roman" w:hAnsi="Times New Roman"/>
          <w:sz w:val="28"/>
          <w:szCs w:val="28"/>
        </w:rPr>
        <w:t>.</w:t>
      </w:r>
    </w:p>
    <w:p w:rsidR="00D052D1" w:rsidRDefault="00D052D1" w:rsidP="00D052D1">
      <w:pPr>
        <w:tabs>
          <w:tab w:val="left" w:pos="0"/>
        </w:tabs>
        <w:spacing w:after="0" w:line="240" w:lineRule="auto"/>
        <w:jc w:val="both"/>
        <w:rPr>
          <w:rFonts w:ascii="Times New Roman" w:hAnsi="Times New Roman"/>
          <w:sz w:val="28"/>
          <w:szCs w:val="28"/>
        </w:rPr>
      </w:pPr>
      <w:r>
        <w:rPr>
          <w:rFonts w:ascii="Times New Roman" w:hAnsi="Times New Roman"/>
          <w:color w:val="0070C0"/>
          <w:sz w:val="28"/>
          <w:szCs w:val="28"/>
        </w:rPr>
        <w:t>(в ред. постановления Администрации города Волгодонска от 28.11.2016 №2927)</w:t>
      </w:r>
    </w:p>
    <w:p w:rsidR="008A4210" w:rsidRDefault="008A4210">
      <w:pPr>
        <w:spacing w:after="0" w:line="240" w:lineRule="auto"/>
        <w:ind w:firstLine="709"/>
        <w:jc w:val="both"/>
        <w:rPr>
          <w:rFonts w:ascii="Times New Roman" w:hAnsi="Times New Roman"/>
          <w:color w:val="0070C0"/>
          <w:sz w:val="28"/>
          <w:szCs w:val="28"/>
        </w:rPr>
      </w:pPr>
      <w:r>
        <w:rPr>
          <w:rFonts w:ascii="Times New Roman" w:hAnsi="Times New Roman"/>
          <w:sz w:val="28"/>
          <w:szCs w:val="28"/>
        </w:rPr>
        <w:t>Указанные показатели соответствуют требованиям Бюджетного кодекса Российской Федерации.</w:t>
      </w:r>
    </w:p>
    <w:p w:rsidR="008A4210" w:rsidRDefault="008A4210">
      <w:pPr>
        <w:pStyle w:val="ConsPlusCell"/>
        <w:tabs>
          <w:tab w:val="left" w:pos="0"/>
        </w:tabs>
        <w:ind w:firstLine="709"/>
        <w:jc w:val="both"/>
        <w:rPr>
          <w:rFonts w:ascii="Times New Roman" w:hAnsi="Times New Roman"/>
          <w:sz w:val="28"/>
          <w:szCs w:val="28"/>
        </w:rPr>
      </w:pPr>
      <w:r>
        <w:rPr>
          <w:rFonts w:ascii="Times New Roman" w:hAnsi="Times New Roman"/>
          <w:color w:val="0070C0"/>
          <w:sz w:val="28"/>
          <w:szCs w:val="28"/>
        </w:rPr>
        <w:t>Абзацы</w:t>
      </w:r>
      <w:r>
        <w:rPr>
          <w:rFonts w:ascii="Times New Roman" w:hAnsi="Times New Roman"/>
          <w:i/>
          <w:color w:val="0070C0"/>
          <w:sz w:val="28"/>
          <w:szCs w:val="28"/>
        </w:rPr>
        <w:t xml:space="preserve"> </w:t>
      </w:r>
      <w:r>
        <w:rPr>
          <w:rFonts w:ascii="Times New Roman" w:hAnsi="Times New Roman"/>
          <w:color w:val="0070C0"/>
          <w:sz w:val="28"/>
          <w:szCs w:val="28"/>
        </w:rPr>
        <w:t>15,16</w:t>
      </w:r>
      <w:r>
        <w:rPr>
          <w:rFonts w:ascii="Times New Roman" w:hAnsi="Times New Roman"/>
          <w:i/>
          <w:color w:val="0070C0"/>
          <w:sz w:val="28"/>
          <w:szCs w:val="28"/>
        </w:rPr>
        <w:t xml:space="preserve"> утратили силу</w:t>
      </w:r>
      <w:r>
        <w:rPr>
          <w:rFonts w:ascii="Times New Roman" w:hAnsi="Times New Roman"/>
          <w:color w:val="0070C0"/>
          <w:sz w:val="28"/>
          <w:szCs w:val="28"/>
        </w:rPr>
        <w:t xml:space="preserve"> - постановление Администрации города Волгодонска от 10.02.2016 №280.</w:t>
      </w:r>
    </w:p>
    <w:p w:rsidR="008A4210" w:rsidRDefault="008A4210">
      <w:pPr>
        <w:spacing w:after="0" w:line="240" w:lineRule="auto"/>
        <w:ind w:firstLine="708"/>
        <w:jc w:val="both"/>
        <w:rPr>
          <w:rFonts w:ascii="Times New Roman" w:hAnsi="Times New Roman"/>
          <w:sz w:val="28"/>
          <w:szCs w:val="28"/>
        </w:rPr>
      </w:pPr>
      <w:r>
        <w:rPr>
          <w:rFonts w:ascii="Times New Roman" w:hAnsi="Times New Roman"/>
          <w:sz w:val="28"/>
          <w:szCs w:val="28"/>
        </w:rPr>
        <w:t>5. Средний уровень качества управления финансами главными распорядителями средств местного бюджета, балл.</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показатель определяет качество управления финансами в городе Волгодонске. Оценка качества управления финансами включает в себя </w:t>
      </w:r>
      <w:r>
        <w:rPr>
          <w:rFonts w:ascii="Times New Roman" w:hAnsi="Times New Roman"/>
          <w:sz w:val="28"/>
          <w:szCs w:val="28"/>
        </w:rPr>
        <w:lastRenderedPageBreak/>
        <w:t>анализ и оценку совокупности процессов и процедур, обеспечивающих результативность использования бюджетных средств.</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Средний уровень качества рассчитывается как отношение суммы итоговых оценок качества управления финансами главных распорядителей средств местного бюджета к их количеству. Порядок проведения оценки качества управления финансами, осуществляемого главными распорядителями средств местного бюджета, определен в соответствии с постановлением Администрации города Волгодонска от 22.08.2013 № 3358 «Об утверждении Положения о порядке проведения оценки качества управления финансами главными распорядителями средств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Включение показателей в Федеральный план статистических работ не требуется.</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Значения и методика расчета показателей подпрограммы приведены в приложениях 1,6 к муниципальной программе.</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Ожидаемыми конечными результатами реализации данной подпрограммы являются:</w:t>
      </w:r>
    </w:p>
    <w:p w:rsidR="008A4210" w:rsidRDefault="008A4210">
      <w:pPr>
        <w:pStyle w:val="ConsPlusCell"/>
        <w:tabs>
          <w:tab w:val="left" w:pos="0"/>
        </w:tabs>
        <w:ind w:firstLine="709"/>
        <w:jc w:val="both"/>
        <w:rPr>
          <w:rFonts w:ascii="Times New Roman" w:hAnsi="Times New Roman"/>
          <w:sz w:val="28"/>
          <w:szCs w:val="28"/>
        </w:rPr>
      </w:pPr>
      <w:r>
        <w:rPr>
          <w:rFonts w:ascii="Times New Roman" w:hAnsi="Times New Roman" w:cs="Times New Roman"/>
          <w:sz w:val="28"/>
          <w:szCs w:val="28"/>
        </w:rPr>
        <w:t xml:space="preserve">1. 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 </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Отсутствие просроченной задолженности по долговым обязательствам и расходам на обслуживание муниципального долга.</w:t>
      </w:r>
    </w:p>
    <w:p w:rsidR="008A4210" w:rsidRDefault="008A4210">
      <w:pPr>
        <w:widowControl w:val="0"/>
        <w:tabs>
          <w:tab w:val="left" w:pos="0"/>
        </w:tabs>
        <w:spacing w:after="0" w:line="240" w:lineRule="auto"/>
        <w:ind w:firstLine="709"/>
        <w:jc w:val="both"/>
        <w:rPr>
          <w:rFonts w:ascii="Times New Roman" w:hAnsi="Times New Roman"/>
          <w:b/>
          <w:sz w:val="28"/>
          <w:szCs w:val="28"/>
        </w:rPr>
      </w:pPr>
      <w:r>
        <w:rPr>
          <w:rFonts w:ascii="Times New Roman" w:hAnsi="Times New Roman"/>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8A4210" w:rsidRDefault="008A4210">
      <w:pPr>
        <w:widowControl w:val="0"/>
        <w:tabs>
          <w:tab w:val="left" w:pos="0"/>
        </w:tabs>
        <w:spacing w:after="0" w:line="240" w:lineRule="auto"/>
        <w:ind w:firstLine="709"/>
        <w:jc w:val="center"/>
        <w:rPr>
          <w:rFonts w:ascii="Times New Roman" w:hAnsi="Times New Roman"/>
          <w:b/>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3. Характеристика основных мероприятий и мероприятий ведомственных целевых программ подпрограммы муниципальной программы</w:t>
      </w:r>
    </w:p>
    <w:p w:rsidR="008A4210" w:rsidRDefault="008A4210">
      <w:pPr>
        <w:widowControl w:val="0"/>
        <w:tabs>
          <w:tab w:val="left" w:pos="0"/>
        </w:tabs>
        <w:spacing w:after="0" w:line="240" w:lineRule="auto"/>
        <w:ind w:firstLine="709"/>
        <w:jc w:val="both"/>
        <w:rPr>
          <w:rFonts w:ascii="Times New Roman" w:hAnsi="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Ведомственные целевые программы в рамках подпрограммы не реализуются.</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рамках подпрограммы реализуется 8 основных мероприятий:</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 Нормативно-методическое обеспечение бюджетного процесса, организация составления и исполнение местного бюджета.</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рамках данного мероприятия предусматривается своевременная и качественная разработка нормативных правовых актов города Волгодонска в части совершенствования бюджетного процесса, а также составление и представление в установленные сроки бюджетным законодательством в </w:t>
      </w:r>
      <w:proofErr w:type="spellStart"/>
      <w:r>
        <w:rPr>
          <w:rFonts w:ascii="Times New Roman" w:hAnsi="Times New Roman"/>
          <w:sz w:val="28"/>
          <w:szCs w:val="28"/>
        </w:rPr>
        <w:t>Волгодонскую</w:t>
      </w:r>
      <w:proofErr w:type="spellEnd"/>
      <w:r>
        <w:rPr>
          <w:rFonts w:ascii="Times New Roman" w:hAnsi="Times New Roman"/>
          <w:sz w:val="28"/>
          <w:szCs w:val="28"/>
        </w:rPr>
        <w:t xml:space="preserve"> городскую Думу проектов решений о местном бюджете на очередной финансовый год и на плановый период и об </w:t>
      </w:r>
      <w:proofErr w:type="gramStart"/>
      <w:r>
        <w:rPr>
          <w:rFonts w:ascii="Times New Roman" w:hAnsi="Times New Roman"/>
          <w:sz w:val="28"/>
          <w:szCs w:val="28"/>
        </w:rPr>
        <w:t>отчете</w:t>
      </w:r>
      <w:proofErr w:type="gramEnd"/>
      <w:r>
        <w:rPr>
          <w:rFonts w:ascii="Times New Roman" w:hAnsi="Times New Roman"/>
          <w:sz w:val="28"/>
          <w:szCs w:val="28"/>
        </w:rPr>
        <w:t xml:space="preserve"> об исполнении местного бюджета за отчетный год.</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Финансирование данного мероприятия не требуется.</w:t>
      </w:r>
    </w:p>
    <w:p w:rsidR="008A4210" w:rsidRDefault="008A4210">
      <w:pPr>
        <w:widowControl w:val="0"/>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 </w:t>
      </w:r>
      <w:r>
        <w:rPr>
          <w:rFonts w:ascii="Times New Roman" w:eastAsia="Times New Roman" w:hAnsi="Times New Roman"/>
          <w:sz w:val="28"/>
          <w:szCs w:val="28"/>
          <w:lang w:eastAsia="ru-RU"/>
        </w:rPr>
        <w:t>Содействие повышению качества управления муниципальными финансами.</w:t>
      </w:r>
    </w:p>
    <w:p w:rsidR="008A4210" w:rsidRDefault="008A421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данного мероприятия предусматривается проведение оценки качества управления финансами, являющейся инструментом мотивации к </w:t>
      </w:r>
      <w:r>
        <w:rPr>
          <w:rFonts w:ascii="Times New Roman" w:eastAsia="Times New Roman" w:hAnsi="Times New Roman"/>
          <w:sz w:val="28"/>
          <w:szCs w:val="28"/>
          <w:lang w:eastAsia="ru-RU"/>
        </w:rPr>
        <w:lastRenderedPageBreak/>
        <w:t xml:space="preserve">повышению эффективности управления муниципальными финансами и совершенствование этой оценки. </w:t>
      </w:r>
    </w:p>
    <w:p w:rsidR="008A4210" w:rsidRDefault="008A421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настоящий момент оценка проводится по следующим направлениям: соблюдение бюджетного законодательства, качество бюджетного планирования и полнота исполнения бюджета, прозрачность бюджетного процесса, управление муниципальной собственностью и оказание муниципальных услуг. </w:t>
      </w:r>
    </w:p>
    <w:p w:rsidR="008A4210" w:rsidRDefault="008A421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оценки ежегодно формируется рейтинг главных распорядителей средств местного бюджета. В зависимости от набранных баллов в рейтинге присваивается место. Результаты рейтинга размещаются на официальном сайте Администрации города Волгодонска в информационно-телекоммуникационной сети «Интернет».</w:t>
      </w:r>
    </w:p>
    <w:p w:rsidR="008A4210" w:rsidRDefault="008A4210">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Предполагается проведение работы по расширению сферы охвата оценки и актуализации перечня применяемых показателей. </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Финансирование данного мероприятия не требуется.</w:t>
      </w:r>
    </w:p>
    <w:p w:rsidR="008A4210" w:rsidRDefault="008A4210">
      <w:pPr>
        <w:widowControl w:val="0"/>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3. </w:t>
      </w:r>
      <w:r>
        <w:rPr>
          <w:rFonts w:ascii="Times New Roman" w:hAnsi="Times New Roman"/>
          <w:i/>
          <w:color w:val="0070C0"/>
          <w:sz w:val="28"/>
          <w:szCs w:val="28"/>
        </w:rPr>
        <w:t xml:space="preserve"> утратил силу</w:t>
      </w:r>
      <w:proofErr w:type="gramStart"/>
      <w:r>
        <w:rPr>
          <w:rFonts w:ascii="Times New Roman" w:hAnsi="Times New Roman"/>
          <w:i/>
          <w:color w:val="0070C0"/>
          <w:sz w:val="28"/>
          <w:szCs w:val="28"/>
        </w:rPr>
        <w:t>.</w:t>
      </w:r>
      <w:proofErr w:type="gramEnd"/>
      <w:r>
        <w:rPr>
          <w:rFonts w:ascii="Times New Roman" w:hAnsi="Times New Roman"/>
          <w:color w:val="0070C0"/>
          <w:sz w:val="28"/>
          <w:szCs w:val="28"/>
        </w:rPr>
        <w:t xml:space="preserve"> - </w:t>
      </w:r>
      <w:proofErr w:type="gramStart"/>
      <w:r>
        <w:rPr>
          <w:rFonts w:ascii="Times New Roman" w:hAnsi="Times New Roman"/>
          <w:color w:val="0070C0"/>
          <w:sz w:val="28"/>
          <w:szCs w:val="28"/>
        </w:rPr>
        <w:t>п</w:t>
      </w:r>
      <w:proofErr w:type="gramEnd"/>
      <w:r>
        <w:rPr>
          <w:rFonts w:ascii="Times New Roman" w:hAnsi="Times New Roman"/>
          <w:color w:val="0070C0"/>
          <w:sz w:val="28"/>
          <w:szCs w:val="28"/>
        </w:rPr>
        <w:t>остановление Администрации города Волгодонска от 10.02.2016 №280.</w:t>
      </w:r>
    </w:p>
    <w:p w:rsidR="008A4210" w:rsidRDefault="008A4210">
      <w:pPr>
        <w:widowControl w:val="0"/>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 Управление муниципальным долгом города Волгодонска.</w:t>
      </w:r>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управления </w:t>
      </w:r>
      <w:r>
        <w:rPr>
          <w:rFonts w:ascii="Times New Roman" w:hAnsi="Times New Roman"/>
          <w:sz w:val="28"/>
          <w:szCs w:val="28"/>
        </w:rPr>
        <w:t>муниципаль</w:t>
      </w:r>
      <w:r>
        <w:rPr>
          <w:rFonts w:ascii="Times New Roman" w:eastAsia="Times New Roman" w:hAnsi="Times New Roman"/>
          <w:sz w:val="28"/>
          <w:szCs w:val="28"/>
          <w:lang w:eastAsia="ru-RU"/>
        </w:rPr>
        <w:t xml:space="preserve">ным долгом </w:t>
      </w:r>
      <w:r>
        <w:rPr>
          <w:rFonts w:ascii="Times New Roman" w:hAnsi="Times New Roman"/>
          <w:sz w:val="28"/>
          <w:szCs w:val="28"/>
        </w:rPr>
        <w:t>города Волгодонска</w:t>
      </w:r>
      <w:r>
        <w:rPr>
          <w:rFonts w:ascii="Times New Roman" w:eastAsia="Times New Roman" w:hAnsi="Times New Roman"/>
          <w:sz w:val="28"/>
          <w:szCs w:val="28"/>
          <w:lang w:eastAsia="ru-RU"/>
        </w:rPr>
        <w:t xml:space="preserve"> в соответствии с Бюджетным </w:t>
      </w:r>
      <w:hyperlink r:id="rId18" w:history="1">
        <w:r>
          <w:rPr>
            <w:rStyle w:val="a7"/>
          </w:rPr>
          <w:t>кодексом</w:t>
        </w:r>
      </w:hyperlink>
      <w:r>
        <w:rPr>
          <w:rFonts w:ascii="Times New Roman" w:eastAsia="Times New Roman" w:hAnsi="Times New Roman"/>
          <w:sz w:val="28"/>
          <w:szCs w:val="28"/>
          <w:lang w:eastAsia="ru-RU"/>
        </w:rPr>
        <w:t xml:space="preserve"> Российской Федерации.</w:t>
      </w:r>
    </w:p>
    <w:p w:rsidR="008A4210" w:rsidRDefault="008A421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Реализация данного мероприятия предусматривает обеспечение привлечения заемных сре</w:t>
      </w:r>
      <w:proofErr w:type="gramStart"/>
      <w:r>
        <w:rPr>
          <w:rFonts w:ascii="Times New Roman" w:eastAsia="Times New Roman" w:hAnsi="Times New Roman"/>
          <w:sz w:val="28"/>
          <w:szCs w:val="28"/>
          <w:lang w:eastAsia="ru-RU"/>
        </w:rPr>
        <w:t>дств дл</w:t>
      </w:r>
      <w:proofErr w:type="gramEnd"/>
      <w:r>
        <w:rPr>
          <w:rFonts w:ascii="Times New Roman" w:eastAsia="Times New Roman" w:hAnsi="Times New Roman"/>
          <w:sz w:val="28"/>
          <w:szCs w:val="28"/>
          <w:lang w:eastAsia="ru-RU"/>
        </w:rPr>
        <w:t xml:space="preserve">я финансирования дефицита местного бюджета и (или) погашения долговых обязательств </w:t>
      </w:r>
      <w:r>
        <w:rPr>
          <w:rFonts w:ascii="Times New Roman" w:hAnsi="Times New Roman"/>
          <w:sz w:val="28"/>
          <w:szCs w:val="28"/>
        </w:rPr>
        <w:t>города Волгодонска</w:t>
      </w:r>
      <w:r>
        <w:rPr>
          <w:rFonts w:ascii="Times New Roman" w:eastAsia="Times New Roman" w:hAnsi="Times New Roman"/>
          <w:sz w:val="28"/>
          <w:szCs w:val="28"/>
          <w:lang w:eastAsia="ru-RU"/>
        </w:rPr>
        <w:t xml:space="preserve"> в случае необходимости на условиях соблюдения бюджетных ограничений по нормативу </w:t>
      </w:r>
      <w:r>
        <w:rPr>
          <w:rFonts w:ascii="Times New Roman" w:hAnsi="Times New Roman"/>
          <w:sz w:val="28"/>
          <w:szCs w:val="28"/>
        </w:rPr>
        <w:t>муниципаль</w:t>
      </w:r>
      <w:r>
        <w:rPr>
          <w:rFonts w:ascii="Times New Roman" w:eastAsia="Times New Roman" w:hAnsi="Times New Roman"/>
          <w:sz w:val="28"/>
          <w:szCs w:val="28"/>
          <w:lang w:eastAsia="ru-RU"/>
        </w:rPr>
        <w:t>ного долга и расходам на его обслуживание.</w:t>
      </w:r>
    </w:p>
    <w:p w:rsidR="008A4210" w:rsidRDefault="008A4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обслуживания имеющихся и привлекаемых долговых обязательств города Волгодонска,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города Волгодонска для полного и своевременного исполнения обязательств города Волгодонска по выплате процентных платежей по муниципальному долгу города Волгодонска.</w:t>
      </w:r>
    </w:p>
    <w:p w:rsidR="008A4210" w:rsidRDefault="008A4210">
      <w:pPr>
        <w:pStyle w:val="ConsPlusNormal"/>
        <w:ind w:firstLine="709"/>
        <w:jc w:val="both"/>
        <w:rPr>
          <w:rFonts w:ascii="Times New Roman" w:hAnsi="Times New Roman"/>
          <w:color w:val="0070C0"/>
          <w:sz w:val="28"/>
          <w:szCs w:val="28"/>
        </w:rPr>
      </w:pPr>
      <w:r>
        <w:rPr>
          <w:rFonts w:ascii="Times New Roman" w:hAnsi="Times New Roman" w:cs="Times New Roman"/>
          <w:sz w:val="28"/>
          <w:szCs w:val="28"/>
        </w:rPr>
        <w:t>Расходные обязательства города Волгодонска на обслуживание муниципального долга города Волгодонска определяются на основании договоров и соглашений о привлечении кредитов, а также планируемых заимствований в соответствии с объемами привлекаемых средств, сроками их возврата, процентными ставками.</w:t>
      </w:r>
    </w:p>
    <w:p w:rsidR="008A4210" w:rsidRDefault="008A4210">
      <w:pPr>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70C0"/>
          <w:sz w:val="28"/>
          <w:szCs w:val="28"/>
        </w:rPr>
        <w:t>Абзацы 27-30 исключены с 01.01.2015  постановлением Администрации города Волгодонска от 29.09.2014 №3330.</w:t>
      </w:r>
    </w:p>
    <w:p w:rsidR="008A4210" w:rsidRDefault="00C0325A">
      <w:pPr>
        <w:pStyle w:val="a9"/>
        <w:tabs>
          <w:tab w:val="left" w:pos="1134"/>
        </w:tabs>
        <w:spacing w:after="0" w:line="240" w:lineRule="auto"/>
        <w:jc w:val="both"/>
        <w:rPr>
          <w:rFonts w:ascii="Times New Roman" w:hAnsi="Times New Roman"/>
          <w:sz w:val="28"/>
        </w:rPr>
      </w:pPr>
      <w:r>
        <w:rPr>
          <w:rFonts w:ascii="Times New Roman" w:eastAsia="Times New Roman" w:hAnsi="Times New Roman"/>
          <w:sz w:val="28"/>
          <w:szCs w:val="28"/>
          <w:lang w:eastAsia="ru-RU"/>
        </w:rPr>
        <w:tab/>
      </w:r>
      <w:r w:rsidR="008A4210">
        <w:rPr>
          <w:rFonts w:ascii="Times New Roman" w:eastAsia="Times New Roman" w:hAnsi="Times New Roman"/>
          <w:sz w:val="28"/>
          <w:szCs w:val="28"/>
          <w:lang w:eastAsia="ru-RU"/>
        </w:rPr>
        <w:t>6. Информационное, программное и материально-техническое обеспечение.</w:t>
      </w:r>
    </w:p>
    <w:p w:rsidR="008A4210" w:rsidRDefault="008A4210">
      <w:pPr>
        <w:pStyle w:val="a9"/>
        <w:spacing w:after="0" w:line="240" w:lineRule="auto"/>
        <w:jc w:val="both"/>
        <w:rPr>
          <w:rFonts w:ascii="Times New Roman" w:hAnsi="Times New Roman"/>
          <w:sz w:val="28"/>
        </w:rPr>
      </w:pPr>
      <w:r>
        <w:rPr>
          <w:rFonts w:ascii="Times New Roman" w:hAnsi="Times New Roman"/>
          <w:sz w:val="28"/>
        </w:rPr>
        <w:tab/>
        <w:t xml:space="preserve">Данное мероприятие включает в себя обеспечение специалистов компьютерами, программным обеспечением, офисной техникой, вычислительной техникой, обеспечение бесперебойного электронного документооборота, обеспечение, сопровождение и обновление справочной правовой системы по законодательству России, программного комплекса для </w:t>
      </w:r>
      <w:r>
        <w:rPr>
          <w:rFonts w:ascii="Times New Roman" w:hAnsi="Times New Roman"/>
          <w:sz w:val="28"/>
        </w:rPr>
        <w:lastRenderedPageBreak/>
        <w:t>автоматизации бухгалтерского и управленческого учетов, создание и обновление электронно-цифровых подписей, приобретение и продление лицензий для антивирусной защиты компьютерной техники.</w:t>
      </w:r>
    </w:p>
    <w:p w:rsidR="008A4210" w:rsidRDefault="008A4210">
      <w:pPr>
        <w:pStyle w:val="a9"/>
        <w:spacing w:after="0" w:line="240" w:lineRule="auto"/>
        <w:jc w:val="both"/>
        <w:rPr>
          <w:rFonts w:ascii="Times New Roman" w:hAnsi="Times New Roman"/>
          <w:sz w:val="28"/>
        </w:rPr>
      </w:pPr>
      <w:r>
        <w:rPr>
          <w:rFonts w:ascii="Times New Roman" w:hAnsi="Times New Roman"/>
          <w:sz w:val="28"/>
        </w:rPr>
        <w:tab/>
        <w:t xml:space="preserve">Во </w:t>
      </w:r>
      <w:r>
        <w:rPr>
          <w:rFonts w:ascii="Times New Roman" w:hAnsi="Times New Roman"/>
          <w:sz w:val="28"/>
          <w:lang w:val="en-US"/>
        </w:rPr>
        <w:t>II</w:t>
      </w:r>
      <w:r>
        <w:t xml:space="preserve"> </w:t>
      </w:r>
      <w:r>
        <w:rPr>
          <w:rFonts w:ascii="Times New Roman" w:hAnsi="Times New Roman"/>
          <w:sz w:val="28"/>
        </w:rPr>
        <w:t>полугодии 2016 года началось активное внедрение единой информационной системы управления общественными финансами Ростовской области в муниципальном образовании «Город Волгодонск» в части подсистем планирования и исполнения финансов.</w:t>
      </w:r>
    </w:p>
    <w:p w:rsidR="008A4210" w:rsidRDefault="008A4210">
      <w:pPr>
        <w:pStyle w:val="a9"/>
        <w:spacing w:after="0" w:line="240" w:lineRule="auto"/>
        <w:jc w:val="both"/>
        <w:rPr>
          <w:rFonts w:ascii="Times New Roman" w:hAnsi="Times New Roman"/>
          <w:sz w:val="28"/>
          <w:szCs w:val="28"/>
        </w:rPr>
      </w:pPr>
      <w:r>
        <w:rPr>
          <w:rFonts w:ascii="Times New Roman" w:hAnsi="Times New Roman"/>
          <w:sz w:val="28"/>
        </w:rPr>
        <w:tab/>
        <w:t>Данное мероприятие предполагает планирование расходов местного бюджета</w:t>
      </w:r>
      <w:proofErr w:type="gramStart"/>
      <w:r>
        <w:rPr>
          <w:rFonts w:ascii="Times New Roman" w:hAnsi="Times New Roman"/>
          <w:sz w:val="28"/>
        </w:rPr>
        <w:t>.</w:t>
      </w:r>
      <w:proofErr w:type="gramEnd"/>
      <w:r>
        <w:rPr>
          <w:rFonts w:ascii="Times New Roman" w:hAnsi="Times New Roman"/>
          <w:sz w:val="28"/>
          <w:szCs w:val="28"/>
        </w:rPr>
        <w:t xml:space="preserve"> </w:t>
      </w:r>
      <w:r>
        <w:rPr>
          <w:rFonts w:ascii="Times New Roman" w:hAnsi="Times New Roman"/>
          <w:color w:val="0070C0"/>
          <w:sz w:val="28"/>
          <w:szCs w:val="28"/>
        </w:rPr>
        <w:t>(</w:t>
      </w:r>
      <w:proofErr w:type="gramStart"/>
      <w:r>
        <w:rPr>
          <w:rFonts w:ascii="Times New Roman" w:hAnsi="Times New Roman"/>
          <w:color w:val="0070C0"/>
          <w:sz w:val="28"/>
          <w:szCs w:val="28"/>
        </w:rPr>
        <w:t>в</w:t>
      </w:r>
      <w:proofErr w:type="gramEnd"/>
      <w:r>
        <w:rPr>
          <w:rFonts w:ascii="Times New Roman" w:hAnsi="Times New Roman"/>
          <w:color w:val="0070C0"/>
          <w:sz w:val="28"/>
          <w:szCs w:val="28"/>
        </w:rPr>
        <w:t xml:space="preserve"> ред. постановления Администрации города Волгодонска от 10.10.2016 №2495)</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7. Организация повышения квалификации.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мероприятия предусматривается организация по повышению </w:t>
      </w:r>
      <w:proofErr w:type="gramStart"/>
      <w:r>
        <w:rPr>
          <w:rFonts w:ascii="Times New Roman" w:hAnsi="Times New Roman"/>
          <w:sz w:val="28"/>
          <w:szCs w:val="28"/>
        </w:rPr>
        <w:t>квалификации сотрудников Финансового управления города Волгодонска</w:t>
      </w:r>
      <w:proofErr w:type="gramEnd"/>
      <w:r>
        <w:rPr>
          <w:rFonts w:ascii="Times New Roman" w:hAnsi="Times New Roman"/>
          <w:sz w:val="28"/>
          <w:szCs w:val="28"/>
        </w:rPr>
        <w:t>.</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предполагает планирование расходов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 Обеспечение реализации подпрограммы.</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рамках мероприятия предусматривается обеспечение деятельности Финансового управления города Волгодонска в соответствии с возложенными на него функциями в рамках реализации муниципальной программы.</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предполагает планирование расходов местного бюджета на управление и руководство аппарата Финансового управления города Волгодонска.</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основных мероприятиях подпрограммы отражается в приложение 2 к муниципальной программе.</w:t>
      </w:r>
    </w:p>
    <w:p w:rsidR="008A4210" w:rsidRDefault="008A4210">
      <w:pPr>
        <w:pStyle w:val="14"/>
        <w:tabs>
          <w:tab w:val="left" w:pos="1134"/>
        </w:tabs>
        <w:spacing w:after="0" w:line="240" w:lineRule="auto"/>
        <w:ind w:left="0" w:firstLine="709"/>
        <w:jc w:val="both"/>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color w:val="0070C0"/>
          <w:sz w:val="28"/>
          <w:szCs w:val="28"/>
        </w:rPr>
      </w:pPr>
      <w:r>
        <w:rPr>
          <w:rFonts w:ascii="Times New Roman" w:hAnsi="Times New Roman"/>
          <w:sz w:val="28"/>
          <w:szCs w:val="28"/>
        </w:rPr>
        <w:t>4. Информация по ресурсному обеспечению подпрограммы муниципальной программы</w:t>
      </w:r>
    </w:p>
    <w:p w:rsidR="008A4210" w:rsidRDefault="008A4210">
      <w:pPr>
        <w:tabs>
          <w:tab w:val="left" w:pos="0"/>
        </w:tabs>
        <w:spacing w:after="0" w:line="240" w:lineRule="auto"/>
        <w:jc w:val="center"/>
        <w:rPr>
          <w:rFonts w:ascii="Times New Roman" w:hAnsi="Times New Roman"/>
          <w:sz w:val="28"/>
          <w:szCs w:val="28"/>
        </w:rPr>
      </w:pPr>
      <w:proofErr w:type="gramStart"/>
      <w:r>
        <w:rPr>
          <w:rFonts w:ascii="Times New Roman" w:hAnsi="Times New Roman"/>
          <w:color w:val="0070C0"/>
          <w:sz w:val="28"/>
          <w:szCs w:val="28"/>
        </w:rPr>
        <w:t>(в редакции постановления Администрации города Волгодонска от 29.01.2014 №107, от 14.04.2014 №1258, от 10.07.2014 №2366, от 07.08.2014 №2773, от 29.09.2014 №3330, от 24.12.2014 №4710, от 30.12.2014 №4906, от 15.04.2015 №215, от 10.07.2015 №1264, от 12.11.2015 №2294, от 29.12.2015 №2898, от 10.02.2016 №280, от 14.03.2016 №472, от 08.06.2016 №1464, от 21.06.2016 №1597, от 17.08.2016 №2091, от 10.10.2016 №2495</w:t>
      </w:r>
      <w:r w:rsidR="00D052D1">
        <w:rPr>
          <w:rFonts w:ascii="Times New Roman" w:hAnsi="Times New Roman"/>
          <w:color w:val="0070C0"/>
          <w:sz w:val="28"/>
          <w:szCs w:val="28"/>
        </w:rPr>
        <w:t>, от 28.11.2016 №2927</w:t>
      </w:r>
      <w:r>
        <w:rPr>
          <w:rFonts w:ascii="Times New Roman" w:hAnsi="Times New Roman"/>
          <w:color w:val="0070C0"/>
          <w:sz w:val="28"/>
          <w:szCs w:val="28"/>
        </w:rPr>
        <w:t>)</w:t>
      </w:r>
      <w:proofErr w:type="gramEnd"/>
    </w:p>
    <w:p w:rsidR="008A4210" w:rsidRDefault="008A4210">
      <w:pPr>
        <w:pStyle w:val="ConsPlusNormal"/>
        <w:ind w:firstLine="709"/>
        <w:jc w:val="both"/>
        <w:rPr>
          <w:rFonts w:ascii="Times New Roman" w:hAnsi="Times New Roman" w:cs="Times New Roman"/>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Финансовые ресурсы, необходимые для реализации программы в 2014 году, соответствуют объемам бюджетных ассигнований,</w:t>
      </w:r>
      <w:r>
        <w:rPr>
          <w:rFonts w:ascii="Times New Roman" w:hAnsi="Times New Roman"/>
          <w:b/>
          <w:sz w:val="28"/>
          <w:szCs w:val="28"/>
        </w:rPr>
        <w:t xml:space="preserve"> </w:t>
      </w:r>
      <w:r>
        <w:rPr>
          <w:rFonts w:ascii="Times New Roman" w:hAnsi="Times New Roman"/>
          <w:sz w:val="28"/>
          <w:szCs w:val="28"/>
        </w:rPr>
        <w:t xml:space="preserve">предусмотренных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19.12.2013 № 100 «О бюджете города Волгодонска на 2014 год и на плановый период 2015 и 2016 годов».</w:t>
      </w:r>
    </w:p>
    <w:p w:rsidR="008A4210" w:rsidRDefault="008A4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ресурсы, необходимые для реализации </w:t>
      </w:r>
      <w:r>
        <w:rPr>
          <w:rFonts w:ascii="Times New Roman" w:hAnsi="Times New Roman"/>
          <w:sz w:val="28"/>
          <w:szCs w:val="28"/>
        </w:rPr>
        <w:t xml:space="preserve">муниципальной </w:t>
      </w:r>
      <w:r>
        <w:rPr>
          <w:rFonts w:ascii="Times New Roman" w:hAnsi="Times New Roman" w:cs="Times New Roman"/>
          <w:sz w:val="28"/>
          <w:szCs w:val="28"/>
        </w:rPr>
        <w:t xml:space="preserve">программы в 2015 году, приведены в соответствие с объемами бюджетных ассигнований, предусмотренных решением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27.11.2014 №100 «О бюджете города Волгодонска на 2015 год и на плановый период 2016 и 2017 годов».</w:t>
      </w:r>
    </w:p>
    <w:p w:rsidR="008A4210" w:rsidRDefault="008A421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Финансовые ресурсы, необходимые для реализации </w:t>
      </w:r>
      <w:r>
        <w:rPr>
          <w:rFonts w:ascii="Times New Roman" w:hAnsi="Times New Roman"/>
          <w:sz w:val="28"/>
          <w:szCs w:val="28"/>
        </w:rPr>
        <w:t xml:space="preserve">муниципальной </w:t>
      </w:r>
      <w:r>
        <w:rPr>
          <w:rFonts w:ascii="Times New Roman" w:hAnsi="Times New Roman" w:cs="Times New Roman"/>
          <w:sz w:val="28"/>
          <w:szCs w:val="28"/>
        </w:rPr>
        <w:lastRenderedPageBreak/>
        <w:t xml:space="preserve">программы в 2016 году, приведены в соответствие с объемами бюджетных ассигнований, предусмотренных решением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17.12.2015 №150 «О бюджете города Волгодонска на 2016 год».</w:t>
      </w:r>
    </w:p>
    <w:p w:rsidR="008A4210" w:rsidRDefault="008A4210">
      <w:pPr>
        <w:pStyle w:val="1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реализации муниципальной программы за счет средств местного бюджета за весь период ее реализации составляет </w:t>
      </w:r>
      <w:r w:rsidR="00D052D1">
        <w:rPr>
          <w:rFonts w:ascii="Times New Roman" w:hAnsi="Times New Roman"/>
          <w:sz w:val="28"/>
          <w:szCs w:val="28"/>
        </w:rPr>
        <w:t xml:space="preserve">180 600,4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A4210" w:rsidRDefault="008A4210">
      <w:pPr>
        <w:pStyle w:val="ConsPlusNormal"/>
        <w:ind w:firstLine="709"/>
        <w:jc w:val="both"/>
        <w:rPr>
          <w:rFonts w:ascii="Times New Roman" w:hAnsi="Times New Roman" w:cs="Times New Roman"/>
          <w:strike/>
          <w:sz w:val="28"/>
          <w:szCs w:val="28"/>
        </w:rPr>
      </w:pPr>
      <w:r>
        <w:rPr>
          <w:rFonts w:ascii="Times New Roman" w:hAnsi="Times New Roman"/>
          <w:sz w:val="28"/>
          <w:szCs w:val="28"/>
        </w:rPr>
        <w:t>Ресурсное обеспечение реализации подпрограммы по годам представлено в приложениях 3,4 к муниципальной программе.</w:t>
      </w:r>
    </w:p>
    <w:p w:rsidR="00D052D1" w:rsidRDefault="00D052D1">
      <w:pPr>
        <w:spacing w:after="0" w:line="240" w:lineRule="auto"/>
        <w:jc w:val="center"/>
        <w:rPr>
          <w:rFonts w:ascii="Times New Roman" w:hAnsi="Times New Roman"/>
          <w:sz w:val="28"/>
          <w:szCs w:val="28"/>
        </w:rPr>
      </w:pPr>
    </w:p>
    <w:p w:rsidR="008A4210" w:rsidRDefault="008A4210">
      <w:pPr>
        <w:spacing w:after="0" w:line="240" w:lineRule="auto"/>
        <w:jc w:val="center"/>
        <w:rPr>
          <w:rFonts w:ascii="Times New Roman" w:hAnsi="Times New Roman"/>
          <w:sz w:val="28"/>
          <w:szCs w:val="28"/>
        </w:rPr>
      </w:pPr>
      <w:r>
        <w:rPr>
          <w:rFonts w:ascii="Times New Roman" w:hAnsi="Times New Roman"/>
          <w:sz w:val="28"/>
          <w:szCs w:val="28"/>
        </w:rPr>
        <w:t>Подпрограмма 2 «Управление муниципальным имуществом»</w:t>
      </w:r>
    </w:p>
    <w:p w:rsidR="008A4210" w:rsidRDefault="008A4210">
      <w:pPr>
        <w:spacing w:after="0" w:line="240" w:lineRule="auto"/>
        <w:jc w:val="center"/>
        <w:rPr>
          <w:rFonts w:ascii="Times New Roman" w:hAnsi="Times New Roman"/>
          <w:sz w:val="28"/>
          <w:szCs w:val="28"/>
        </w:rPr>
      </w:pPr>
    </w:p>
    <w:p w:rsidR="008A4210" w:rsidRDefault="008A4210">
      <w:pPr>
        <w:spacing w:after="0" w:line="240" w:lineRule="auto"/>
        <w:jc w:val="center"/>
        <w:rPr>
          <w:rFonts w:ascii="Times New Roman" w:hAnsi="Times New Roman"/>
          <w:sz w:val="28"/>
          <w:szCs w:val="28"/>
        </w:rPr>
      </w:pPr>
      <w:r>
        <w:rPr>
          <w:rFonts w:ascii="Times New Roman" w:hAnsi="Times New Roman"/>
          <w:sz w:val="28"/>
          <w:szCs w:val="28"/>
        </w:rPr>
        <w:t>Паспорт</w:t>
      </w:r>
    </w:p>
    <w:p w:rsidR="008A4210" w:rsidRDefault="008A4210">
      <w:pPr>
        <w:pStyle w:val="14"/>
        <w:spacing w:after="0" w:line="240" w:lineRule="auto"/>
        <w:ind w:left="900"/>
        <w:jc w:val="center"/>
        <w:rPr>
          <w:rFonts w:ascii="Times New Roman" w:hAnsi="Times New Roman"/>
          <w:sz w:val="28"/>
          <w:szCs w:val="28"/>
        </w:rPr>
      </w:pPr>
      <w:r>
        <w:rPr>
          <w:rFonts w:ascii="Times New Roman" w:hAnsi="Times New Roman"/>
          <w:sz w:val="28"/>
          <w:szCs w:val="28"/>
        </w:rPr>
        <w:t xml:space="preserve">подпрограммы 2 муниципальной программы </w:t>
      </w:r>
    </w:p>
    <w:p w:rsidR="008A4210" w:rsidRDefault="008A4210">
      <w:pPr>
        <w:pStyle w:val="14"/>
        <w:spacing w:after="0" w:line="240" w:lineRule="auto"/>
        <w:ind w:left="900"/>
        <w:jc w:val="center"/>
        <w:rPr>
          <w:rFonts w:ascii="Times New Roman" w:hAnsi="Times New Roman"/>
          <w:sz w:val="28"/>
          <w:szCs w:val="28"/>
        </w:rPr>
      </w:pPr>
      <w:r>
        <w:rPr>
          <w:rFonts w:ascii="Times New Roman" w:hAnsi="Times New Roman"/>
          <w:sz w:val="28"/>
          <w:szCs w:val="28"/>
        </w:rPr>
        <w:t>(далее – подпрограмма)</w:t>
      </w:r>
    </w:p>
    <w:tbl>
      <w:tblPr>
        <w:tblW w:w="0" w:type="auto"/>
        <w:tblLayout w:type="fixed"/>
        <w:tblCellMar>
          <w:left w:w="113" w:type="dxa"/>
        </w:tblCellMar>
        <w:tblLook w:val="0000"/>
      </w:tblPr>
      <w:tblGrid>
        <w:gridCol w:w="2390"/>
        <w:gridCol w:w="7463"/>
      </w:tblGrid>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spacing w:after="0" w:line="240" w:lineRule="auto"/>
              <w:jc w:val="both"/>
            </w:pPr>
            <w:r>
              <w:rPr>
                <w:rFonts w:ascii="Times New Roman" w:hAnsi="Times New Roman"/>
                <w:sz w:val="28"/>
                <w:szCs w:val="28"/>
              </w:rPr>
              <w:t>Наименование 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spacing w:after="0" w:line="240" w:lineRule="auto"/>
              <w:jc w:val="both"/>
            </w:pPr>
            <w:r>
              <w:rPr>
                <w:rFonts w:ascii="Times New Roman" w:hAnsi="Times New Roman"/>
                <w:sz w:val="28"/>
                <w:szCs w:val="28"/>
              </w:rPr>
              <w:t>Управление муниципальным имуществом</w:t>
            </w:r>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t xml:space="preserve">Ответственный исполнитель подпрограммы </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ind w:left="46"/>
              <w:jc w:val="both"/>
            </w:pPr>
            <w:r>
              <w:rPr>
                <w:rFonts w:ascii="Times New Roman" w:hAnsi="Times New Roman" w:cs="Times New Roman"/>
                <w:sz w:val="28"/>
                <w:szCs w:val="28"/>
              </w:rPr>
              <w:t xml:space="preserve">Комитет по управлению имуществом города Волгодонска </w:t>
            </w:r>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t>Участники 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ind w:left="43"/>
              <w:jc w:val="both"/>
            </w:pPr>
            <w:r>
              <w:rPr>
                <w:rFonts w:ascii="Times New Roman" w:hAnsi="Times New Roman" w:cs="Times New Roman"/>
                <w:sz w:val="28"/>
                <w:szCs w:val="28"/>
              </w:rPr>
              <w:t>Отсутствуют</w:t>
            </w:r>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1701"/>
              </w:tabs>
              <w:spacing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w:t>
            </w:r>
          </w:p>
          <w:p w:rsidR="008A4210" w:rsidRDefault="008A4210">
            <w:pPr>
              <w:widowControl w:val="0"/>
              <w:tabs>
                <w:tab w:val="left" w:pos="1701"/>
              </w:tabs>
              <w:spacing w:after="0" w:line="240" w:lineRule="auto"/>
            </w:pPr>
            <w:r>
              <w:rPr>
                <w:rFonts w:ascii="Times New Roman" w:hAnsi="Times New Roman"/>
                <w:sz w:val="28"/>
                <w:szCs w:val="28"/>
              </w:rPr>
              <w:t xml:space="preserve">подпрограммы </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ind w:left="40"/>
              <w:jc w:val="both"/>
            </w:pPr>
            <w:r>
              <w:rPr>
                <w:rFonts w:ascii="Times New Roman" w:hAnsi="Times New Roman" w:cs="Times New Roman"/>
                <w:sz w:val="28"/>
                <w:szCs w:val="28"/>
              </w:rPr>
              <w:t>Отсутствуют</w:t>
            </w:r>
          </w:p>
        </w:tc>
      </w:tr>
      <w:tr w:rsidR="008A4210">
        <w:trPr>
          <w:trHeight w:val="579"/>
        </w:trPr>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pPr>
            <w:r>
              <w:rPr>
                <w:rFonts w:ascii="Times New Roman" w:hAnsi="Times New Roman" w:cs="Times New Roman"/>
                <w:sz w:val="28"/>
                <w:szCs w:val="28"/>
              </w:rPr>
              <w:t>Основная цель 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t>Повышение эффективности управления и распоряжения муниципальной собственностью</w:t>
            </w:r>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t>Основные задачи        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numPr>
                <w:ilvl w:val="0"/>
                <w:numId w:val="7"/>
              </w:numPr>
              <w:ind w:left="13" w:firstLine="0"/>
              <w:jc w:val="both"/>
              <w:rPr>
                <w:rFonts w:ascii="Times New Roman" w:hAnsi="Times New Roman" w:cs="Times New Roman"/>
                <w:sz w:val="28"/>
                <w:szCs w:val="28"/>
              </w:rPr>
            </w:pPr>
            <w:r>
              <w:rPr>
                <w:rFonts w:ascii="Times New Roman" w:hAnsi="Times New Roman" w:cs="Times New Roman"/>
                <w:sz w:val="28"/>
                <w:szCs w:val="28"/>
              </w:rPr>
              <w:t>Обеспечение полной паспортизации недвижимых объектов муниципальной собственности.</w:t>
            </w:r>
          </w:p>
          <w:p w:rsidR="008A4210" w:rsidRDefault="008A4210">
            <w:pPr>
              <w:pStyle w:val="ConsPlusNonformat"/>
              <w:widowControl/>
              <w:numPr>
                <w:ilvl w:val="0"/>
                <w:numId w:val="7"/>
              </w:numPr>
              <w:ind w:left="0" w:firstLine="13"/>
              <w:jc w:val="both"/>
              <w:rPr>
                <w:rFonts w:ascii="Times New Roman" w:hAnsi="Times New Roman" w:cs="Times New Roman"/>
                <w:sz w:val="28"/>
                <w:szCs w:val="28"/>
              </w:rPr>
            </w:pPr>
            <w:r>
              <w:rPr>
                <w:rFonts w:ascii="Times New Roman" w:hAnsi="Times New Roman" w:cs="Times New Roman"/>
                <w:sz w:val="28"/>
                <w:szCs w:val="28"/>
              </w:rPr>
              <w:t xml:space="preserve">Обеспечение рационального, эффективного использования находящихся в муниципальной собственности земельных участков и максимизации доходности. </w:t>
            </w:r>
          </w:p>
          <w:p w:rsidR="008A4210" w:rsidRDefault="008A4210">
            <w:pPr>
              <w:pStyle w:val="ConsPlusNonformat"/>
              <w:widowControl/>
              <w:numPr>
                <w:ilvl w:val="0"/>
                <w:numId w:val="7"/>
              </w:numPr>
              <w:ind w:left="0" w:firstLine="13"/>
              <w:jc w:val="both"/>
            </w:pPr>
            <w:r>
              <w:rPr>
                <w:rFonts w:ascii="Times New Roman" w:hAnsi="Times New Roman" w:cs="Times New Roman"/>
                <w:sz w:val="28"/>
                <w:szCs w:val="28"/>
              </w:rPr>
              <w:t>Вовлечение в оборот пустующих объектов в целях повышения доходов бюджета.</w:t>
            </w:r>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1701"/>
              </w:tabs>
              <w:spacing w:after="0" w:line="240" w:lineRule="auto"/>
              <w:rPr>
                <w:rFonts w:ascii="Times New Roman" w:hAnsi="Times New Roman"/>
                <w:sz w:val="28"/>
                <w:szCs w:val="28"/>
              </w:rPr>
            </w:pPr>
            <w:r>
              <w:rPr>
                <w:rFonts w:ascii="Times New Roman" w:hAnsi="Times New Roman"/>
                <w:sz w:val="28"/>
                <w:szCs w:val="28"/>
              </w:rPr>
              <w:t>Целевые показатели</w:t>
            </w:r>
          </w:p>
          <w:p w:rsidR="008A4210" w:rsidRDefault="008A4210">
            <w:pPr>
              <w:widowControl w:val="0"/>
              <w:tabs>
                <w:tab w:val="left" w:pos="1701"/>
              </w:tabs>
              <w:spacing w:after="0" w:line="240" w:lineRule="auto"/>
            </w:pPr>
            <w:r>
              <w:rPr>
                <w:rFonts w:ascii="Times New Roman" w:hAnsi="Times New Roman"/>
                <w:sz w:val="28"/>
                <w:szCs w:val="28"/>
              </w:rPr>
              <w:t>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numPr>
                <w:ilvl w:val="0"/>
                <w:numId w:val="6"/>
              </w:numPr>
              <w:spacing w:after="0" w:line="240" w:lineRule="auto"/>
              <w:ind w:left="0" w:firstLine="4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 %.</w:t>
            </w:r>
          </w:p>
          <w:p w:rsidR="008A4210" w:rsidRDefault="008A4210">
            <w:pPr>
              <w:widowControl w:val="0"/>
              <w:numPr>
                <w:ilvl w:val="0"/>
                <w:numId w:val="6"/>
              </w:numPr>
              <w:spacing w:after="0" w:line="240" w:lineRule="auto"/>
              <w:ind w:left="0" w:firstLine="46"/>
              <w:jc w:val="both"/>
              <w:rPr>
                <w:rFonts w:ascii="Times New Roman" w:hAnsi="Times New Roman"/>
                <w:sz w:val="28"/>
                <w:szCs w:val="28"/>
              </w:rPr>
            </w:pPr>
            <w:r>
              <w:rPr>
                <w:rFonts w:ascii="Times New Roman" w:eastAsia="Times New Roman" w:hAnsi="Times New Roman"/>
                <w:sz w:val="28"/>
                <w:szCs w:val="28"/>
                <w:lang w:eastAsia="ru-RU"/>
              </w:rPr>
              <w:t>Доля площади земельных участков</w:t>
            </w:r>
            <w:r>
              <w:rPr>
                <w:rFonts w:ascii="Times New Roman" w:hAnsi="Times New Roman"/>
                <w:sz w:val="28"/>
                <w:szCs w:val="28"/>
              </w:rPr>
              <w:t>, являющихся объектами налогообложения земельным налогом, в общей площади территории городского округа, %.</w:t>
            </w:r>
          </w:p>
          <w:p w:rsidR="008A4210" w:rsidRDefault="008A4210">
            <w:pPr>
              <w:widowControl w:val="0"/>
              <w:spacing w:after="0" w:line="240" w:lineRule="auto"/>
              <w:ind w:left="46"/>
              <w:jc w:val="both"/>
              <w:rPr>
                <w:rFonts w:ascii="Times New Roman" w:hAnsi="Times New Roman"/>
                <w:sz w:val="28"/>
                <w:szCs w:val="28"/>
              </w:rPr>
            </w:pPr>
            <w:r>
              <w:rPr>
                <w:rFonts w:ascii="Times New Roman" w:hAnsi="Times New Roman"/>
                <w:sz w:val="28"/>
                <w:szCs w:val="28"/>
              </w:rPr>
              <w:t xml:space="preserve">3. Площадь земельных участков, предоставленных для строительства в расчете на 10 тыс. человек населения, всего, </w:t>
            </w:r>
            <w:proofErr w:type="gramStart"/>
            <w:r>
              <w:rPr>
                <w:rFonts w:ascii="Times New Roman" w:hAnsi="Times New Roman"/>
                <w:sz w:val="28"/>
                <w:szCs w:val="28"/>
              </w:rPr>
              <w:t>га</w:t>
            </w:r>
            <w:proofErr w:type="gramEnd"/>
            <w:r>
              <w:rPr>
                <w:rFonts w:ascii="Times New Roman" w:hAnsi="Times New Roman"/>
                <w:sz w:val="28"/>
                <w:szCs w:val="28"/>
              </w:rPr>
              <w:t>.</w:t>
            </w:r>
          </w:p>
          <w:p w:rsidR="008A4210" w:rsidRDefault="008A4210">
            <w:pPr>
              <w:widowControl w:val="0"/>
              <w:spacing w:after="0" w:line="240" w:lineRule="auto"/>
              <w:ind w:left="46"/>
              <w:jc w:val="both"/>
            </w:pPr>
            <w:r>
              <w:rPr>
                <w:rFonts w:ascii="Times New Roman" w:hAnsi="Times New Roman"/>
                <w:sz w:val="28"/>
                <w:szCs w:val="28"/>
              </w:rPr>
              <w:lastRenderedPageBreak/>
              <w:t>4.Доля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 %.</w:t>
            </w:r>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lastRenderedPageBreak/>
              <w:t>Этапы и сроки реализации 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spacing w:after="0" w:line="240" w:lineRule="auto"/>
              <w:jc w:val="both"/>
            </w:pPr>
            <w:r>
              <w:rPr>
                <w:rFonts w:ascii="Times New Roman" w:hAnsi="Times New Roman"/>
                <w:sz w:val="28"/>
                <w:szCs w:val="28"/>
              </w:rPr>
              <w:t>На постоянной основе, этапы не выделяются: 01.01.2014-31.12.2020</w:t>
            </w:r>
          </w:p>
        </w:tc>
      </w:tr>
      <w:tr w:rsidR="008A4210">
        <w:trPr>
          <w:trHeight w:val="2388"/>
        </w:trPr>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tabs>
                <w:tab w:val="left" w:pos="1701"/>
              </w:tabs>
              <w:spacing w:after="0" w:line="240" w:lineRule="auto"/>
            </w:pPr>
            <w:r>
              <w:rPr>
                <w:rFonts w:ascii="Times New Roman" w:hAnsi="Times New Roman"/>
                <w:sz w:val="28"/>
                <w:szCs w:val="28"/>
              </w:rPr>
              <w:t xml:space="preserve">Ресурсное обеспечение подпрограммы </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11556D" w:rsidRPr="00DB275C" w:rsidRDefault="008A4210" w:rsidP="0011556D">
            <w:pPr>
              <w:widowControl w:val="0"/>
              <w:autoSpaceDE w:val="0"/>
              <w:autoSpaceDN w:val="0"/>
              <w:adjustRightInd w:val="0"/>
              <w:spacing w:after="0" w:line="240" w:lineRule="auto"/>
              <w:ind w:left="34"/>
              <w:jc w:val="both"/>
              <w:rPr>
                <w:rFonts w:ascii="Times New Roman" w:hAnsi="Times New Roman"/>
                <w:sz w:val="28"/>
                <w:szCs w:val="28"/>
              </w:rPr>
            </w:pPr>
            <w:r>
              <w:rPr>
                <w:rFonts w:ascii="Times New Roman" w:hAnsi="Times New Roman"/>
                <w:sz w:val="28"/>
                <w:szCs w:val="28"/>
              </w:rPr>
              <w:t xml:space="preserve">Общий объём финансирования подпрограммы из средств местного бюджета составляет </w:t>
            </w:r>
            <w:r w:rsidR="0011556D">
              <w:rPr>
                <w:rFonts w:ascii="Times New Roman" w:hAnsi="Times New Roman"/>
                <w:sz w:val="28"/>
                <w:szCs w:val="28"/>
              </w:rPr>
              <w:t>200 350,7</w:t>
            </w:r>
            <w:r w:rsidR="0011556D" w:rsidRPr="008A0672">
              <w:rPr>
                <w:rFonts w:ascii="Times New Roman" w:hAnsi="Times New Roman"/>
                <w:sz w:val="28"/>
                <w:szCs w:val="28"/>
              </w:rPr>
              <w:t xml:space="preserve"> </w:t>
            </w:r>
            <w:r w:rsidR="0011556D" w:rsidRPr="00DB275C">
              <w:rPr>
                <w:rFonts w:ascii="Times New Roman" w:hAnsi="Times New Roman"/>
                <w:sz w:val="28"/>
                <w:szCs w:val="28"/>
              </w:rPr>
              <w:t xml:space="preserve"> тыс. рублей, в том числе по годам:</w:t>
            </w:r>
          </w:p>
          <w:tbl>
            <w:tblPr>
              <w:tblW w:w="7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2238"/>
              <w:gridCol w:w="3185"/>
            </w:tblGrid>
            <w:tr w:rsidR="0011556D" w:rsidRPr="00DB275C" w:rsidTr="00830B6D">
              <w:tc>
                <w:tcPr>
                  <w:tcW w:w="1814" w:type="dxa"/>
                </w:tcPr>
                <w:p w:rsidR="0011556D" w:rsidRPr="00DB275C" w:rsidRDefault="0011556D" w:rsidP="00830B6D">
                  <w:pPr>
                    <w:pStyle w:val="ConsPlusNonformat"/>
                    <w:widowControl/>
                    <w:jc w:val="both"/>
                    <w:rPr>
                      <w:rFonts w:ascii="Times New Roman" w:hAnsi="Times New Roman" w:cs="Times New Roman"/>
                      <w:sz w:val="28"/>
                      <w:szCs w:val="28"/>
                    </w:rPr>
                  </w:pPr>
                  <w:r w:rsidRPr="00DB275C">
                    <w:rPr>
                      <w:rFonts w:ascii="Times New Roman" w:hAnsi="Times New Roman" w:cs="Times New Roman"/>
                      <w:sz w:val="28"/>
                      <w:szCs w:val="28"/>
                    </w:rPr>
                    <w:t xml:space="preserve">Год </w:t>
                  </w:r>
                </w:p>
              </w:tc>
              <w:tc>
                <w:tcPr>
                  <w:tcW w:w="2238"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cs="Times New Roman"/>
                      <w:sz w:val="28"/>
                      <w:szCs w:val="28"/>
                    </w:rPr>
                    <w:t>Всего</w:t>
                  </w:r>
                </w:p>
              </w:tc>
              <w:tc>
                <w:tcPr>
                  <w:tcW w:w="3185"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cs="Times New Roman"/>
                      <w:sz w:val="28"/>
                      <w:szCs w:val="28"/>
                    </w:rPr>
                    <w:t>Местный бюджет</w:t>
                  </w:r>
                </w:p>
              </w:tc>
            </w:tr>
            <w:tr w:rsidR="0011556D" w:rsidRPr="00DB275C" w:rsidTr="00830B6D">
              <w:tc>
                <w:tcPr>
                  <w:tcW w:w="1814" w:type="dxa"/>
                </w:tcPr>
                <w:p w:rsidR="0011556D" w:rsidRPr="00DB275C" w:rsidRDefault="0011556D" w:rsidP="00830B6D">
                  <w:pPr>
                    <w:pStyle w:val="ConsPlusNonformat"/>
                    <w:widowControl/>
                    <w:jc w:val="both"/>
                    <w:rPr>
                      <w:rFonts w:ascii="Times New Roman" w:hAnsi="Times New Roman" w:cs="Times New Roman"/>
                      <w:sz w:val="28"/>
                      <w:szCs w:val="28"/>
                    </w:rPr>
                  </w:pPr>
                  <w:r w:rsidRPr="00DB275C">
                    <w:rPr>
                      <w:rFonts w:ascii="Times New Roman" w:hAnsi="Times New Roman" w:cs="Times New Roman"/>
                      <w:sz w:val="28"/>
                      <w:szCs w:val="28"/>
                    </w:rPr>
                    <w:t>2014</w:t>
                  </w:r>
                </w:p>
              </w:tc>
              <w:tc>
                <w:tcPr>
                  <w:tcW w:w="2238"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cs="Times New Roman"/>
                      <w:sz w:val="28"/>
                      <w:szCs w:val="28"/>
                    </w:rPr>
                    <w:t>29 954,3</w:t>
                  </w:r>
                </w:p>
              </w:tc>
              <w:tc>
                <w:tcPr>
                  <w:tcW w:w="3185"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cs="Times New Roman"/>
                      <w:sz w:val="28"/>
                      <w:szCs w:val="28"/>
                    </w:rPr>
                    <w:t>29 954,3</w:t>
                  </w:r>
                </w:p>
              </w:tc>
            </w:tr>
            <w:tr w:rsidR="0011556D" w:rsidRPr="00DB275C" w:rsidTr="00830B6D">
              <w:tc>
                <w:tcPr>
                  <w:tcW w:w="1814" w:type="dxa"/>
                </w:tcPr>
                <w:p w:rsidR="0011556D" w:rsidRPr="00DB275C" w:rsidRDefault="0011556D" w:rsidP="00830B6D">
                  <w:pPr>
                    <w:pStyle w:val="ConsPlusNonformat"/>
                    <w:widowControl/>
                    <w:jc w:val="both"/>
                    <w:rPr>
                      <w:rFonts w:ascii="Times New Roman" w:hAnsi="Times New Roman" w:cs="Times New Roman"/>
                      <w:sz w:val="28"/>
                      <w:szCs w:val="28"/>
                    </w:rPr>
                  </w:pPr>
                  <w:r w:rsidRPr="00DB275C">
                    <w:rPr>
                      <w:rFonts w:ascii="Times New Roman" w:hAnsi="Times New Roman" w:cs="Times New Roman"/>
                      <w:sz w:val="28"/>
                      <w:szCs w:val="28"/>
                    </w:rPr>
                    <w:t>2015</w:t>
                  </w:r>
                </w:p>
              </w:tc>
              <w:tc>
                <w:tcPr>
                  <w:tcW w:w="2238" w:type="dxa"/>
                </w:tcPr>
                <w:p w:rsidR="0011556D" w:rsidRPr="00DB275C" w:rsidRDefault="0011556D" w:rsidP="00830B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33 824,3</w:t>
                  </w:r>
                </w:p>
              </w:tc>
              <w:tc>
                <w:tcPr>
                  <w:tcW w:w="3185" w:type="dxa"/>
                </w:tcPr>
                <w:p w:rsidR="0011556D" w:rsidRPr="00DB275C" w:rsidRDefault="0011556D" w:rsidP="00830B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33 824,3</w:t>
                  </w:r>
                </w:p>
              </w:tc>
            </w:tr>
            <w:tr w:rsidR="0011556D" w:rsidRPr="00DB275C" w:rsidTr="00830B6D">
              <w:tc>
                <w:tcPr>
                  <w:tcW w:w="1814"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sz w:val="24"/>
                      <w:szCs w:val="24"/>
                    </w:rPr>
                    <w:t>из них неисполненные расходные обязательства 2014 года</w:t>
                  </w:r>
                </w:p>
              </w:tc>
              <w:tc>
                <w:tcPr>
                  <w:tcW w:w="2238"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cs="Times New Roman"/>
                      <w:sz w:val="28"/>
                      <w:szCs w:val="28"/>
                    </w:rPr>
                    <w:t>25,4</w:t>
                  </w:r>
                </w:p>
              </w:tc>
              <w:tc>
                <w:tcPr>
                  <w:tcW w:w="3185" w:type="dxa"/>
                </w:tcPr>
                <w:p w:rsidR="0011556D" w:rsidRPr="00DB275C" w:rsidRDefault="0011556D" w:rsidP="00830B6D">
                  <w:pPr>
                    <w:pStyle w:val="ConsPlusNonformat"/>
                    <w:widowControl/>
                    <w:jc w:val="center"/>
                    <w:rPr>
                      <w:rFonts w:ascii="Times New Roman" w:hAnsi="Times New Roman" w:cs="Times New Roman"/>
                      <w:sz w:val="28"/>
                      <w:szCs w:val="28"/>
                    </w:rPr>
                  </w:pPr>
                  <w:r w:rsidRPr="00DB275C">
                    <w:rPr>
                      <w:rFonts w:ascii="Times New Roman" w:hAnsi="Times New Roman" w:cs="Times New Roman"/>
                      <w:sz w:val="28"/>
                      <w:szCs w:val="28"/>
                    </w:rPr>
                    <w:t>25,4</w:t>
                  </w:r>
                </w:p>
              </w:tc>
            </w:tr>
            <w:tr w:rsidR="0011556D" w:rsidRPr="00DB275C" w:rsidTr="00830B6D">
              <w:tc>
                <w:tcPr>
                  <w:tcW w:w="1814" w:type="dxa"/>
                </w:tcPr>
                <w:p w:rsidR="0011556D" w:rsidRPr="00893F94" w:rsidRDefault="0011556D" w:rsidP="00830B6D">
                  <w:pPr>
                    <w:pStyle w:val="ConsPlusNonformat"/>
                    <w:widowControl/>
                    <w:jc w:val="both"/>
                    <w:rPr>
                      <w:rFonts w:ascii="Times New Roman" w:hAnsi="Times New Roman" w:cs="Times New Roman"/>
                      <w:sz w:val="28"/>
                      <w:szCs w:val="28"/>
                    </w:rPr>
                  </w:pPr>
                  <w:r w:rsidRPr="00893F94">
                    <w:rPr>
                      <w:rFonts w:ascii="Times New Roman" w:hAnsi="Times New Roman" w:cs="Times New Roman"/>
                      <w:sz w:val="28"/>
                      <w:szCs w:val="28"/>
                    </w:rPr>
                    <w:t>2016</w:t>
                  </w:r>
                </w:p>
              </w:tc>
              <w:tc>
                <w:tcPr>
                  <w:tcW w:w="2238"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cs="Times New Roman"/>
                      <w:sz w:val="28"/>
                      <w:szCs w:val="28"/>
                    </w:rPr>
                    <w:t>27 901,1</w:t>
                  </w:r>
                </w:p>
              </w:tc>
              <w:tc>
                <w:tcPr>
                  <w:tcW w:w="3185"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cs="Times New Roman"/>
                      <w:sz w:val="28"/>
                      <w:szCs w:val="28"/>
                    </w:rPr>
                    <w:t>27 901,1</w:t>
                  </w:r>
                </w:p>
              </w:tc>
            </w:tr>
            <w:tr w:rsidR="0011556D" w:rsidRPr="00DB275C" w:rsidTr="00830B6D">
              <w:tc>
                <w:tcPr>
                  <w:tcW w:w="1814"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sz w:val="24"/>
                      <w:szCs w:val="24"/>
                    </w:rPr>
                    <w:t>из них неисполненные расходные обязательства 2015 года</w:t>
                  </w:r>
                </w:p>
              </w:tc>
              <w:tc>
                <w:tcPr>
                  <w:tcW w:w="2238"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cs="Times New Roman"/>
                      <w:sz w:val="28"/>
                      <w:szCs w:val="28"/>
                    </w:rPr>
                    <w:t>614,6</w:t>
                  </w:r>
                </w:p>
              </w:tc>
              <w:tc>
                <w:tcPr>
                  <w:tcW w:w="3185"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cs="Times New Roman"/>
                      <w:sz w:val="28"/>
                      <w:szCs w:val="28"/>
                    </w:rPr>
                    <w:t>614,6</w:t>
                  </w:r>
                </w:p>
              </w:tc>
            </w:tr>
            <w:tr w:rsidR="0011556D" w:rsidRPr="00DB275C" w:rsidTr="00830B6D">
              <w:tc>
                <w:tcPr>
                  <w:tcW w:w="1814" w:type="dxa"/>
                </w:tcPr>
                <w:p w:rsidR="0011556D" w:rsidRPr="00893F94" w:rsidRDefault="0011556D" w:rsidP="00830B6D">
                  <w:pPr>
                    <w:pStyle w:val="ConsPlusNonformat"/>
                    <w:widowControl/>
                    <w:jc w:val="both"/>
                    <w:rPr>
                      <w:rFonts w:ascii="Times New Roman" w:hAnsi="Times New Roman" w:cs="Times New Roman"/>
                      <w:sz w:val="28"/>
                      <w:szCs w:val="28"/>
                    </w:rPr>
                  </w:pPr>
                  <w:r w:rsidRPr="00893F94">
                    <w:rPr>
                      <w:rFonts w:ascii="Times New Roman" w:hAnsi="Times New Roman" w:cs="Times New Roman"/>
                      <w:sz w:val="28"/>
                      <w:szCs w:val="28"/>
                    </w:rPr>
                    <w:t>2017</w:t>
                  </w:r>
                </w:p>
              </w:tc>
              <w:tc>
                <w:tcPr>
                  <w:tcW w:w="2238"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cs="Times New Roman"/>
                      <w:sz w:val="28"/>
                      <w:szCs w:val="28"/>
                    </w:rPr>
                    <w:t>26 894,2</w:t>
                  </w:r>
                </w:p>
              </w:tc>
              <w:tc>
                <w:tcPr>
                  <w:tcW w:w="3185"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cs="Times New Roman"/>
                      <w:sz w:val="28"/>
                      <w:szCs w:val="28"/>
                    </w:rPr>
                    <w:t>26 894,2</w:t>
                  </w:r>
                </w:p>
              </w:tc>
            </w:tr>
            <w:tr w:rsidR="0011556D" w:rsidRPr="00DB275C" w:rsidTr="00830B6D">
              <w:tc>
                <w:tcPr>
                  <w:tcW w:w="1814" w:type="dxa"/>
                </w:tcPr>
                <w:p w:rsidR="0011556D" w:rsidRPr="00893F94" w:rsidRDefault="0011556D" w:rsidP="00830B6D">
                  <w:pPr>
                    <w:pStyle w:val="ConsPlusNonformat"/>
                    <w:widowControl/>
                    <w:jc w:val="both"/>
                    <w:rPr>
                      <w:rFonts w:ascii="Times New Roman" w:hAnsi="Times New Roman" w:cs="Times New Roman"/>
                      <w:sz w:val="28"/>
                      <w:szCs w:val="28"/>
                    </w:rPr>
                  </w:pPr>
                  <w:r w:rsidRPr="00893F94">
                    <w:rPr>
                      <w:rFonts w:ascii="Times New Roman" w:hAnsi="Times New Roman" w:cs="Times New Roman"/>
                      <w:sz w:val="28"/>
                      <w:szCs w:val="28"/>
                    </w:rPr>
                    <w:t>2018</w:t>
                  </w:r>
                </w:p>
              </w:tc>
              <w:tc>
                <w:tcPr>
                  <w:tcW w:w="2238" w:type="dxa"/>
                </w:tcPr>
                <w:p w:rsidR="0011556D" w:rsidRPr="00893F94" w:rsidRDefault="0011556D" w:rsidP="00830B6D">
                  <w:pPr>
                    <w:spacing w:after="0" w:line="240" w:lineRule="auto"/>
                    <w:jc w:val="center"/>
                  </w:pPr>
                  <w:r w:rsidRPr="00893F94">
                    <w:rPr>
                      <w:rFonts w:ascii="Times New Roman" w:hAnsi="Times New Roman"/>
                      <w:sz w:val="28"/>
                      <w:szCs w:val="28"/>
                    </w:rPr>
                    <w:t>26 894,2</w:t>
                  </w:r>
                </w:p>
              </w:tc>
              <w:tc>
                <w:tcPr>
                  <w:tcW w:w="3185" w:type="dxa"/>
                </w:tcPr>
                <w:p w:rsidR="0011556D" w:rsidRPr="00893F94" w:rsidRDefault="0011556D" w:rsidP="00830B6D">
                  <w:pPr>
                    <w:spacing w:after="0" w:line="240" w:lineRule="auto"/>
                    <w:jc w:val="center"/>
                  </w:pPr>
                  <w:r w:rsidRPr="00893F94">
                    <w:rPr>
                      <w:rFonts w:ascii="Times New Roman" w:hAnsi="Times New Roman"/>
                      <w:sz w:val="28"/>
                      <w:szCs w:val="28"/>
                    </w:rPr>
                    <w:t>26 894,2</w:t>
                  </w:r>
                </w:p>
              </w:tc>
            </w:tr>
            <w:tr w:rsidR="0011556D" w:rsidRPr="00DB275C" w:rsidTr="00830B6D">
              <w:tc>
                <w:tcPr>
                  <w:tcW w:w="1814" w:type="dxa"/>
                </w:tcPr>
                <w:p w:rsidR="0011556D" w:rsidRPr="00893F94" w:rsidRDefault="0011556D" w:rsidP="00830B6D">
                  <w:pPr>
                    <w:pStyle w:val="ConsPlusNonformat"/>
                    <w:widowControl/>
                    <w:jc w:val="both"/>
                    <w:rPr>
                      <w:rFonts w:ascii="Times New Roman" w:hAnsi="Times New Roman" w:cs="Times New Roman"/>
                      <w:sz w:val="28"/>
                      <w:szCs w:val="28"/>
                    </w:rPr>
                  </w:pPr>
                  <w:r w:rsidRPr="00893F94">
                    <w:rPr>
                      <w:rFonts w:ascii="Times New Roman" w:hAnsi="Times New Roman" w:cs="Times New Roman"/>
                      <w:sz w:val="28"/>
                      <w:szCs w:val="28"/>
                    </w:rPr>
                    <w:t>2019</w:t>
                  </w:r>
                </w:p>
              </w:tc>
              <w:tc>
                <w:tcPr>
                  <w:tcW w:w="2238" w:type="dxa"/>
                </w:tcPr>
                <w:p w:rsidR="0011556D" w:rsidRPr="00893F94" w:rsidRDefault="0011556D" w:rsidP="00830B6D">
                  <w:pPr>
                    <w:spacing w:after="0" w:line="240" w:lineRule="auto"/>
                    <w:jc w:val="center"/>
                  </w:pPr>
                  <w:r w:rsidRPr="00893F94">
                    <w:rPr>
                      <w:rFonts w:ascii="Times New Roman" w:hAnsi="Times New Roman"/>
                      <w:sz w:val="28"/>
                      <w:szCs w:val="28"/>
                    </w:rPr>
                    <w:t>27 441,3</w:t>
                  </w:r>
                </w:p>
              </w:tc>
              <w:tc>
                <w:tcPr>
                  <w:tcW w:w="3185" w:type="dxa"/>
                </w:tcPr>
                <w:p w:rsidR="0011556D" w:rsidRPr="00893F94" w:rsidRDefault="0011556D" w:rsidP="00830B6D">
                  <w:pPr>
                    <w:spacing w:after="0" w:line="240" w:lineRule="auto"/>
                    <w:jc w:val="center"/>
                  </w:pPr>
                  <w:r w:rsidRPr="00893F94">
                    <w:rPr>
                      <w:rFonts w:ascii="Times New Roman" w:hAnsi="Times New Roman"/>
                      <w:sz w:val="28"/>
                      <w:szCs w:val="28"/>
                    </w:rPr>
                    <w:t>27 441,3</w:t>
                  </w:r>
                </w:p>
              </w:tc>
            </w:tr>
            <w:tr w:rsidR="0011556D" w:rsidRPr="00DB275C" w:rsidTr="00830B6D">
              <w:tc>
                <w:tcPr>
                  <w:tcW w:w="1814" w:type="dxa"/>
                </w:tcPr>
                <w:p w:rsidR="0011556D" w:rsidRPr="00893F94" w:rsidRDefault="0011556D" w:rsidP="00830B6D">
                  <w:pPr>
                    <w:pStyle w:val="ConsPlusNonformat"/>
                    <w:widowControl/>
                    <w:jc w:val="both"/>
                    <w:rPr>
                      <w:rFonts w:ascii="Times New Roman" w:hAnsi="Times New Roman" w:cs="Times New Roman"/>
                      <w:sz w:val="28"/>
                      <w:szCs w:val="28"/>
                    </w:rPr>
                  </w:pPr>
                  <w:r w:rsidRPr="00893F94">
                    <w:rPr>
                      <w:rFonts w:ascii="Times New Roman" w:hAnsi="Times New Roman" w:cs="Times New Roman"/>
                      <w:sz w:val="28"/>
                      <w:szCs w:val="28"/>
                    </w:rPr>
                    <w:t>2020</w:t>
                  </w:r>
                </w:p>
              </w:tc>
              <w:tc>
                <w:tcPr>
                  <w:tcW w:w="2238" w:type="dxa"/>
                </w:tcPr>
                <w:p w:rsidR="0011556D" w:rsidRPr="00893F94" w:rsidRDefault="0011556D" w:rsidP="00830B6D">
                  <w:pPr>
                    <w:spacing w:after="0" w:line="240" w:lineRule="auto"/>
                    <w:jc w:val="center"/>
                  </w:pPr>
                  <w:r w:rsidRPr="00893F94">
                    <w:rPr>
                      <w:rFonts w:ascii="Times New Roman" w:hAnsi="Times New Roman"/>
                      <w:sz w:val="28"/>
                      <w:szCs w:val="28"/>
                    </w:rPr>
                    <w:t>27 441,3</w:t>
                  </w:r>
                </w:p>
              </w:tc>
              <w:tc>
                <w:tcPr>
                  <w:tcW w:w="3185" w:type="dxa"/>
                </w:tcPr>
                <w:p w:rsidR="0011556D" w:rsidRPr="00893F94" w:rsidRDefault="0011556D" w:rsidP="00830B6D">
                  <w:pPr>
                    <w:pStyle w:val="ConsPlusNonformat"/>
                    <w:widowControl/>
                    <w:jc w:val="center"/>
                    <w:rPr>
                      <w:rFonts w:ascii="Times New Roman" w:hAnsi="Times New Roman" w:cs="Times New Roman"/>
                      <w:sz w:val="28"/>
                      <w:szCs w:val="28"/>
                    </w:rPr>
                  </w:pPr>
                  <w:r w:rsidRPr="00893F94">
                    <w:rPr>
                      <w:rFonts w:ascii="Times New Roman" w:hAnsi="Times New Roman"/>
                      <w:sz w:val="28"/>
                      <w:szCs w:val="28"/>
                    </w:rPr>
                    <w:t>27 441,3</w:t>
                  </w:r>
                </w:p>
              </w:tc>
            </w:tr>
          </w:tbl>
          <w:p w:rsidR="008A4210" w:rsidRDefault="008A4210">
            <w:pPr>
              <w:tabs>
                <w:tab w:val="left" w:pos="0"/>
              </w:tabs>
              <w:spacing w:after="0" w:line="240" w:lineRule="auto"/>
              <w:jc w:val="both"/>
            </w:pPr>
            <w:proofErr w:type="gramStart"/>
            <w:r>
              <w:rPr>
                <w:rFonts w:ascii="Times New Roman" w:hAnsi="Times New Roman"/>
                <w:color w:val="0070C0"/>
                <w:sz w:val="28"/>
                <w:szCs w:val="28"/>
              </w:rPr>
              <w:t>(в ред. постановлений Администрации города Волгодонска от 29.01.2014 №107,от 14.04.2014 №1258, от 10.07.2014 №2366, от 29.09.2014 №3330, от 24.12.2014 №4710, от 13.03.2015 №1138, от 15.04.2015 №215, от 01.06.2015 № 733, от 10.07.2015 №1264, от 28.08.2015 №1711,от 12.11.2015 №2294, от 29.12.2015 №2898, от 10.02.2016 №280, от 14.03.2016 №472, от 17.08.2016 №2091, от 10.10.2016 №2495</w:t>
            </w:r>
            <w:r w:rsidR="0011556D">
              <w:rPr>
                <w:rFonts w:ascii="Times New Roman" w:hAnsi="Times New Roman"/>
                <w:color w:val="0070C0"/>
                <w:sz w:val="28"/>
                <w:szCs w:val="28"/>
              </w:rPr>
              <w:t>, от 28.11.2016 №2927</w:t>
            </w:r>
            <w:r>
              <w:rPr>
                <w:rFonts w:ascii="Times New Roman" w:hAnsi="Times New Roman"/>
                <w:color w:val="0070C0"/>
                <w:sz w:val="28"/>
                <w:szCs w:val="28"/>
              </w:rPr>
              <w:t>)</w:t>
            </w:r>
            <w:proofErr w:type="gramEnd"/>
          </w:p>
        </w:tc>
      </w:tr>
      <w:tr w:rsidR="008A4210">
        <w:tc>
          <w:tcPr>
            <w:tcW w:w="239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spacing w:after="0" w:line="240" w:lineRule="auto"/>
              <w:jc w:val="both"/>
              <w:rPr>
                <w:rFonts w:ascii="Times New Roman" w:hAnsi="Times New Roman"/>
                <w:sz w:val="28"/>
                <w:szCs w:val="28"/>
              </w:rPr>
            </w:pPr>
            <w:r>
              <w:rPr>
                <w:rFonts w:ascii="Times New Roman" w:hAnsi="Times New Roman"/>
                <w:sz w:val="28"/>
                <w:szCs w:val="28"/>
              </w:rPr>
              <w:t xml:space="preserve">Ожидаемые результаты </w:t>
            </w:r>
          </w:p>
          <w:p w:rsidR="008A4210" w:rsidRDefault="008A4210">
            <w:pPr>
              <w:pStyle w:val="ConsPlusNonformat"/>
              <w:widowControl/>
              <w:jc w:val="both"/>
            </w:pPr>
            <w:r>
              <w:rPr>
                <w:rFonts w:ascii="Times New Roman" w:hAnsi="Times New Roman" w:cs="Times New Roman"/>
                <w:sz w:val="28"/>
                <w:szCs w:val="28"/>
              </w:rPr>
              <w:t>реализации подпрограммы</w:t>
            </w:r>
          </w:p>
        </w:tc>
        <w:tc>
          <w:tcPr>
            <w:tcW w:w="7463"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spacing w:after="0" w:line="240" w:lineRule="auto"/>
              <w:jc w:val="both"/>
              <w:rPr>
                <w:rFonts w:ascii="Times New Roman" w:hAnsi="Times New Roman"/>
                <w:sz w:val="28"/>
                <w:szCs w:val="28"/>
              </w:rPr>
            </w:pPr>
            <w:r>
              <w:rPr>
                <w:rFonts w:ascii="Times New Roman" w:hAnsi="Times New Roman"/>
                <w:sz w:val="28"/>
                <w:szCs w:val="28"/>
              </w:rPr>
              <w:t xml:space="preserve">1. Полная паспортизация муниципального имущества, в том числе паспортизация бесхозяйных и муниципальных объектов (завершение паспортизации сетей газоснабжения, паспортизация ливневой канализации, бесхозяйных объектов). </w:t>
            </w:r>
          </w:p>
          <w:p w:rsidR="008A4210" w:rsidRDefault="008A4210">
            <w:pPr>
              <w:spacing w:after="0" w:line="240" w:lineRule="auto"/>
              <w:jc w:val="both"/>
              <w:rPr>
                <w:rFonts w:ascii="Times New Roman" w:hAnsi="Times New Roman"/>
                <w:sz w:val="28"/>
                <w:szCs w:val="28"/>
              </w:rPr>
            </w:pPr>
            <w:r>
              <w:rPr>
                <w:rFonts w:ascii="Times New Roman" w:hAnsi="Times New Roman"/>
                <w:sz w:val="28"/>
                <w:szCs w:val="28"/>
              </w:rPr>
              <w:t>2. Увеличение доли налогооблагаемых земельных участков до 87,5%.</w:t>
            </w:r>
            <w:r>
              <w:rPr>
                <w:rFonts w:ascii="Times New Roman" w:hAnsi="Times New Roman"/>
                <w:color w:val="0070C0"/>
                <w:sz w:val="28"/>
                <w:szCs w:val="28"/>
              </w:rPr>
              <w:t xml:space="preserve"> (в ред. постановления Администрации города Волгодонска от 24.12.2014 №4710)</w:t>
            </w:r>
          </w:p>
          <w:p w:rsidR="008A4210" w:rsidRDefault="008A4210">
            <w:pPr>
              <w:spacing w:after="0" w:line="240" w:lineRule="auto"/>
              <w:jc w:val="both"/>
              <w:rPr>
                <w:rFonts w:ascii="Times New Roman" w:hAnsi="Times New Roman"/>
                <w:sz w:val="28"/>
                <w:szCs w:val="28"/>
              </w:rPr>
            </w:pPr>
            <w:r>
              <w:rPr>
                <w:rFonts w:ascii="Times New Roman" w:hAnsi="Times New Roman"/>
                <w:sz w:val="28"/>
                <w:szCs w:val="28"/>
              </w:rPr>
              <w:t xml:space="preserve">3. Обеспечение потребностей инвесторов и граждан города земельными участками для строительства, в том числе </w:t>
            </w:r>
            <w:r>
              <w:rPr>
                <w:rFonts w:ascii="Times New Roman" w:hAnsi="Times New Roman"/>
                <w:sz w:val="28"/>
                <w:szCs w:val="28"/>
              </w:rPr>
              <w:lastRenderedPageBreak/>
              <w:t>жилищного, ежегодно в расчете на 10 тыс. человек населения не менее 1,76 га всего и в том числе для строительства жилья не менее 0,88 га.</w:t>
            </w:r>
          </w:p>
          <w:p w:rsidR="008A4210" w:rsidRDefault="008A4210">
            <w:pPr>
              <w:spacing w:after="0" w:line="240" w:lineRule="auto"/>
              <w:jc w:val="both"/>
            </w:pPr>
            <w:r>
              <w:rPr>
                <w:rFonts w:ascii="Times New Roman" w:hAnsi="Times New Roman"/>
                <w:sz w:val="28"/>
                <w:szCs w:val="28"/>
              </w:rPr>
              <w:t xml:space="preserve">4. Увеличение </w:t>
            </w:r>
            <w:proofErr w:type="gramStart"/>
            <w:r>
              <w:rPr>
                <w:rFonts w:ascii="Times New Roman" w:hAnsi="Times New Roman"/>
                <w:sz w:val="28"/>
                <w:szCs w:val="28"/>
              </w:rPr>
              <w:t>доли площади используемых объектов нежилого фонда муниципального имущества</w:t>
            </w:r>
            <w:proofErr w:type="gramEnd"/>
            <w:r>
              <w:rPr>
                <w:rFonts w:ascii="Times New Roman" w:hAnsi="Times New Roman"/>
                <w:sz w:val="28"/>
                <w:szCs w:val="28"/>
              </w:rPr>
              <w:t xml:space="preserve"> в общей площади объектов нежилого фонда муниципального имущества муниципального образования «Город Волгодонск» до 98 %.</w:t>
            </w:r>
          </w:p>
        </w:tc>
      </w:tr>
    </w:tbl>
    <w:p w:rsidR="008A4210" w:rsidRDefault="008A4210">
      <w:pPr>
        <w:spacing w:after="0" w:line="240" w:lineRule="auto"/>
        <w:ind w:left="900"/>
        <w:jc w:val="center"/>
        <w:rPr>
          <w:rFonts w:ascii="Times New Roman" w:hAnsi="Times New Roman"/>
          <w:b/>
          <w:sz w:val="28"/>
          <w:szCs w:val="28"/>
        </w:rPr>
      </w:pPr>
    </w:p>
    <w:p w:rsidR="008A4210" w:rsidRDefault="008A4210">
      <w:pPr>
        <w:spacing w:after="0" w:line="240" w:lineRule="auto"/>
        <w:ind w:left="900"/>
        <w:jc w:val="center"/>
        <w:rPr>
          <w:rFonts w:ascii="Times New Roman" w:hAnsi="Times New Roman"/>
          <w:color w:val="000000"/>
          <w:sz w:val="28"/>
          <w:szCs w:val="28"/>
          <w:highlight w:val="white"/>
        </w:rPr>
      </w:pPr>
      <w:r>
        <w:rPr>
          <w:rFonts w:ascii="Times New Roman" w:hAnsi="Times New Roman"/>
          <w:sz w:val="28"/>
          <w:szCs w:val="28"/>
        </w:rPr>
        <w:t>1. Характеристика сферы реализации подпрограммы муниципальной программы</w:t>
      </w:r>
    </w:p>
    <w:p w:rsidR="008A4210" w:rsidRDefault="008A4210">
      <w:pPr>
        <w:pStyle w:val="14"/>
        <w:spacing w:after="0" w:line="240" w:lineRule="auto"/>
        <w:ind w:left="900"/>
        <w:jc w:val="center"/>
        <w:rPr>
          <w:rFonts w:ascii="Times New Roman" w:hAnsi="Times New Roman"/>
          <w:color w:val="000000"/>
          <w:sz w:val="28"/>
          <w:szCs w:val="28"/>
          <w:highlight w:val="white"/>
        </w:rPr>
      </w:pPr>
    </w:p>
    <w:p w:rsidR="008A4210" w:rsidRDefault="008A4210">
      <w:pPr>
        <w:pStyle w:val="HTML1"/>
        <w:shd w:val="clear" w:color="auto" w:fill="FFFFFF"/>
        <w:ind w:firstLine="709"/>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Одной из важнейших стратегических целей муниципальной политики в области </w:t>
      </w:r>
      <w:proofErr w:type="gramStart"/>
      <w:r>
        <w:rPr>
          <w:rFonts w:ascii="Times New Roman" w:hAnsi="Times New Roman"/>
          <w:color w:val="000000"/>
          <w:sz w:val="28"/>
          <w:szCs w:val="28"/>
          <w:highlight w:val="white"/>
        </w:rPr>
        <w:t>создания условий устойчивого экономического развития города Волгодонска</w:t>
      </w:r>
      <w:proofErr w:type="gramEnd"/>
      <w:r>
        <w:rPr>
          <w:rFonts w:ascii="Times New Roman" w:hAnsi="Times New Roman"/>
          <w:color w:val="000000"/>
          <w:sz w:val="28"/>
          <w:szCs w:val="28"/>
          <w:highlight w:val="white"/>
        </w:rPr>
        <w:t xml:space="preserve"> является эффективное использование земли и иной недвижимости всех форм собственности для</w:t>
      </w:r>
      <w:bookmarkStart w:id="2" w:name="l102"/>
      <w:bookmarkEnd w:id="2"/>
      <w:r>
        <w:rPr>
          <w:rStyle w:val="apple-converted-space"/>
          <w:rFonts w:ascii="Times New Roman" w:hAnsi="Times New Roman"/>
          <w:color w:val="000000"/>
          <w:sz w:val="28"/>
          <w:szCs w:val="28"/>
          <w:highlight w:val="white"/>
        </w:rPr>
        <w:t xml:space="preserve"> </w:t>
      </w:r>
      <w:r>
        <w:rPr>
          <w:rFonts w:ascii="Times New Roman" w:hAnsi="Times New Roman"/>
          <w:color w:val="000000"/>
          <w:sz w:val="28"/>
          <w:szCs w:val="28"/>
          <w:highlight w:val="white"/>
        </w:rPr>
        <w:t>удовлетворения потребностей общества и граждан.</w:t>
      </w:r>
    </w:p>
    <w:p w:rsidR="008A4210" w:rsidRDefault="008A4210">
      <w:pPr>
        <w:pStyle w:val="HTML1"/>
        <w:shd w:val="clear" w:color="auto" w:fill="FFFFFF"/>
        <w:ind w:firstLine="709"/>
        <w:jc w:val="both"/>
        <w:rPr>
          <w:rFonts w:ascii="Times New Roman" w:hAnsi="Times New Roman"/>
          <w:color w:val="000000"/>
          <w:sz w:val="28"/>
          <w:szCs w:val="28"/>
          <w:highlight w:val="white"/>
        </w:rPr>
      </w:pPr>
      <w:r>
        <w:rPr>
          <w:rFonts w:ascii="Times New Roman" w:hAnsi="Times New Roman"/>
          <w:color w:val="000000"/>
          <w:sz w:val="28"/>
          <w:szCs w:val="28"/>
          <w:highlight w:val="white"/>
        </w:rPr>
        <w:t>Однако достижению указанной цели препятствует ряд нерешенных проблем в области реформирования земельных и имущественных отношений.</w:t>
      </w:r>
    </w:p>
    <w:p w:rsidR="008A4210" w:rsidRDefault="008A4210">
      <w:pPr>
        <w:pStyle w:val="HTML1"/>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highlight w:val="white"/>
        </w:rPr>
        <w:t xml:space="preserve">Возможность на практике внедрять эффективные </w:t>
      </w:r>
      <w:proofErr w:type="gramStart"/>
      <w:r>
        <w:rPr>
          <w:rFonts w:ascii="Times New Roman" w:hAnsi="Times New Roman"/>
          <w:color w:val="000000"/>
          <w:sz w:val="28"/>
          <w:szCs w:val="28"/>
          <w:highlight w:val="white"/>
        </w:rPr>
        <w:t>экономические</w:t>
      </w:r>
      <w:bookmarkStart w:id="3" w:name="l103"/>
      <w:bookmarkEnd w:id="3"/>
      <w:r>
        <w:rPr>
          <w:rStyle w:val="apple-converted-space"/>
          <w:rFonts w:ascii="Times New Roman" w:hAnsi="Times New Roman"/>
          <w:color w:val="000000"/>
          <w:sz w:val="28"/>
          <w:szCs w:val="28"/>
          <w:highlight w:val="white"/>
        </w:rPr>
        <w:t xml:space="preserve"> </w:t>
      </w:r>
      <w:r>
        <w:rPr>
          <w:rFonts w:ascii="Times New Roman" w:hAnsi="Times New Roman"/>
          <w:color w:val="000000"/>
          <w:sz w:val="28"/>
          <w:szCs w:val="28"/>
          <w:highlight w:val="white"/>
        </w:rPr>
        <w:t>механизмы</w:t>
      </w:r>
      <w:proofErr w:type="gramEnd"/>
      <w:r>
        <w:rPr>
          <w:rFonts w:ascii="Times New Roman" w:hAnsi="Times New Roman"/>
          <w:color w:val="000000"/>
          <w:sz w:val="28"/>
          <w:szCs w:val="28"/>
          <w:highlight w:val="white"/>
        </w:rPr>
        <w:t xml:space="preserve">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4" w:name="l104"/>
      <w:bookmarkEnd w:id="4"/>
      <w:r>
        <w:rPr>
          <w:rFonts w:ascii="Times New Roman" w:hAnsi="Times New Roman"/>
          <w:color w:val="000000"/>
          <w:sz w:val="28"/>
          <w:szCs w:val="28"/>
          <w:highlight w:val="white"/>
        </w:rPr>
        <w:t xml:space="preserve"> и информационных технологий их учета и оценки.</w:t>
      </w:r>
    </w:p>
    <w:p w:rsidR="008A4210" w:rsidRDefault="008A4210">
      <w:pPr>
        <w:pStyle w:val="HTML1"/>
        <w:shd w:val="clear" w:color="auto" w:fill="FFFFFF"/>
        <w:ind w:firstLine="709"/>
        <w:jc w:val="both"/>
        <w:rPr>
          <w:rFonts w:ascii="Times New Roman" w:hAnsi="Times New Roman"/>
          <w:color w:val="000000"/>
          <w:sz w:val="28"/>
          <w:szCs w:val="28"/>
          <w:highlight w:val="white"/>
        </w:rPr>
      </w:pPr>
      <w:r>
        <w:rPr>
          <w:rFonts w:ascii="Times New Roman" w:hAnsi="Times New Roman"/>
          <w:color w:val="000000"/>
          <w:sz w:val="28"/>
          <w:szCs w:val="28"/>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8A4210" w:rsidRDefault="008A4210">
      <w:pPr>
        <w:pStyle w:val="HTML1"/>
        <w:shd w:val="clear" w:color="auto" w:fill="FFFFFF"/>
        <w:ind w:firstLine="709"/>
        <w:jc w:val="both"/>
        <w:rPr>
          <w:rFonts w:ascii="Times New Roman" w:hAnsi="Times New Roman"/>
          <w:sz w:val="28"/>
          <w:szCs w:val="28"/>
        </w:rPr>
      </w:pPr>
      <w:r>
        <w:rPr>
          <w:rFonts w:ascii="Times New Roman" w:hAnsi="Times New Roman"/>
          <w:color w:val="000000"/>
          <w:sz w:val="28"/>
          <w:szCs w:val="28"/>
          <w:highlight w:val="white"/>
        </w:rPr>
        <w:t>Масштабность и ресурсоемкость решаемых в рамках подпрограммы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местного бюджета.</w:t>
      </w:r>
    </w:p>
    <w:p w:rsidR="008A4210" w:rsidRDefault="008A42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Положением о КУИ города Волгодонска арендодателем муниципального имущества и земельных участков, находящихся в муниципальной собственности или государственная собственность на которые не разграничена, продавцом муниципального имущества и земельных участков, на которых оно расположено, организатором торгов по продаже имущества и земельных участков или права на заключение договоров аренды земельных участков, находящихся в муниципальной собственности или государственная собственность на которые</w:t>
      </w:r>
      <w:proofErr w:type="gramEnd"/>
      <w:r>
        <w:rPr>
          <w:rFonts w:ascii="Times New Roman" w:hAnsi="Times New Roman"/>
          <w:sz w:val="28"/>
          <w:szCs w:val="28"/>
        </w:rPr>
        <w:t xml:space="preserve"> не разграничена, а также права на заключение договоров аренды муниципальных нежилых помещений выступает КУИ города Волгодонска.</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решения этих проблем требуется проведение комплекса мероприятий по проведению аукционных торгов по продаже права аренды либо в </w:t>
      </w:r>
      <w:r>
        <w:rPr>
          <w:rFonts w:ascii="Times New Roman" w:hAnsi="Times New Roman"/>
          <w:sz w:val="28"/>
          <w:szCs w:val="28"/>
        </w:rPr>
        <w:lastRenderedPageBreak/>
        <w:t>собственность земельных участков и объектов нежилого фонда, иного движимого и недвижимого имущества города Волгодонска.</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Одной из важнейших проблем является отсутствие регистрации права собственности на земельные участки за муниципальным образованием «Город Волгодонск». Для ликвидации этой проблемы следует провести кадастровые работы в отношении земельных участков под объектами, находящимися в муниципальной собственности, а также теми, которые в соответствии с действующим законодательством относятся к собственности муниципального образования «Город Волгодонск». Также это необходимо сделать в отношении земельных участков под объектами, находящимися в муниципальной собственности, переданными муниципальным учреждениям в оперативное управление или безвозмездное пользование (школы, детские сады, поликлиники, больницы, диспансеры и т.д.).</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приеме имущества в муниципальную собственность требуется проведение оценки принимаемых объектов независимыми оценщиками, определенными на конкурсной основе. Для регистрации объектов недвижимости в органах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проводится их техническая инвентаризация и изготовление кадастровых паспортов.</w:t>
      </w:r>
      <w:r>
        <w:rPr>
          <w:rFonts w:ascii="Times New Roman" w:hAnsi="Times New Roman"/>
          <w:bCs/>
          <w:sz w:val="28"/>
          <w:szCs w:val="28"/>
        </w:rPr>
        <w:t xml:space="preserve"> Паспортизация проводится в целях регистрации права собственности, для открытия финансирования и технического обслуживания вышеуказанных объектов, что включает в себя уборку, профилактику, ремонт объектов, другие мероприятия по содержанию имущества в надлежащем состоянии.</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заключении новых договоров аренды муниципального имущества, в соответствии с действующим законодательством, КУИ города Волгодонска обязан устанавливать размер арендной платы за пользование объектами нежилого фонда, иного недвижимого и движимого муниципального имущества на основании ее рыночной оценки. </w:t>
      </w:r>
    </w:p>
    <w:p w:rsidR="008A4210" w:rsidRDefault="008A4210">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В соответствии с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 размер платы за право заключения</w:t>
      </w:r>
      <w:proofErr w:type="gramEnd"/>
      <w:r>
        <w:rPr>
          <w:rFonts w:ascii="Times New Roman" w:hAnsi="Times New Roman"/>
          <w:sz w:val="28"/>
          <w:szCs w:val="28"/>
        </w:rPr>
        <w:t xml:space="preserve"> договора на установку и эксплуатацию рекламной конструкции определяется в соответствии с рыночной оценкой. Обязанность оплаты за проведение оценки и </w:t>
      </w:r>
      <w:r>
        <w:rPr>
          <w:rFonts w:ascii="Times New Roman" w:hAnsi="Times New Roman"/>
          <w:color w:val="000000"/>
          <w:sz w:val="28"/>
          <w:szCs w:val="28"/>
        </w:rPr>
        <w:t>публикация информации о торгах</w:t>
      </w:r>
      <w:r>
        <w:rPr>
          <w:rFonts w:ascii="Times New Roman" w:hAnsi="Times New Roman"/>
          <w:sz w:val="28"/>
          <w:szCs w:val="28"/>
        </w:rPr>
        <w:t xml:space="preserve"> возлагается на организатора аукционных торгов. </w:t>
      </w:r>
      <w:r>
        <w:rPr>
          <w:rFonts w:ascii="Times New Roman" w:hAnsi="Times New Roman"/>
          <w:color w:val="0070C0"/>
          <w:sz w:val="28"/>
          <w:szCs w:val="28"/>
        </w:rPr>
        <w:t>Слова исключены постановлением Администрации города Волгодонска от 28.08.2015 №1711.</w:t>
      </w:r>
      <w:r>
        <w:rPr>
          <w:rFonts w:ascii="Times New Roman" w:hAnsi="Times New Roman"/>
          <w:sz w:val="28"/>
          <w:szCs w:val="28"/>
        </w:rPr>
        <w:t xml:space="preserve"> </w:t>
      </w:r>
    </w:p>
    <w:p w:rsidR="008A4210" w:rsidRDefault="008A4210">
      <w:pPr>
        <w:spacing w:after="0" w:line="240" w:lineRule="auto"/>
        <w:ind w:firstLine="709"/>
        <w:jc w:val="both"/>
        <w:rPr>
          <w:color w:val="000000"/>
          <w:sz w:val="28"/>
          <w:szCs w:val="28"/>
        </w:rPr>
      </w:pPr>
      <w:r>
        <w:rPr>
          <w:rFonts w:ascii="Times New Roman" w:hAnsi="Times New Roman"/>
          <w:color w:val="000000"/>
          <w:sz w:val="28"/>
          <w:szCs w:val="28"/>
        </w:rPr>
        <w:t xml:space="preserve"> КУИ города Волгодонска, как Арендодатель, обязан также осуществлять теплоснабжение, охрану и содержание свободных от аренды помещений и </w:t>
      </w:r>
      <w:r>
        <w:rPr>
          <w:rFonts w:ascii="Times New Roman" w:hAnsi="Times New Roman"/>
          <w:color w:val="000000"/>
          <w:sz w:val="28"/>
          <w:szCs w:val="28"/>
        </w:rPr>
        <w:lastRenderedPageBreak/>
        <w:t xml:space="preserve">возмещать расходы управляющим компаниям на содержание доли муниципального имущества в </w:t>
      </w:r>
      <w:proofErr w:type="spellStart"/>
      <w:r>
        <w:rPr>
          <w:rFonts w:ascii="Times New Roman" w:hAnsi="Times New Roman"/>
          <w:color w:val="000000"/>
          <w:sz w:val="28"/>
          <w:szCs w:val="28"/>
        </w:rPr>
        <w:t>общедомовом</w:t>
      </w:r>
      <w:proofErr w:type="spellEnd"/>
      <w:r>
        <w:rPr>
          <w:rFonts w:ascii="Times New Roman" w:hAnsi="Times New Roman"/>
          <w:color w:val="000000"/>
          <w:sz w:val="28"/>
          <w:szCs w:val="28"/>
        </w:rPr>
        <w:t xml:space="preserve"> имуществе и возмещать </w:t>
      </w:r>
      <w:r>
        <w:rPr>
          <w:rFonts w:ascii="Times New Roman" w:hAnsi="Times New Roman"/>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proofErr w:type="gramStart"/>
      <w:r>
        <w:rPr>
          <w:rFonts w:ascii="Times New Roman" w:hAnsi="Times New Roman"/>
          <w:color w:val="000000"/>
          <w:sz w:val="28"/>
          <w:szCs w:val="28"/>
        </w:rPr>
        <w:t>.</w:t>
      </w:r>
      <w:proofErr w:type="gramEnd"/>
      <w:r>
        <w:rPr>
          <w:rFonts w:ascii="Times New Roman" w:hAnsi="Times New Roman"/>
          <w:color w:val="0070C0"/>
          <w:sz w:val="28"/>
          <w:szCs w:val="28"/>
        </w:rPr>
        <w:t xml:space="preserve"> (</w:t>
      </w:r>
      <w:proofErr w:type="gramStart"/>
      <w:r>
        <w:rPr>
          <w:rFonts w:ascii="Times New Roman" w:hAnsi="Times New Roman"/>
          <w:color w:val="0070C0"/>
          <w:sz w:val="28"/>
          <w:szCs w:val="28"/>
        </w:rPr>
        <w:t>в</w:t>
      </w:r>
      <w:proofErr w:type="gramEnd"/>
      <w:r>
        <w:rPr>
          <w:rFonts w:ascii="Times New Roman" w:hAnsi="Times New Roman"/>
          <w:color w:val="0070C0"/>
          <w:sz w:val="28"/>
          <w:szCs w:val="28"/>
        </w:rPr>
        <w:t xml:space="preserve"> редакции постановления Администрации города Волгодонска от 28.08.2015 №1711).</w:t>
      </w:r>
      <w:r>
        <w:rPr>
          <w:rFonts w:ascii="Times New Roman" w:hAnsi="Times New Roman"/>
          <w:sz w:val="28"/>
          <w:szCs w:val="28"/>
        </w:rPr>
        <w:t xml:space="preserve"> </w:t>
      </w:r>
    </w:p>
    <w:p w:rsidR="008A4210" w:rsidRDefault="008A4210">
      <w:pPr>
        <w:pStyle w:val="ConsPlusTitle"/>
        <w:widowControl/>
        <w:ind w:firstLine="709"/>
        <w:jc w:val="both"/>
        <w:rPr>
          <w:b w:val="0"/>
          <w:sz w:val="28"/>
          <w:szCs w:val="28"/>
        </w:rPr>
      </w:pPr>
      <w:r>
        <w:rPr>
          <w:b w:val="0"/>
          <w:color w:val="000000"/>
          <w:sz w:val="28"/>
          <w:szCs w:val="28"/>
        </w:rPr>
        <w:t>Еще одна острая проблема, стоящая перед собственником муниципального имущества, в соответствии с Федеральным законом от 23.11.2009 № 261-ФЗ</w:t>
      </w:r>
      <w:r>
        <w:rPr>
          <w:b w:val="0"/>
          <w:sz w:val="28"/>
          <w:szCs w:val="28"/>
        </w:rPr>
        <w:t xml:space="preserve"> «Об энергосбережении и о повышении энергетической эффективности и о внесении изменений в отдельные законодательные акты РФ» - установка приборов учета тепловой энергии в муниципальных зданиях.</w:t>
      </w:r>
    </w:p>
    <w:p w:rsidR="008A4210" w:rsidRDefault="008A4210">
      <w:pPr>
        <w:pStyle w:val="ConsPlusTitle"/>
        <w:widowControl/>
        <w:ind w:firstLine="709"/>
        <w:jc w:val="both"/>
        <w:rPr>
          <w:sz w:val="28"/>
          <w:szCs w:val="28"/>
        </w:rPr>
      </w:pPr>
      <w:proofErr w:type="gramStart"/>
      <w:r>
        <w:rPr>
          <w:b w:val="0"/>
          <w:sz w:val="28"/>
          <w:szCs w:val="28"/>
        </w:rPr>
        <w:t>В целях надлежащего осуществления эксплуатации газораспределительных сетей и соблюдения требований промышленной безопасности при эксплуатации опасных производственных объектов в соответствии с письмом ОАО «</w:t>
      </w:r>
      <w:proofErr w:type="spellStart"/>
      <w:r>
        <w:rPr>
          <w:b w:val="0"/>
          <w:sz w:val="28"/>
          <w:szCs w:val="28"/>
        </w:rPr>
        <w:t>Ростовоблгаз</w:t>
      </w:r>
      <w:proofErr w:type="spellEnd"/>
      <w:r>
        <w:rPr>
          <w:b w:val="0"/>
          <w:sz w:val="28"/>
          <w:szCs w:val="28"/>
        </w:rPr>
        <w:t>» от 13.08.2012 № 03-1-06/4859 и представленной сметы на техническое, аварийное обслуживание и ремонт объектов газового хозяйства, находящихся в реестре муниципального образования «Город Волгодонск», необходимо заключить договоры на техническое, аварийное обслуживание газораспределительных сетей.</w:t>
      </w:r>
      <w:proofErr w:type="gramEnd"/>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рамках своих полномочий КУИ города Волгодонска осуществляет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использованием по назначению земельных участков, находящихся в муниципальной собственности или государственная собственность на которые не разграничена, муниципального имущества, закрепленного на праве хозяйственного ведения или оперативного управления, переданного в установленном порядке иным лицам.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w:t>
      </w:r>
    </w:p>
    <w:p w:rsidR="008A4210" w:rsidRDefault="008A421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Кроме этого, КУИ города Волгодонска выполняет функции учредителя четырех муниципальных унитарных предприятий (далее – МУП) МУП «</w:t>
      </w:r>
      <w:proofErr w:type="spellStart"/>
      <w:r>
        <w:rPr>
          <w:rFonts w:ascii="Times New Roman" w:hAnsi="Times New Roman"/>
          <w:sz w:val="28"/>
          <w:szCs w:val="28"/>
          <w:lang w:eastAsia="ru-RU"/>
        </w:rPr>
        <w:t>Волгодонская</w:t>
      </w:r>
      <w:proofErr w:type="spellEnd"/>
      <w:r>
        <w:rPr>
          <w:rFonts w:ascii="Times New Roman" w:hAnsi="Times New Roman"/>
          <w:sz w:val="28"/>
          <w:szCs w:val="28"/>
          <w:lang w:eastAsia="ru-RU"/>
        </w:rPr>
        <w:t xml:space="preserve"> городская электрическая сеть», МУП «Городской пассажирский транспорт», МУП «Водопроводно-канализационное хозяйство», МУП «Квартира» (далее - МУП «ВГЭС», МУП «ГПТ», МУП «ВКХ», МУП «Квартира» соответственно), которые играют большую роль в решении вопросов местного значения, установленных статьей 16 Федерального закона от 06.10.2006 № 131-ФЗ «Об общих принципах организации местного</w:t>
      </w:r>
      <w:proofErr w:type="gramEnd"/>
      <w:r>
        <w:rPr>
          <w:rFonts w:ascii="Times New Roman" w:hAnsi="Times New Roman"/>
          <w:sz w:val="28"/>
          <w:szCs w:val="28"/>
          <w:lang w:eastAsia="ru-RU"/>
        </w:rPr>
        <w:t xml:space="preserve"> самоуправления в Российской Федерации». Муниципальные унитарные предприятия предоставляют услуги энергоснабжения, водоснабжения и водоотведения, пассажирского транспорта, услуги по приватизации жилищного фонда.</w:t>
      </w:r>
    </w:p>
    <w:p w:rsidR="008A4210" w:rsidRDefault="008A4210">
      <w:pPr>
        <w:spacing w:after="0" w:line="240" w:lineRule="auto"/>
        <w:ind w:right="-1" w:firstLine="709"/>
        <w:contextualSpacing/>
        <w:jc w:val="both"/>
        <w:rPr>
          <w:rFonts w:ascii="Times New Roman" w:hAnsi="Times New Roman"/>
          <w:sz w:val="28"/>
          <w:szCs w:val="28"/>
          <w:lang w:eastAsia="ru-RU"/>
        </w:rPr>
      </w:pPr>
      <w:r>
        <w:rPr>
          <w:rFonts w:ascii="Times New Roman" w:hAnsi="Times New Roman"/>
          <w:sz w:val="28"/>
          <w:szCs w:val="28"/>
          <w:lang w:eastAsia="ru-RU"/>
        </w:rPr>
        <w:t>Просроченная задолженность по долговым обязательствам муниципальных унитарных предприятий отсутствует.</w:t>
      </w:r>
    </w:p>
    <w:p w:rsidR="008A4210" w:rsidRDefault="008A421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рамках своих полномочий, в соответствии с решением  </w:t>
      </w:r>
      <w:proofErr w:type="spellStart"/>
      <w:r>
        <w:rPr>
          <w:rFonts w:ascii="Times New Roman" w:hAnsi="Times New Roman"/>
          <w:sz w:val="28"/>
          <w:szCs w:val="28"/>
          <w:lang w:eastAsia="ru-RU"/>
        </w:rPr>
        <w:t>Волгодонской</w:t>
      </w:r>
      <w:proofErr w:type="spellEnd"/>
      <w:r>
        <w:rPr>
          <w:rFonts w:ascii="Times New Roman" w:hAnsi="Times New Roman"/>
          <w:sz w:val="28"/>
          <w:szCs w:val="28"/>
          <w:lang w:eastAsia="ru-RU"/>
        </w:rPr>
        <w:t xml:space="preserve"> городской Думы от 14.10.2009 № 120 «Об утверждении Положения о муниципальном земельном контроле», которое устанавливает порядок осуществления муниципального земельного контроля, КУИ города Волгодонска осуществляет контроль за использованием по назначению земельных участков, </w:t>
      </w:r>
      <w:r>
        <w:rPr>
          <w:rFonts w:ascii="Times New Roman" w:hAnsi="Times New Roman"/>
          <w:sz w:val="28"/>
          <w:szCs w:val="28"/>
          <w:lang w:eastAsia="ru-RU"/>
        </w:rPr>
        <w:lastRenderedPageBreak/>
        <w:t>находящихся в муниципальной собственности или государственная собственность на которые не разграничена, муниципального имущества, закрепленного на праве хозяйственного ведения или оперативного управления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переданного</w:t>
      </w:r>
      <w:proofErr w:type="gramEnd"/>
      <w:r>
        <w:rPr>
          <w:rFonts w:ascii="Times New Roman" w:hAnsi="Times New Roman"/>
          <w:sz w:val="28"/>
          <w:szCs w:val="28"/>
          <w:lang w:eastAsia="ru-RU"/>
        </w:rPr>
        <w:t xml:space="preserve"> в установленном порядке иным лицам.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w:t>
      </w:r>
    </w:p>
    <w:p w:rsidR="008A4210" w:rsidRDefault="008A4210">
      <w:pPr>
        <w:pStyle w:val="HTML1"/>
        <w:shd w:val="clear" w:color="auto" w:fill="FFFFFF"/>
        <w:ind w:firstLine="709"/>
        <w:jc w:val="both"/>
        <w:rPr>
          <w:rFonts w:ascii="Times New Roman" w:hAnsi="Times New Roman"/>
          <w:sz w:val="28"/>
          <w:szCs w:val="28"/>
          <w:lang w:eastAsia="ru-RU"/>
        </w:rPr>
      </w:pPr>
      <w:r>
        <w:rPr>
          <w:rFonts w:ascii="Times New Roman" w:eastAsia="Calibri" w:hAnsi="Times New Roman"/>
          <w:sz w:val="28"/>
          <w:szCs w:val="28"/>
          <w:lang w:eastAsia="ru-RU"/>
        </w:rPr>
        <w:t xml:space="preserve">Решение этих проблем даст возможность реализовать конституционные нормы и гарантии права собственности на землю и иную недвижимость, активизировать вовлечение земли и иной </w:t>
      </w:r>
      <w:bookmarkStart w:id="5" w:name="l105"/>
      <w:bookmarkEnd w:id="5"/>
      <w:r>
        <w:rPr>
          <w:rFonts w:ascii="Times New Roman" w:eastAsia="Calibri" w:hAnsi="Times New Roman"/>
          <w:sz w:val="28"/>
          <w:szCs w:val="28"/>
          <w:lang w:eastAsia="ru-RU"/>
        </w:rPr>
        <w:t>недвижимости в гражданский оборот, сформировать базу экономически обоснованного налогообложения в части недвижимого имущества, а также совершенствовать систему</w:t>
      </w:r>
      <w:bookmarkStart w:id="6" w:name="l106"/>
      <w:bookmarkEnd w:id="6"/>
      <w:r>
        <w:rPr>
          <w:rFonts w:eastAsia="Calibri"/>
          <w:lang w:eastAsia="ru-RU"/>
        </w:rPr>
        <w:t xml:space="preserve"> </w:t>
      </w:r>
      <w:r>
        <w:rPr>
          <w:rFonts w:ascii="Times New Roman" w:eastAsia="Calibri" w:hAnsi="Times New Roman"/>
          <w:sz w:val="28"/>
          <w:szCs w:val="28"/>
          <w:lang w:eastAsia="ru-RU"/>
        </w:rPr>
        <w:t>управления недвижимостью, находящейся в муниципальной собственности.</w:t>
      </w:r>
    </w:p>
    <w:p w:rsidR="008A4210" w:rsidRDefault="008A4210">
      <w:pPr>
        <w:spacing w:after="0" w:line="240" w:lineRule="auto"/>
        <w:jc w:val="center"/>
        <w:rPr>
          <w:rFonts w:ascii="Times New Roman" w:hAnsi="Times New Roman"/>
          <w:sz w:val="28"/>
          <w:szCs w:val="28"/>
          <w:lang w:eastAsia="ru-RU"/>
        </w:rPr>
      </w:pPr>
    </w:p>
    <w:p w:rsidR="008A4210" w:rsidRDefault="008A4210">
      <w:pPr>
        <w:pStyle w:val="14"/>
        <w:spacing w:after="0" w:line="240" w:lineRule="auto"/>
        <w:ind w:left="900"/>
        <w:jc w:val="center"/>
        <w:rPr>
          <w:rFonts w:ascii="Times New Roman" w:hAnsi="Times New Roman"/>
          <w:sz w:val="28"/>
          <w:szCs w:val="28"/>
          <w:lang w:eastAsia="ru-RU"/>
        </w:rPr>
      </w:pPr>
      <w:r>
        <w:rPr>
          <w:rFonts w:ascii="Times New Roman" w:hAnsi="Times New Roman"/>
          <w:sz w:val="28"/>
          <w:szCs w:val="28"/>
          <w:lang w:eastAsia="ru-RU"/>
        </w:rPr>
        <w:t>2. Цели, задачи и показатели, основные ожидаемые конечные результаты, сроки и этапы реализации подпрограммы муниципальной программы</w:t>
      </w:r>
    </w:p>
    <w:p w:rsidR="008A4210" w:rsidRDefault="008A4210">
      <w:pPr>
        <w:pStyle w:val="14"/>
        <w:spacing w:after="0" w:line="240" w:lineRule="auto"/>
        <w:ind w:left="0" w:firstLine="709"/>
        <w:jc w:val="both"/>
        <w:rPr>
          <w:rFonts w:ascii="Times New Roman" w:hAnsi="Times New Roman"/>
          <w:sz w:val="28"/>
          <w:szCs w:val="28"/>
          <w:lang w:eastAsia="ru-RU"/>
        </w:rPr>
      </w:pPr>
    </w:p>
    <w:p w:rsidR="008A4210" w:rsidRDefault="008A4210">
      <w:pPr>
        <w:pStyle w:val="14"/>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Основной целью подпрограммы является повышение эффективности управления муниципальной собственностью.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Для достижения данной цели необходимо решение следующих задач подпрограммы:</w:t>
      </w:r>
    </w:p>
    <w:p w:rsidR="008A4210" w:rsidRDefault="008A4210">
      <w:pPr>
        <w:pStyle w:val="ConsPlusNonformat"/>
        <w:widowControl/>
        <w:numPr>
          <w:ilvl w:val="0"/>
          <w:numId w:val="9"/>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полной паспортизации недвижимых объектов муниципальной собственности.</w:t>
      </w:r>
    </w:p>
    <w:p w:rsidR="008A4210" w:rsidRDefault="008A4210">
      <w:pPr>
        <w:pStyle w:val="ConsPlusNonformat"/>
        <w:widowControl/>
        <w:numPr>
          <w:ilvl w:val="0"/>
          <w:numId w:val="9"/>
        </w:numPr>
        <w:ind w:left="0" w:firstLine="709"/>
        <w:jc w:val="both"/>
        <w:rPr>
          <w:rFonts w:ascii="Times New Roman" w:hAnsi="Times New Roman"/>
          <w:sz w:val="28"/>
          <w:szCs w:val="28"/>
        </w:rPr>
      </w:pPr>
      <w:r>
        <w:rPr>
          <w:rFonts w:ascii="Times New Roman" w:eastAsia="Calibri" w:hAnsi="Times New Roman" w:cs="Times New Roman"/>
          <w:sz w:val="28"/>
          <w:szCs w:val="28"/>
        </w:rPr>
        <w:t xml:space="preserve">Обеспечение рационального, эффективного использования находящихся в муниципальной собственности земельных участков и максимизации доходности. </w:t>
      </w:r>
    </w:p>
    <w:p w:rsidR="008A4210" w:rsidRDefault="008A4210">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Вовлечение в оборот пустующих объектов в целях повышения доходов бюджета.</w:t>
      </w:r>
    </w:p>
    <w:p w:rsidR="008A4210" w:rsidRDefault="008A4210">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Результаты выполнения поставленных задач характеризуются </w:t>
      </w:r>
      <w:r>
        <w:rPr>
          <w:rFonts w:ascii="Times New Roman" w:hAnsi="Times New Roman"/>
          <w:sz w:val="28"/>
          <w:szCs w:val="28"/>
          <w:lang w:eastAsia="ru-RU"/>
        </w:rPr>
        <w:t>следующими показателями:</w:t>
      </w:r>
    </w:p>
    <w:p w:rsidR="008A4210" w:rsidRDefault="008A4210">
      <w:pPr>
        <w:widowControl w:val="0"/>
        <w:numPr>
          <w:ilvl w:val="0"/>
          <w:numId w:val="1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 %.</w:t>
      </w:r>
    </w:p>
    <w:p w:rsidR="008A4210" w:rsidRDefault="008A4210">
      <w:pPr>
        <w:widowControl w:val="0"/>
        <w:numPr>
          <w:ilvl w:val="0"/>
          <w:numId w:val="1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Доля площади земельных участков, являющихся объектами налогообложения земельным налогом, в общей площади территории городского округа, %.</w:t>
      </w:r>
    </w:p>
    <w:p w:rsidR="008A4210" w:rsidRDefault="008A4210">
      <w:pPr>
        <w:widowControl w:val="0"/>
        <w:spacing w:after="0" w:line="240" w:lineRule="auto"/>
        <w:ind w:left="46" w:firstLine="662"/>
        <w:jc w:val="both"/>
        <w:rPr>
          <w:rFonts w:ascii="Times New Roman" w:hAnsi="Times New Roman"/>
          <w:sz w:val="28"/>
          <w:szCs w:val="28"/>
          <w:lang w:eastAsia="ru-RU"/>
        </w:rPr>
      </w:pPr>
      <w:r>
        <w:rPr>
          <w:rFonts w:ascii="Times New Roman" w:hAnsi="Times New Roman"/>
          <w:sz w:val="28"/>
          <w:szCs w:val="28"/>
          <w:lang w:eastAsia="ru-RU"/>
        </w:rPr>
        <w:t xml:space="preserve">3. Площадь земельных участков, предоставленных для строительства в расчете на 10 тыс. человек населения, всего, </w:t>
      </w:r>
      <w:proofErr w:type="gramStart"/>
      <w:r>
        <w:rPr>
          <w:rFonts w:ascii="Times New Roman" w:hAnsi="Times New Roman"/>
          <w:sz w:val="28"/>
          <w:szCs w:val="28"/>
          <w:lang w:eastAsia="ru-RU"/>
        </w:rPr>
        <w:t>га</w:t>
      </w:r>
      <w:proofErr w:type="gramEnd"/>
      <w:r>
        <w:rPr>
          <w:rFonts w:ascii="Times New Roman" w:hAnsi="Times New Roman"/>
          <w:sz w:val="28"/>
          <w:szCs w:val="28"/>
          <w:lang w:eastAsia="ru-RU"/>
        </w:rPr>
        <w:t>.</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 %.</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Значения и методика расчета показателей подпрограммы приведены в приложениях 1,5,6 к муниципальной программе.</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Ожидаемыми конечными результатами реализации данной подпрограммы являются:</w:t>
      </w:r>
    </w:p>
    <w:p w:rsidR="008A4210" w:rsidRDefault="008A4210">
      <w:pPr>
        <w:numPr>
          <w:ilvl w:val="0"/>
          <w:numId w:val="12"/>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Полная паспортизация муниципального имущества, в том числе паспортизация бесхозяйных и муниципальных объектов (завершение паспортизации сетей газоснабжения, паспортизация ливневой канализации, бесхозяйных объектов).</w:t>
      </w:r>
    </w:p>
    <w:p w:rsidR="008A4210" w:rsidRDefault="008A4210">
      <w:pPr>
        <w:pStyle w:val="14"/>
        <w:numPr>
          <w:ilvl w:val="0"/>
          <w:numId w:val="12"/>
        </w:numPr>
        <w:spacing w:after="0" w:line="240" w:lineRule="auto"/>
        <w:jc w:val="both"/>
        <w:rPr>
          <w:rFonts w:ascii="Times New Roman" w:hAnsi="Times New Roman"/>
          <w:color w:val="0070C0"/>
          <w:sz w:val="28"/>
          <w:szCs w:val="28"/>
        </w:rPr>
      </w:pPr>
      <w:r>
        <w:rPr>
          <w:rFonts w:ascii="Times New Roman" w:hAnsi="Times New Roman"/>
          <w:sz w:val="28"/>
          <w:szCs w:val="28"/>
          <w:lang w:eastAsia="ru-RU"/>
        </w:rPr>
        <w:t>Увеличение доли налогооблагаемых земельных участков до 87,5%.</w:t>
      </w:r>
    </w:p>
    <w:p w:rsidR="008A4210" w:rsidRDefault="008A4210">
      <w:pPr>
        <w:spacing w:after="0" w:line="240" w:lineRule="auto"/>
        <w:jc w:val="both"/>
        <w:rPr>
          <w:rFonts w:ascii="Times New Roman" w:hAnsi="Times New Roman"/>
          <w:sz w:val="28"/>
          <w:szCs w:val="28"/>
          <w:lang w:eastAsia="ru-RU"/>
        </w:rPr>
      </w:pPr>
      <w:r>
        <w:rPr>
          <w:rFonts w:ascii="Times New Roman" w:hAnsi="Times New Roman"/>
          <w:color w:val="0070C0"/>
          <w:sz w:val="28"/>
          <w:szCs w:val="28"/>
        </w:rPr>
        <w:t>(в ред. постановления Администрации города Волгодонска от 24.12.2014 №4710)</w:t>
      </w:r>
    </w:p>
    <w:p w:rsidR="008A4210" w:rsidRDefault="008A4210">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Обеспечение потребностей инвесторов и граждан города земельными участками для строительства, в том числе жилищного, ежегодно в расчете на 10 тыс. человек населения не менее 1,76 га всего и в том числе для строительства жилья не менее 0,88 га.</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Увеличение </w:t>
      </w:r>
      <w:proofErr w:type="gramStart"/>
      <w:r>
        <w:rPr>
          <w:rFonts w:ascii="Times New Roman" w:hAnsi="Times New Roman"/>
          <w:sz w:val="28"/>
          <w:szCs w:val="28"/>
          <w:lang w:eastAsia="ru-RU"/>
        </w:rPr>
        <w:t>доли площади используемых объектов нежилого фонда муниципального имущества</w:t>
      </w:r>
      <w:proofErr w:type="gramEnd"/>
      <w:r>
        <w:rPr>
          <w:rFonts w:ascii="Times New Roman" w:hAnsi="Times New Roman"/>
          <w:sz w:val="28"/>
          <w:szCs w:val="28"/>
          <w:lang w:eastAsia="ru-RU"/>
        </w:rPr>
        <w:t xml:space="preserve"> в общей площади объектов нежилого фонда муниципального имущества муниципального образования «Город Волгодонск» до 98 %.</w:t>
      </w:r>
    </w:p>
    <w:p w:rsidR="008A4210" w:rsidRDefault="008A4210">
      <w:pPr>
        <w:pStyle w:val="14"/>
        <w:spacing w:after="0" w:line="240" w:lineRule="auto"/>
        <w:ind w:left="360"/>
        <w:jc w:val="center"/>
        <w:rPr>
          <w:rFonts w:ascii="Times New Roman" w:hAnsi="Times New Roman"/>
          <w:sz w:val="28"/>
          <w:szCs w:val="28"/>
          <w:lang w:eastAsia="ru-RU"/>
        </w:rPr>
      </w:pPr>
    </w:p>
    <w:p w:rsidR="008A4210" w:rsidRDefault="008A4210">
      <w:pPr>
        <w:pStyle w:val="14"/>
        <w:numPr>
          <w:ilvl w:val="0"/>
          <w:numId w:val="13"/>
        </w:numPr>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t>Характеристика основных мероприятий и мероприятий ведомственных целевых программ подпрограммы муниципальной программы</w:t>
      </w:r>
    </w:p>
    <w:p w:rsidR="008A4210" w:rsidRDefault="008A4210">
      <w:pPr>
        <w:pStyle w:val="14"/>
        <w:spacing w:after="0" w:line="240" w:lineRule="auto"/>
        <w:rPr>
          <w:rFonts w:ascii="Times New Roman" w:hAnsi="Times New Roman"/>
          <w:b/>
          <w:sz w:val="28"/>
          <w:szCs w:val="28"/>
          <w:lang w:eastAsia="ru-RU"/>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Ведомственные целевые программы в рамках подпрограммы не реализуются.</w:t>
      </w:r>
    </w:p>
    <w:p w:rsidR="008A4210" w:rsidRDefault="008A4210">
      <w:pPr>
        <w:widowControl w:val="0"/>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В рамках подпрограммы реализуется 5 основных мероприятий:</w:t>
      </w:r>
    </w:p>
    <w:p w:rsidR="008A4210" w:rsidRDefault="008A4210">
      <w:pPr>
        <w:numPr>
          <w:ilvl w:val="0"/>
          <w:numId w:val="1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Совершенствование механизма управления и распоряжения муниципальным имуществом.</w:t>
      </w:r>
    </w:p>
    <w:p w:rsidR="008A4210" w:rsidRDefault="008A421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Данное мероприятие включает:</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проведение </w:t>
      </w:r>
      <w:proofErr w:type="spellStart"/>
      <w:r>
        <w:rPr>
          <w:rFonts w:ascii="Times New Roman" w:hAnsi="Times New Roman"/>
          <w:sz w:val="28"/>
          <w:szCs w:val="28"/>
          <w:lang w:eastAsia="ru-RU"/>
        </w:rPr>
        <w:t>инвентаризационно</w:t>
      </w:r>
      <w:proofErr w:type="spellEnd"/>
      <w:r>
        <w:rPr>
          <w:rFonts w:ascii="Times New Roman" w:hAnsi="Times New Roman"/>
          <w:sz w:val="28"/>
          <w:szCs w:val="28"/>
          <w:lang w:eastAsia="ru-RU"/>
        </w:rPr>
        <w:t xml:space="preserve">–технических работ в отношении муниципального имущества и его регистрация в органах </w:t>
      </w:r>
      <w:proofErr w:type="spellStart"/>
      <w:r>
        <w:rPr>
          <w:rFonts w:ascii="Times New Roman" w:hAnsi="Times New Roman"/>
          <w:sz w:val="28"/>
          <w:szCs w:val="28"/>
          <w:lang w:eastAsia="ru-RU"/>
        </w:rPr>
        <w:t>Росреестра</w:t>
      </w:r>
      <w:proofErr w:type="spellEnd"/>
      <w:r>
        <w:rPr>
          <w:rFonts w:ascii="Times New Roman" w:hAnsi="Times New Roman"/>
          <w:sz w:val="28"/>
          <w:szCs w:val="28"/>
          <w:lang w:eastAsia="ru-RU"/>
        </w:rPr>
        <w:t xml:space="preserve"> (включает в себя инвентаризацию, изготовление кадастровых паспортов, оценку рыночной стоимости имущества, подлежащего приему в муниципальную собственность и т.д.);</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осуществление муниципального земельного контроля, который ведется </w:t>
      </w:r>
      <w:proofErr w:type="gramStart"/>
      <w:r>
        <w:rPr>
          <w:rFonts w:ascii="Times New Roman" w:hAnsi="Times New Roman"/>
          <w:sz w:val="28"/>
          <w:szCs w:val="28"/>
          <w:lang w:eastAsia="ru-RU"/>
        </w:rPr>
        <w:t>по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следующим</w:t>
      </w:r>
      <w:proofErr w:type="gramEnd"/>
      <w:r>
        <w:rPr>
          <w:rFonts w:ascii="Times New Roman" w:hAnsi="Times New Roman"/>
          <w:sz w:val="28"/>
          <w:szCs w:val="28"/>
          <w:lang w:eastAsia="ru-RU"/>
        </w:rPr>
        <w:t xml:space="preserve"> основным направлениям: контроль за соблюдением установленного режима использования земельных участков в соответствии с зонированием территории собственниками, арендаторами, землепользователями, землевладельцами; соблюдением требований по использованию земель; соблюдением порядка, исключающего самовольное занятие земель городского округа или использование их без оформленных в установленном порядке правоустанавливающих документов; соблюдением порядка переуступки прав пользования землей; использованием земельных участков по целевому назначению; наличием и сохранностью межевых знаков границ земельных участков; выполнением иных требований земельного законодательства по вопросам использования земель городского округа;</w:t>
      </w:r>
    </w:p>
    <w:p w:rsidR="008A4210" w:rsidRDefault="008A4210">
      <w:pPr>
        <w:spacing w:after="0" w:line="240" w:lineRule="auto"/>
        <w:ind w:firstLine="708"/>
        <w:contextualSpacing/>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 осуществление мероприятий по проведению аукционных торгов по продаже права аренды либо в собственность объектов нежилого фонда, иного движимого и недвижимого имущества города Волгодонска (включает в себя публикации в печатном органе, размещение информации на телеканале, оценку рыночной стоимости (права аренды) объектов нежилого фонда и иного имущества, а также расходы по содержанию имущества казны (теплоснабжение и содержание объектов нежилого фонда, временно свободных</w:t>
      </w:r>
      <w:proofErr w:type="gramEnd"/>
      <w:r>
        <w:rPr>
          <w:rFonts w:ascii="Times New Roman" w:hAnsi="Times New Roman"/>
          <w:sz w:val="28"/>
          <w:szCs w:val="28"/>
          <w:lang w:eastAsia="ru-RU"/>
        </w:rPr>
        <w:t xml:space="preserve"> от аренды, возмещение расходов управляющих компаний на содержание доли муниципального имущества в </w:t>
      </w:r>
      <w:proofErr w:type="spellStart"/>
      <w:r>
        <w:rPr>
          <w:rFonts w:ascii="Times New Roman" w:hAnsi="Times New Roman"/>
          <w:sz w:val="28"/>
          <w:szCs w:val="28"/>
          <w:lang w:eastAsia="ru-RU"/>
        </w:rPr>
        <w:t>общедомовом</w:t>
      </w:r>
      <w:proofErr w:type="spellEnd"/>
      <w:r>
        <w:rPr>
          <w:rFonts w:ascii="Times New Roman" w:hAnsi="Times New Roman"/>
          <w:sz w:val="28"/>
          <w:szCs w:val="28"/>
          <w:lang w:eastAsia="ru-RU"/>
        </w:rPr>
        <w:t xml:space="preserve"> имуществе);</w:t>
      </w:r>
    </w:p>
    <w:p w:rsidR="008A4210" w:rsidRDefault="008A4210">
      <w:pPr>
        <w:tabs>
          <w:tab w:val="left" w:pos="0"/>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 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увеличение доли площади земельных участков, являющихся объектами налогообложения земельным налогом, в общей площади территории городского округа;</w:t>
      </w:r>
    </w:p>
    <w:p w:rsidR="008A4210" w:rsidRDefault="008A421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осуществление мероприятий по проведению аукционных торгов по продаже права аренды либо в собственность земельных участков (включает в себя публикации в печатном органе, размещение информации на телеканале, оценку рыночной стоимости (права аренды) земельных участков);</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разграничение государственной собственности на землю и регистрация права собственности на земельны</w:t>
      </w:r>
      <w:r>
        <w:rPr>
          <w:rFonts w:ascii="Times New Roman" w:hAnsi="Times New Roman"/>
          <w:sz w:val="28"/>
          <w:szCs w:val="28"/>
        </w:rPr>
        <w:t>е участки за муниципальным образованием «Город Волгодонск», проведение кадастровых работ в отношении земельных участков под объектами недвижимого имущества, находящимися в собственности муниципального образования «Город Волгодонск»;</w:t>
      </w:r>
    </w:p>
    <w:p w:rsidR="008A4210" w:rsidRDefault="008A4210">
      <w:pPr>
        <w:spacing w:after="0" w:line="240" w:lineRule="auto"/>
        <w:ind w:firstLine="708"/>
        <w:jc w:val="both"/>
        <w:rPr>
          <w:rFonts w:ascii="Times New Roman" w:hAnsi="Times New Roman"/>
          <w:sz w:val="28"/>
          <w:szCs w:val="28"/>
        </w:rPr>
      </w:pPr>
      <w:r>
        <w:rPr>
          <w:rFonts w:ascii="Times New Roman" w:hAnsi="Times New Roman"/>
          <w:sz w:val="28"/>
          <w:szCs w:val="28"/>
        </w:rPr>
        <w:t>- осуществление планомерной работы по недопущению задолженности по поступлениям неналоговых доходов в местный бюджет, в том числе по арендной плате;</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роста неналоговых доходов за счет заключения новых договоров аренды земельных участков и проведения </w:t>
      </w:r>
      <w:proofErr w:type="spellStart"/>
      <w:r>
        <w:rPr>
          <w:rFonts w:ascii="Times New Roman" w:hAnsi="Times New Roman"/>
          <w:sz w:val="28"/>
          <w:szCs w:val="28"/>
        </w:rPr>
        <w:t>претензионно-исковой</w:t>
      </w:r>
      <w:proofErr w:type="spellEnd"/>
      <w:r>
        <w:rPr>
          <w:rFonts w:ascii="Times New Roman" w:hAnsi="Times New Roman"/>
          <w:sz w:val="28"/>
          <w:szCs w:val="28"/>
        </w:rPr>
        <w:t xml:space="preserve"> работы по взысканию задолженности по уплате арендных платежей;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программное сопровождение ПК «АС УМЗ г</w:t>
      </w:r>
      <w:proofErr w:type="gramStart"/>
      <w:r>
        <w:rPr>
          <w:rFonts w:ascii="Times New Roman" w:hAnsi="Times New Roman"/>
          <w:sz w:val="28"/>
          <w:szCs w:val="28"/>
        </w:rPr>
        <w:t>.В</w:t>
      </w:r>
      <w:proofErr w:type="gramEnd"/>
      <w:r>
        <w:rPr>
          <w:rFonts w:ascii="Times New Roman" w:hAnsi="Times New Roman"/>
          <w:sz w:val="28"/>
          <w:szCs w:val="28"/>
        </w:rPr>
        <w:t xml:space="preserve">олгодонск»: поддержка актуального состояния карты, обновление данных ГИС по кадастровым кварталам, приобретение программного модуля в целях </w:t>
      </w:r>
      <w:r>
        <w:rPr>
          <w:rFonts w:ascii="Times New Roman" w:hAnsi="Times New Roman"/>
          <w:color w:val="000000"/>
          <w:sz w:val="28"/>
          <w:szCs w:val="28"/>
          <w:lang w:eastAsia="ru-RU"/>
        </w:rPr>
        <w:t>организация web-портала для предоставления арендаторам муниципальных услуг в электронной форме;</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приватизация муниципального имущества в рамках прогнозного плана приватизации муниципального имущества муниципального образования «Город Волгодонск» в соответствии с действующим законодательством (включает в себя публикации в печатном органе, размещение информации на телеканале, оценка рыночной стоимости имущества, подлежащего приватизации);</w:t>
      </w:r>
    </w:p>
    <w:p w:rsidR="008A4210" w:rsidRDefault="008A4210">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t>- осуществление комплекса мероприятий по размещению и эксплуатации рекламных конструкций (включает в себя публикации в печатном органе, размещение информации на телеканале, оценка рыночной стоимости оплаты за установку);</w:t>
      </w:r>
    </w:p>
    <w:p w:rsidR="008A4210" w:rsidRDefault="008A4210">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rPr>
        <w:lastRenderedPageBreak/>
        <w:t>- осуществление контроля за деятельностью муниципальных унитарных предприятий с целью недопущения их банкротства, в том числе контроль за целевым использованием и сохранностью объектов муниципальной собственности, закрепленных за муниципальными унитарными предприятиями, получение от муниципальных унитарных предприятий отчислений в бюджет муниципального образования «Город Волгодонск» части прибыли, остающейся в распоряжении предприятий после уплаты налогов и других обязательных платежей, или части полученных доходов;</w:t>
      </w:r>
      <w:proofErr w:type="gramEnd"/>
    </w:p>
    <w:p w:rsidR="008A4210" w:rsidRDefault="008A4210">
      <w:pPr>
        <w:spacing w:after="0" w:line="240" w:lineRule="auto"/>
        <w:ind w:firstLine="709"/>
        <w:jc w:val="both"/>
        <w:rPr>
          <w:rFonts w:ascii="Times New Roman" w:hAnsi="Times New Roman"/>
          <w:color w:val="0070C0"/>
          <w:sz w:val="28"/>
          <w:szCs w:val="28"/>
        </w:rPr>
      </w:pPr>
      <w:r>
        <w:rPr>
          <w:rFonts w:ascii="Times New Roman" w:hAnsi="Times New Roman"/>
          <w:sz w:val="28"/>
          <w:szCs w:val="28"/>
          <w:lang w:eastAsia="ru-RU"/>
        </w:rPr>
        <w:t xml:space="preserve">- </w:t>
      </w:r>
      <w:r>
        <w:rPr>
          <w:rFonts w:ascii="Times New Roman" w:hAnsi="Times New Roman"/>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p>
    <w:p w:rsidR="008A4210" w:rsidRDefault="008A4210">
      <w:pPr>
        <w:widowControl w:val="0"/>
        <w:spacing w:after="0" w:line="240" w:lineRule="auto"/>
        <w:jc w:val="both"/>
        <w:rPr>
          <w:rFonts w:ascii="Times New Roman" w:hAnsi="Times New Roman"/>
          <w:sz w:val="28"/>
          <w:szCs w:val="28"/>
        </w:rPr>
      </w:pPr>
      <w:r>
        <w:rPr>
          <w:rFonts w:ascii="Times New Roman" w:hAnsi="Times New Roman"/>
          <w:color w:val="0070C0"/>
          <w:sz w:val="28"/>
          <w:szCs w:val="28"/>
        </w:rPr>
        <w:t>(в ред. постановления Администрации города Волгодонска от 10.07.2014 №2366)</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в целом предполагает планирование расходов местного бюджета.</w:t>
      </w:r>
    </w:p>
    <w:p w:rsidR="008A4210" w:rsidRDefault="008A4210">
      <w:pPr>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Информационное, программное и материально-техническое обеспечение.</w:t>
      </w:r>
    </w:p>
    <w:p w:rsidR="008A4210" w:rsidRDefault="008A421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Данное мероприятие включает в себя обеспечение специалистов компьютерами, офисной техникой, вычислительной техникой, обеспечение бесперебойной работы </w:t>
      </w:r>
      <w:r>
        <w:rPr>
          <w:rFonts w:ascii="Times New Roman" w:hAnsi="Times New Roman"/>
          <w:sz w:val="28"/>
          <w:szCs w:val="28"/>
          <w:lang w:val="en-US"/>
        </w:rPr>
        <w:t>WEB</w:t>
      </w:r>
      <w:r>
        <w:rPr>
          <w:rFonts w:ascii="Times New Roman" w:hAnsi="Times New Roman"/>
          <w:sz w:val="28"/>
          <w:szCs w:val="28"/>
        </w:rPr>
        <w:t>-сайта и электронного документооборота, обеспечение, сопровождение и обновление «</w:t>
      </w:r>
      <w:proofErr w:type="spellStart"/>
      <w:r>
        <w:rPr>
          <w:rFonts w:ascii="Times New Roman" w:hAnsi="Times New Roman"/>
          <w:sz w:val="28"/>
          <w:szCs w:val="28"/>
        </w:rPr>
        <w:t>Консультант+</w:t>
      </w:r>
      <w:proofErr w:type="spellEnd"/>
      <w:r>
        <w:rPr>
          <w:rFonts w:ascii="Times New Roman" w:hAnsi="Times New Roman"/>
          <w:sz w:val="28"/>
          <w:szCs w:val="28"/>
        </w:rPr>
        <w:t>», программного ПК «1С</w:t>
      </w:r>
      <w:proofErr w:type="gramStart"/>
      <w:r>
        <w:rPr>
          <w:rFonts w:ascii="Times New Roman" w:hAnsi="Times New Roman"/>
          <w:sz w:val="28"/>
          <w:szCs w:val="28"/>
        </w:rPr>
        <w:t>:П</w:t>
      </w:r>
      <w:proofErr w:type="gramEnd"/>
      <w:r>
        <w:rPr>
          <w:rFonts w:ascii="Times New Roman" w:hAnsi="Times New Roman"/>
          <w:sz w:val="28"/>
          <w:szCs w:val="28"/>
        </w:rPr>
        <w:t>редприятие», создание и обновление электронно-цифровых подписей, предоставление арендаторам муниципального имущества информации о наличии задолженности в электронной форме.</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предполагает планирование расходов местного бюджета.</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Обеспечение первичных мер пожарной безопасности. </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В рамках мероприятия предусматривается проведение инструктажа по пожарной безопасности, соблюдение мер противопожарной безопасности.</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предполагает планирование расходов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4. Организация повышения квалификации.</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рамках мероприятия предусматривается организация по повышению квалификации сотрудников КУИ города Волгодонска.</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предполагает планирование расходов местного бюджета.</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5. Обеспечение реализации подпрограммы.</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рамках мероприятия предусматривается обеспечение деятельности КУИ города Волгодонска в соответствии с возложенными на него функциями в рамках реализации муниципальной программы.</w:t>
      </w:r>
    </w:p>
    <w:p w:rsidR="008A4210" w:rsidRDefault="008A4210">
      <w:pPr>
        <w:pStyle w:val="1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Данное мероприятие предполагает планирование расходов местного бюджета на управление и руководство аппарата КУИ города Волгодонска.</w:t>
      </w:r>
    </w:p>
    <w:p w:rsidR="008A4210" w:rsidRDefault="008A4210">
      <w:pPr>
        <w:widowControl w:val="0"/>
        <w:spacing w:after="0" w:line="240" w:lineRule="auto"/>
        <w:ind w:firstLine="709"/>
        <w:jc w:val="both"/>
        <w:rPr>
          <w:rFonts w:ascii="Times New Roman" w:hAnsi="Times New Roman"/>
          <w:b/>
          <w:sz w:val="28"/>
          <w:szCs w:val="28"/>
        </w:rPr>
      </w:pPr>
      <w:r>
        <w:rPr>
          <w:rFonts w:ascii="Times New Roman" w:hAnsi="Times New Roman"/>
          <w:sz w:val="28"/>
          <w:szCs w:val="28"/>
        </w:rPr>
        <w:t>Информация об основных мероприятиях подпрограммы отражается в приложение 2 к муниципальной программе.</w:t>
      </w:r>
    </w:p>
    <w:p w:rsidR="008A4210" w:rsidRDefault="008A4210">
      <w:pPr>
        <w:widowControl w:val="0"/>
        <w:spacing w:after="0" w:line="240" w:lineRule="auto"/>
        <w:ind w:left="360"/>
        <w:jc w:val="center"/>
        <w:rPr>
          <w:rFonts w:ascii="Times New Roman" w:hAnsi="Times New Roman"/>
          <w:b/>
          <w:sz w:val="28"/>
          <w:szCs w:val="28"/>
        </w:rPr>
      </w:pPr>
    </w:p>
    <w:p w:rsidR="008A4210" w:rsidRDefault="008A4210">
      <w:pPr>
        <w:widowControl w:val="0"/>
        <w:spacing w:after="0" w:line="240" w:lineRule="auto"/>
        <w:ind w:left="360"/>
        <w:jc w:val="center"/>
        <w:rPr>
          <w:rFonts w:ascii="Times New Roman" w:hAnsi="Times New Roman"/>
          <w:color w:val="0070C0"/>
          <w:sz w:val="28"/>
          <w:szCs w:val="28"/>
        </w:rPr>
      </w:pPr>
      <w:r>
        <w:rPr>
          <w:rFonts w:ascii="Times New Roman" w:hAnsi="Times New Roman"/>
          <w:sz w:val="28"/>
          <w:szCs w:val="28"/>
        </w:rPr>
        <w:t xml:space="preserve">4 Информация по ресурсному обеспечению подпрограммы муниципальной </w:t>
      </w:r>
      <w:r>
        <w:rPr>
          <w:rFonts w:ascii="Times New Roman" w:hAnsi="Times New Roman"/>
          <w:sz w:val="28"/>
          <w:szCs w:val="28"/>
        </w:rPr>
        <w:lastRenderedPageBreak/>
        <w:t>программы</w:t>
      </w:r>
    </w:p>
    <w:p w:rsidR="008A4210" w:rsidRDefault="008A4210">
      <w:pPr>
        <w:widowControl w:val="0"/>
        <w:spacing w:after="0" w:line="240" w:lineRule="auto"/>
        <w:jc w:val="center"/>
        <w:rPr>
          <w:rFonts w:ascii="Times New Roman" w:hAnsi="Times New Roman"/>
          <w:color w:val="0070C0"/>
          <w:sz w:val="28"/>
          <w:szCs w:val="28"/>
        </w:rPr>
      </w:pPr>
      <w:proofErr w:type="gramStart"/>
      <w:r>
        <w:rPr>
          <w:rFonts w:ascii="Times New Roman" w:hAnsi="Times New Roman"/>
          <w:color w:val="0070C0"/>
          <w:sz w:val="28"/>
          <w:szCs w:val="28"/>
        </w:rPr>
        <w:t>(в ред. постановлений Администрации города Волгодонска от 29.01.2014 №107, от 14.04.2014 №1258, от 10.07.2014 №2366, от 29.09.2014 №3330, от 24.12.2014 №4710, от 13.03.2015 №1138, от 15.04.2015 №215, от 01.06.2015 № 733, от 10.07.2015 №1264, от 28.08.2015 №1711,от 12.11.2015 №2294, от 29.12.2015 №2898, от 10.02.2016 №280, от 14.03.2016 №472, от 17.08.2016 №2091, от 10.10.2016 №2495</w:t>
      </w:r>
      <w:r w:rsidR="0011556D">
        <w:rPr>
          <w:rFonts w:ascii="Times New Roman" w:hAnsi="Times New Roman"/>
          <w:color w:val="0070C0"/>
          <w:sz w:val="28"/>
          <w:szCs w:val="28"/>
        </w:rPr>
        <w:t>, от 28.11.2016 №2927</w:t>
      </w:r>
      <w:r>
        <w:rPr>
          <w:rFonts w:ascii="Times New Roman" w:hAnsi="Times New Roman"/>
          <w:color w:val="0070C0"/>
          <w:sz w:val="28"/>
          <w:szCs w:val="28"/>
        </w:rPr>
        <w:t>)</w:t>
      </w:r>
      <w:proofErr w:type="gramEnd"/>
    </w:p>
    <w:p w:rsidR="008A4210" w:rsidRDefault="008A4210">
      <w:pPr>
        <w:widowControl w:val="0"/>
        <w:spacing w:after="0" w:line="240" w:lineRule="auto"/>
        <w:jc w:val="center"/>
        <w:rPr>
          <w:rFonts w:ascii="Times New Roman" w:hAnsi="Times New Roman"/>
          <w:color w:val="0070C0"/>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Финансовые ресурсы, необходимые для реализации программы в 2014 году, соответствуют объемам бюджетных ассигнований, предусмотренных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19.12.2013 № 100 «О бюджете города Волгодонска на 2014 год и на плановый период 2015 и 2016 годов».</w:t>
      </w:r>
    </w:p>
    <w:p w:rsidR="008A4210" w:rsidRDefault="008A42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ресурсы, необходимые для реализации </w:t>
      </w:r>
      <w:r>
        <w:rPr>
          <w:rFonts w:ascii="Times New Roman" w:hAnsi="Times New Roman"/>
          <w:sz w:val="28"/>
          <w:szCs w:val="28"/>
        </w:rPr>
        <w:t xml:space="preserve">муниципальной </w:t>
      </w:r>
      <w:r>
        <w:rPr>
          <w:rFonts w:ascii="Times New Roman" w:hAnsi="Times New Roman" w:cs="Times New Roman"/>
          <w:sz w:val="28"/>
          <w:szCs w:val="28"/>
        </w:rPr>
        <w:t xml:space="preserve">программы в 2015году, приведены в соответствие с объемами бюджетных ассигнований, предусмотренных решением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27.11.2014 №100 «О бюджете города Волгодонска на 2015 год и на плановый период 2016 и 2017 годов».</w:t>
      </w:r>
    </w:p>
    <w:p w:rsidR="008A4210" w:rsidRDefault="008A421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Финансовые ресурсы, необходимые для реализации </w:t>
      </w:r>
      <w:r>
        <w:rPr>
          <w:rFonts w:ascii="Times New Roman" w:hAnsi="Times New Roman"/>
          <w:sz w:val="28"/>
          <w:szCs w:val="28"/>
        </w:rPr>
        <w:t xml:space="preserve">муниципальной </w:t>
      </w:r>
      <w:r>
        <w:rPr>
          <w:rFonts w:ascii="Times New Roman" w:hAnsi="Times New Roman" w:cs="Times New Roman"/>
          <w:sz w:val="28"/>
          <w:szCs w:val="28"/>
        </w:rPr>
        <w:t xml:space="preserve">программы в 2016 году, приведены в соответствие с объемами бюджетных ассигнований, предусмотренных решением </w:t>
      </w:r>
      <w:proofErr w:type="spellStart"/>
      <w:r>
        <w:rPr>
          <w:rFonts w:ascii="Times New Roman" w:hAnsi="Times New Roman" w:cs="Times New Roman"/>
          <w:sz w:val="28"/>
          <w:szCs w:val="28"/>
        </w:rPr>
        <w:t>Волгодонской</w:t>
      </w:r>
      <w:proofErr w:type="spellEnd"/>
      <w:r>
        <w:rPr>
          <w:rFonts w:ascii="Times New Roman" w:hAnsi="Times New Roman" w:cs="Times New Roman"/>
          <w:sz w:val="28"/>
          <w:szCs w:val="28"/>
        </w:rPr>
        <w:t xml:space="preserve"> городской Думы от 17.12.2015 №150 «О бюджете города Волгодонска на 2016 год».</w:t>
      </w:r>
    </w:p>
    <w:p w:rsidR="008A4210" w:rsidRDefault="008A4210">
      <w:pPr>
        <w:pStyle w:val="1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реализации муниципальной программы за счет средств местного бюджета за весь период ее реализации составляет </w:t>
      </w:r>
      <w:r w:rsidR="0011556D">
        <w:rPr>
          <w:rFonts w:ascii="Times New Roman" w:hAnsi="Times New Roman"/>
          <w:sz w:val="28"/>
          <w:szCs w:val="28"/>
        </w:rPr>
        <w:t>200 350,7</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A4210" w:rsidRDefault="008A4210">
      <w:pPr>
        <w:tabs>
          <w:tab w:val="left" w:pos="0"/>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t>Ресурсное обеспечение реализации подпрограммы по годам представлено в приложениях 3,4 к муниципальной программе.</w:t>
      </w:r>
    </w:p>
    <w:p w:rsidR="008A4210" w:rsidRDefault="008A4210">
      <w:pPr>
        <w:tabs>
          <w:tab w:val="left" w:pos="0"/>
        </w:tabs>
        <w:spacing w:after="0" w:line="240" w:lineRule="auto"/>
        <w:jc w:val="center"/>
        <w:rPr>
          <w:rFonts w:ascii="Times New Roman" w:eastAsia="Times New Roman" w:hAnsi="Times New Roman"/>
          <w:sz w:val="28"/>
          <w:szCs w:val="28"/>
          <w:lang w:eastAsia="ru-RU"/>
        </w:rPr>
      </w:pPr>
    </w:p>
    <w:p w:rsidR="008A4210" w:rsidRDefault="008A4210">
      <w:pPr>
        <w:tabs>
          <w:tab w:val="left" w:pos="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3 «Совершенствование процедур закупок товаров, работ, услуг для обеспечения муниципальных нужд»</w:t>
      </w:r>
    </w:p>
    <w:p w:rsidR="008A4210" w:rsidRDefault="008A4210">
      <w:pPr>
        <w:tabs>
          <w:tab w:val="left" w:pos="0"/>
        </w:tabs>
        <w:spacing w:after="0" w:line="240" w:lineRule="auto"/>
        <w:jc w:val="center"/>
        <w:rPr>
          <w:rFonts w:ascii="Times New Roman" w:eastAsia="Times New Roman" w:hAnsi="Times New Roman"/>
          <w:sz w:val="28"/>
          <w:szCs w:val="28"/>
          <w:lang w:eastAsia="ru-RU"/>
        </w:rPr>
      </w:pPr>
    </w:p>
    <w:p w:rsidR="008A4210" w:rsidRDefault="008A4210">
      <w:pPr>
        <w:tabs>
          <w:tab w:val="left" w:pos="0"/>
        </w:tabs>
        <w:spacing w:after="0" w:line="240" w:lineRule="auto"/>
        <w:jc w:val="center"/>
        <w:rPr>
          <w:sz w:val="28"/>
          <w:szCs w:val="28"/>
        </w:rPr>
      </w:pPr>
      <w:r>
        <w:rPr>
          <w:rFonts w:ascii="Times New Roman" w:eastAsia="Times New Roman" w:hAnsi="Times New Roman"/>
          <w:sz w:val="28"/>
          <w:szCs w:val="28"/>
          <w:lang w:eastAsia="ru-RU"/>
        </w:rPr>
        <w:t>ПАСПОРТ</w:t>
      </w:r>
    </w:p>
    <w:p w:rsidR="008A4210" w:rsidRDefault="008A4210">
      <w:pPr>
        <w:pStyle w:val="ConsPlusTitle"/>
        <w:widowControl/>
        <w:jc w:val="center"/>
        <w:rPr>
          <w:b w:val="0"/>
          <w:sz w:val="28"/>
          <w:szCs w:val="28"/>
        </w:rPr>
      </w:pPr>
      <w:r>
        <w:rPr>
          <w:b w:val="0"/>
          <w:sz w:val="28"/>
          <w:szCs w:val="28"/>
        </w:rPr>
        <w:t>подпрограммы 3 муниципальной программы</w:t>
      </w:r>
    </w:p>
    <w:p w:rsidR="008A4210" w:rsidRDefault="008A4210">
      <w:pPr>
        <w:pStyle w:val="ConsPlusTitle"/>
        <w:widowControl/>
        <w:jc w:val="center"/>
        <w:rPr>
          <w:b w:val="0"/>
          <w:sz w:val="28"/>
          <w:szCs w:val="28"/>
        </w:rPr>
      </w:pPr>
      <w:r>
        <w:rPr>
          <w:b w:val="0"/>
          <w:sz w:val="28"/>
          <w:szCs w:val="28"/>
        </w:rPr>
        <w:t>(далее – подпрограмма)</w:t>
      </w:r>
    </w:p>
    <w:p w:rsidR="008A4210" w:rsidRDefault="008A4210">
      <w:pPr>
        <w:pStyle w:val="ConsPlusTitle"/>
        <w:widowControl/>
        <w:jc w:val="center"/>
        <w:rPr>
          <w:b w:val="0"/>
          <w:sz w:val="28"/>
          <w:szCs w:val="28"/>
        </w:rPr>
      </w:pPr>
    </w:p>
    <w:tbl>
      <w:tblPr>
        <w:tblW w:w="0" w:type="auto"/>
        <w:tblLayout w:type="fixed"/>
        <w:tblCellMar>
          <w:left w:w="113" w:type="dxa"/>
        </w:tblCellMar>
        <w:tblLook w:val="0000"/>
      </w:tblPr>
      <w:tblGrid>
        <w:gridCol w:w="2517"/>
        <w:gridCol w:w="7230"/>
      </w:tblGrid>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Наименование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Совершенствование процедур закупок товаров, работ, услуг для обеспечения</w:t>
            </w:r>
            <w:r>
              <w:rPr>
                <w:sz w:val="28"/>
                <w:szCs w:val="28"/>
              </w:rPr>
              <w:t xml:space="preserve"> </w:t>
            </w:r>
            <w:r>
              <w:rPr>
                <w:b w:val="0"/>
                <w:sz w:val="28"/>
                <w:szCs w:val="28"/>
              </w:rPr>
              <w:t>муниципальных нужд</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Ответственный исполнитель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 xml:space="preserve">Управление по муниципальному заказу города Волгодонска </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Участники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Отсутствуют</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Программно-целевые инструменты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Отсутствуют</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lastRenderedPageBreak/>
              <w:t>Цели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Обеспечение эффективного функционирования системы закупок товаров, работ, услуг для муниципальных нужд</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Задачи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17"/>
              <w:spacing w:before="0" w:after="0"/>
              <w:jc w:val="both"/>
              <w:rPr>
                <w:rFonts w:eastAsia="Calibri"/>
                <w:sz w:val="28"/>
                <w:szCs w:val="28"/>
                <w:lang w:eastAsia="en-US"/>
              </w:rPr>
            </w:pPr>
            <w:r>
              <w:t>1</w:t>
            </w:r>
            <w:r>
              <w:rPr>
                <w:rFonts w:eastAsia="Calibri"/>
                <w:sz w:val="28"/>
                <w:szCs w:val="28"/>
                <w:lang w:eastAsia="en-US"/>
              </w:rPr>
              <w:t>. Совершенствование нормативного правового регулирования в сфере закупок товаров, работ, услуг для муниципальных нужд.</w:t>
            </w:r>
          </w:p>
          <w:p w:rsidR="008A4210" w:rsidRDefault="008A4210">
            <w:pPr>
              <w:pStyle w:val="17"/>
              <w:spacing w:before="0" w:after="0"/>
              <w:jc w:val="both"/>
            </w:pPr>
            <w:r>
              <w:rPr>
                <w:rFonts w:eastAsia="Calibri"/>
                <w:sz w:val="28"/>
                <w:szCs w:val="28"/>
                <w:lang w:eastAsia="en-US"/>
              </w:rPr>
              <w:t>2. Организация и осуществление эффективного перехода на контрактную систему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Целевые показатели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17"/>
              <w:spacing w:before="0" w:after="0"/>
              <w:jc w:val="both"/>
            </w:pPr>
            <w:r>
              <w:rPr>
                <w:color w:val="0070C0"/>
                <w:sz w:val="28"/>
                <w:szCs w:val="28"/>
              </w:rPr>
              <w:t>Строка исключена постановлением Администрации от 14.04.2014 №1258</w:t>
            </w:r>
          </w:p>
        </w:tc>
      </w:tr>
      <w:tr w:rsidR="008A4210">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Этапы и сроки реализации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17"/>
              <w:spacing w:before="0" w:after="0"/>
              <w:jc w:val="both"/>
              <w:rPr>
                <w:color w:val="0070C0"/>
                <w:sz w:val="28"/>
                <w:szCs w:val="28"/>
              </w:rPr>
            </w:pPr>
            <w:r>
              <w:rPr>
                <w:bCs/>
                <w:color w:val="000000"/>
                <w:sz w:val="28"/>
                <w:szCs w:val="28"/>
              </w:rPr>
              <w:t>На постоянной основе, этапы не выделяются: 01.01.2014-31.03.2014</w:t>
            </w:r>
          </w:p>
          <w:p w:rsidR="008A4210" w:rsidRDefault="008A4210">
            <w:pPr>
              <w:pStyle w:val="17"/>
              <w:spacing w:before="0" w:after="0"/>
              <w:jc w:val="both"/>
            </w:pPr>
            <w:r>
              <w:rPr>
                <w:color w:val="0070C0"/>
                <w:sz w:val="28"/>
                <w:szCs w:val="28"/>
              </w:rPr>
              <w:t>(в ред. постановления Администрации от 14.04.2014 №1258)</w:t>
            </w:r>
          </w:p>
        </w:tc>
      </w:tr>
      <w:tr w:rsidR="008A4210">
        <w:trPr>
          <w:trHeight w:val="1835"/>
        </w:trPr>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b w:val="0"/>
                <w:sz w:val="28"/>
                <w:szCs w:val="28"/>
              </w:rPr>
              <w:t>Ресурсное обеспечение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spacing w:after="0" w:line="240" w:lineRule="auto"/>
              <w:ind w:left="34"/>
              <w:jc w:val="both"/>
              <w:rPr>
                <w:rFonts w:ascii="Times New Roman" w:hAnsi="Times New Roman"/>
                <w:sz w:val="28"/>
                <w:szCs w:val="28"/>
              </w:rPr>
            </w:pPr>
            <w:r>
              <w:rPr>
                <w:rFonts w:ascii="Times New Roman" w:hAnsi="Times New Roman"/>
                <w:sz w:val="28"/>
                <w:szCs w:val="28"/>
              </w:rPr>
              <w:t>Объём бюджетных ассигнований на реализацию подпрограммы из средств местного бюджета составляет 765,9тыс. рублей, в том числе по годам:</w:t>
            </w:r>
          </w:p>
          <w:tbl>
            <w:tblPr>
              <w:tblW w:w="0" w:type="auto"/>
              <w:tblLayout w:type="fixed"/>
              <w:tblLook w:val="0000"/>
            </w:tblPr>
            <w:tblGrid>
              <w:gridCol w:w="1619"/>
              <w:gridCol w:w="2135"/>
              <w:gridCol w:w="2648"/>
            </w:tblGrid>
            <w:tr w:rsidR="008A4210">
              <w:trPr>
                <w:trHeight w:val="317"/>
              </w:trPr>
              <w:tc>
                <w:tcPr>
                  <w:tcW w:w="161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t xml:space="preserve">Год </w:t>
                  </w:r>
                </w:p>
              </w:tc>
              <w:tc>
                <w:tcPr>
                  <w:tcW w:w="2135"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center"/>
                  </w:pPr>
                  <w:r>
                    <w:rPr>
                      <w:rFonts w:ascii="Times New Roman" w:hAnsi="Times New Roman" w:cs="Times New Roman"/>
                      <w:sz w:val="28"/>
                      <w:szCs w:val="28"/>
                    </w:rPr>
                    <w:t>Всего</w:t>
                  </w:r>
                </w:p>
              </w:tc>
              <w:tc>
                <w:tcPr>
                  <w:tcW w:w="264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center"/>
                  </w:pPr>
                  <w:r>
                    <w:rPr>
                      <w:rFonts w:ascii="Times New Roman" w:hAnsi="Times New Roman" w:cs="Times New Roman"/>
                      <w:sz w:val="28"/>
                      <w:szCs w:val="28"/>
                    </w:rPr>
                    <w:t>Местный бюджет</w:t>
                  </w:r>
                </w:p>
              </w:tc>
            </w:tr>
            <w:tr w:rsidR="008A4210">
              <w:tc>
                <w:tcPr>
                  <w:tcW w:w="1619"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both"/>
                  </w:pPr>
                  <w:r>
                    <w:rPr>
                      <w:rFonts w:ascii="Times New Roman" w:hAnsi="Times New Roman" w:cs="Times New Roman"/>
                      <w:sz w:val="28"/>
                      <w:szCs w:val="28"/>
                    </w:rPr>
                    <w:t>2014</w:t>
                  </w:r>
                </w:p>
              </w:tc>
              <w:tc>
                <w:tcPr>
                  <w:tcW w:w="2135"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center"/>
                  </w:pPr>
                  <w:r>
                    <w:rPr>
                      <w:rFonts w:ascii="Times New Roman" w:hAnsi="Times New Roman" w:cs="Times New Roman"/>
                      <w:sz w:val="28"/>
                      <w:szCs w:val="28"/>
                    </w:rPr>
                    <w:t>765,9</w:t>
                  </w:r>
                </w:p>
              </w:tc>
              <w:tc>
                <w:tcPr>
                  <w:tcW w:w="2648"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Nonformat"/>
                    <w:widowControl/>
                    <w:jc w:val="center"/>
                  </w:pPr>
                  <w:r>
                    <w:rPr>
                      <w:rFonts w:ascii="Times New Roman" w:hAnsi="Times New Roman" w:cs="Times New Roman"/>
                      <w:sz w:val="28"/>
                      <w:szCs w:val="28"/>
                    </w:rPr>
                    <w:t>765,9</w:t>
                  </w:r>
                </w:p>
              </w:tc>
            </w:tr>
          </w:tbl>
          <w:p w:rsidR="008A4210" w:rsidRDefault="008A4210">
            <w:pPr>
              <w:widowControl w:val="0"/>
              <w:spacing w:after="0" w:line="240" w:lineRule="auto"/>
            </w:pPr>
            <w:r>
              <w:rPr>
                <w:rFonts w:ascii="Times New Roman" w:hAnsi="Times New Roman"/>
                <w:color w:val="0070C0"/>
                <w:sz w:val="28"/>
                <w:szCs w:val="28"/>
              </w:rPr>
              <w:t>(в ред. постановлений Администрации от 29.01.2014 №107, 14.04.2014 №1258, от 07.08.2014 №2773)</w:t>
            </w:r>
          </w:p>
        </w:tc>
      </w:tr>
      <w:tr w:rsidR="008A4210">
        <w:trPr>
          <w:trHeight w:val="1275"/>
        </w:trPr>
        <w:tc>
          <w:tcPr>
            <w:tcW w:w="2517"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pStyle w:val="ConsPlusTitle"/>
              <w:widowControl/>
              <w:jc w:val="both"/>
            </w:pPr>
            <w:r>
              <w:rPr>
                <w:rFonts w:eastAsia="Calibri"/>
                <w:b w:val="0"/>
                <w:bCs w:val="0"/>
                <w:sz w:val="28"/>
                <w:szCs w:val="28"/>
                <w:lang w:eastAsia="en-US"/>
              </w:rPr>
              <w:t>Ожидаемые результаты реализации подпрограммы</w:t>
            </w:r>
          </w:p>
        </w:tc>
        <w:tc>
          <w:tcPr>
            <w:tcW w:w="7230" w:type="dxa"/>
            <w:tcBorders>
              <w:top w:val="single" w:sz="4" w:space="0" w:color="000001"/>
              <w:left w:val="single" w:sz="4" w:space="0" w:color="000001"/>
              <w:bottom w:val="single" w:sz="4" w:space="0" w:color="000001"/>
              <w:right w:val="single" w:sz="4" w:space="0" w:color="000001"/>
            </w:tcBorders>
            <w:shd w:val="clear" w:color="auto" w:fill="auto"/>
          </w:tcPr>
          <w:p w:rsidR="008A4210" w:rsidRDefault="008A4210">
            <w:pPr>
              <w:widowControl w:val="0"/>
              <w:spacing w:after="0" w:line="240" w:lineRule="auto"/>
              <w:ind w:left="34"/>
              <w:jc w:val="both"/>
            </w:pPr>
            <w:r>
              <w:rPr>
                <w:rFonts w:ascii="Times New Roman" w:hAnsi="Times New Roman"/>
                <w:color w:val="0070C0"/>
                <w:sz w:val="28"/>
                <w:szCs w:val="28"/>
              </w:rPr>
              <w:t>Строка исключена постановлением Администрации от 14.04.2014 №1258</w:t>
            </w:r>
          </w:p>
        </w:tc>
      </w:tr>
    </w:tbl>
    <w:p w:rsidR="008A4210" w:rsidRDefault="008A4210">
      <w:pPr>
        <w:widowControl w:val="0"/>
        <w:spacing w:after="0" w:line="240" w:lineRule="auto"/>
        <w:ind w:firstLine="709"/>
        <w:jc w:val="center"/>
        <w:rPr>
          <w:rFonts w:ascii="Times New Roman" w:hAnsi="Times New Roman"/>
          <w:b/>
          <w:sz w:val="28"/>
          <w:szCs w:val="28"/>
        </w:rPr>
      </w:pPr>
    </w:p>
    <w:p w:rsidR="008A4210" w:rsidRDefault="008A4210">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1. Характеристика сферы реализации подпрограммы муниципальной программы</w:t>
      </w:r>
    </w:p>
    <w:p w:rsidR="008A4210" w:rsidRDefault="008A4210">
      <w:pPr>
        <w:widowControl w:val="0"/>
        <w:spacing w:after="0" w:line="240" w:lineRule="auto"/>
        <w:ind w:firstLine="709"/>
        <w:jc w:val="center"/>
        <w:rPr>
          <w:rFonts w:ascii="Times New Roman" w:hAnsi="Times New Roman"/>
          <w:sz w:val="28"/>
          <w:szCs w:val="28"/>
        </w:rPr>
      </w:pP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сфере закупок товаров, работ, услуг для обеспечения муниципальных нужд города Волгодонска сосредоточена значительная часть финансовых ресурсов. Система закупок для муниципальных нужд является важным механизмом, направленным на эффективное и экономное расходование бюджетных ресурсов. Оптимальное функционирование системы закупок обеспечивается единством нормативной базы, прозрачностью процедур размещения заказа, созданием объективных возможностей для конкуренции между поставщиками при размещении муниципального заказа, строгим соблюдением процедур размещения заказа, учетом информации о планируемых и фактически осуществленных муниципальных закупках.</w:t>
      </w:r>
    </w:p>
    <w:p w:rsidR="008A4210" w:rsidRDefault="008A4210">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 xml:space="preserve">олгодонска было создано с целью наиболее оптимальной организации решения вопросов, связанных с осуществлением закупок товаров, </w:t>
      </w:r>
      <w:r>
        <w:rPr>
          <w:rFonts w:ascii="Times New Roman" w:hAnsi="Times New Roman"/>
          <w:sz w:val="28"/>
          <w:szCs w:val="28"/>
        </w:rPr>
        <w:lastRenderedPageBreak/>
        <w:t>работ, услуг для муниципальных нужд.</w:t>
      </w:r>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Основными задачами </w:t>
      </w: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r>
        <w:rPr>
          <w:rFonts w:ascii="Times New Roman" w:eastAsia="Times New Roman" w:hAnsi="Times New Roman"/>
          <w:sz w:val="28"/>
          <w:szCs w:val="28"/>
          <w:lang w:eastAsia="ru-RU"/>
        </w:rPr>
        <w:t xml:space="preserve"> являются:</w:t>
      </w:r>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эффективное использование средств местного бюджета и внебюджетных источников финансирования при осуществлении закупок;</w:t>
      </w:r>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расширение возможностей для участия физических и юридических лиц в определении поставщиков (подрядчиков, исполнителей) и стимулирование такого участия;</w:t>
      </w:r>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совершенствование деятельности заказчиков города Волгодонска в сфере закупок.</w:t>
      </w:r>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2012 году </w:t>
      </w: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r>
        <w:rPr>
          <w:rFonts w:ascii="Times New Roman" w:eastAsia="Times New Roman" w:hAnsi="Times New Roman"/>
          <w:sz w:val="28"/>
          <w:szCs w:val="28"/>
          <w:lang w:eastAsia="ru-RU"/>
        </w:rPr>
        <w:t xml:space="preserve"> размещена 421 закупка путем проведения торгов на общую сумму 996 млн. рублей, экономия составила 108 млн. рублей. Для сравнения в 2011 году объем продукции, выставленной на торги, составил 875 млн. рублей, экономия – 94 млн. рублей. По сравнению с 2011 годом количество торгов увеличилось на 110 закупок или на 26%.</w:t>
      </w:r>
    </w:p>
    <w:p w:rsidR="008A4210" w:rsidRDefault="008A4210">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Из общего количества проведенных в 2012 году торгов (421) результативной, которая привела к заключению контракта, оказалась 391 закупка или 93%, не привели к заключению контракта – 30 закупок или 7%.</w:t>
      </w:r>
      <w:proofErr w:type="gramEnd"/>
    </w:p>
    <w:p w:rsidR="008A4210" w:rsidRDefault="008A42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Ухудшение результативности торгов ввиду нарушения законодательства в сфере закупок товаров, работ и услуг является одним из основных рисков в данной области. В целях уменьшения количества несостоявшихся торгов, </w:t>
      </w: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r>
        <w:rPr>
          <w:rFonts w:ascii="Times New Roman" w:eastAsia="Times New Roman" w:hAnsi="Times New Roman"/>
          <w:sz w:val="28"/>
          <w:szCs w:val="28"/>
          <w:lang w:eastAsia="ru-RU"/>
        </w:rPr>
        <w:t xml:space="preserve"> проводятся следующие мероприятия:</w:t>
      </w:r>
    </w:p>
    <w:p w:rsidR="008A4210" w:rsidRDefault="008A4210">
      <w:pPr>
        <w:pStyle w:val="1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обеспечение обучения сотрудников </w:t>
      </w: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r>
        <w:rPr>
          <w:rFonts w:ascii="Times New Roman" w:eastAsia="Times New Roman" w:hAnsi="Times New Roman"/>
          <w:sz w:val="28"/>
          <w:szCs w:val="28"/>
          <w:lang w:eastAsia="ru-RU"/>
        </w:rPr>
        <w:t xml:space="preserve"> на курсах повышения квалификации в сфере закупок с целью недопущения нарушения процедуры определения поставщиков (подрядчиков, исполнителей);</w:t>
      </w:r>
    </w:p>
    <w:p w:rsidR="008A4210" w:rsidRDefault="008A4210">
      <w:pPr>
        <w:pStyle w:val="14"/>
        <w:tabs>
          <w:tab w:val="left" w:pos="7797"/>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утверждение типовой документации о закупках с целью минимизации нарушений законодательства в сфере закупок Заказчиками при подготовке конкурсной, аукционной документации;</w:t>
      </w:r>
    </w:p>
    <w:p w:rsidR="008A4210" w:rsidRDefault="008A4210">
      <w:pPr>
        <w:pStyle w:val="1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практических семинаров для заказчиков города Волгодонска.</w:t>
      </w:r>
    </w:p>
    <w:p w:rsidR="008A4210" w:rsidRDefault="008A4210">
      <w:pPr>
        <w:pStyle w:val="1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рисков является нарушение сроков размещения информации о закупках и увеличение сроков проведения процедуры определения поставщиков (подрядчиков, исполнителей), что негативным образом отразится на запланированных сроках поставки товаров для муниципальных нужд заказчиков города Волгодонска. </w:t>
      </w:r>
    </w:p>
    <w:p w:rsidR="008A4210" w:rsidRDefault="008A4210">
      <w:pPr>
        <w:pStyle w:val="1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минимизации данных негативных явлений </w:t>
      </w: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r>
        <w:rPr>
          <w:rFonts w:ascii="Times New Roman" w:eastAsia="Times New Roman" w:hAnsi="Times New Roman"/>
          <w:sz w:val="28"/>
          <w:szCs w:val="28"/>
          <w:lang w:eastAsia="ru-RU"/>
        </w:rPr>
        <w:t xml:space="preserve"> разрабатывается порядок осуществления контроля в сфере закупок.</w:t>
      </w:r>
    </w:p>
    <w:p w:rsidR="008A4210" w:rsidRDefault="008A4210">
      <w:pPr>
        <w:pStyle w:val="14"/>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Уменьшение количества участников закупок также относится к рискам данной сферы.</w:t>
      </w:r>
    </w:p>
    <w:p w:rsidR="008A4210" w:rsidRDefault="008A4210">
      <w:pPr>
        <w:pStyle w:val="14"/>
        <w:spacing w:after="0" w:line="240" w:lineRule="auto"/>
        <w:ind w:left="0" w:firstLine="709"/>
        <w:jc w:val="both"/>
        <w:rPr>
          <w:rFonts w:ascii="Times New Roman" w:hAnsi="Times New Roman"/>
          <w:sz w:val="28"/>
          <w:szCs w:val="28"/>
        </w:rPr>
      </w:pPr>
      <w:r>
        <w:rPr>
          <w:rFonts w:ascii="Times New Roman" w:hAnsi="Times New Roman"/>
          <w:sz w:val="28"/>
          <w:szCs w:val="28"/>
        </w:rPr>
        <w:t>УМЗ г</w:t>
      </w:r>
      <w:proofErr w:type="gramStart"/>
      <w:r>
        <w:rPr>
          <w:rFonts w:ascii="Times New Roman" w:hAnsi="Times New Roman"/>
          <w:sz w:val="28"/>
          <w:szCs w:val="28"/>
        </w:rPr>
        <w:t>.В</w:t>
      </w:r>
      <w:proofErr w:type="gramEnd"/>
      <w:r>
        <w:rPr>
          <w:rFonts w:ascii="Times New Roman" w:hAnsi="Times New Roman"/>
          <w:sz w:val="28"/>
          <w:szCs w:val="28"/>
        </w:rPr>
        <w:t>олгодонска</w:t>
      </w:r>
      <w:r>
        <w:rPr>
          <w:rFonts w:ascii="Times New Roman" w:eastAsia="Times New Roman" w:hAnsi="Times New Roman"/>
          <w:sz w:val="28"/>
          <w:szCs w:val="28"/>
          <w:lang w:eastAsia="ru-RU"/>
        </w:rPr>
        <w:t xml:space="preserve"> осуществляется постоянный контроль своевременного размещения и исполнения заказчиками города Волгодонска плана-графика закупок с целью информирования участников закупок о предстоящих мероприятиях по определению поставщиков (подрядчиков, исполнителей) и расширения возможностей для участия физических и юридических лиц в определении поставщиков (подрядчиков, исполнителей) и стимулировании такого участия.</w:t>
      </w:r>
    </w:p>
    <w:p w:rsidR="008A4210" w:rsidRDefault="008A4210">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Практика работы в условиях действия на территории Российской </w:t>
      </w:r>
      <w:r>
        <w:rPr>
          <w:rFonts w:ascii="Times New Roman" w:hAnsi="Times New Roman"/>
          <w:sz w:val="28"/>
          <w:szCs w:val="28"/>
        </w:rPr>
        <w:lastRenderedPageBreak/>
        <w:t>Федерации Федерального закона от 21.07.2005 № 94-ФЗ «О размещении заказов на поставки товаров, выполнение работ, оказание услуг для государственных и муниципальных нужд» позволяет сделать вывод о необходимости постоянного совершенствования системы закупок, как на федеральном, так и на региональном и муниципальном уровнях.</w:t>
      </w:r>
      <w:proofErr w:type="gramEnd"/>
      <w:r>
        <w:rPr>
          <w:rFonts w:ascii="Times New Roman" w:hAnsi="Times New Roman"/>
          <w:sz w:val="28"/>
          <w:szCs w:val="28"/>
        </w:rPr>
        <w:t xml:space="preserve"> В настоящее время система государственных и муниципальных закупок находится в стадии активного реформирования.</w:t>
      </w:r>
    </w:p>
    <w:p w:rsidR="008A4210" w:rsidRDefault="008A4210">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 1 января 2014 года прекращает действие Федеральный закон от 21.07.2005 № 94-ФЗ «О размещении заказов на поставки товаров, выполнение работ, оказание услуг для государственных и муниципальных нужд» и вступает в силу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w:t>
      </w:r>
      <w:proofErr w:type="gramEnd"/>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Согласно Федеральному закону от 05.04.2013 № 44-ФЗ предусмотрены значительные изменения правил закупок. Изменения затрагивают как деятельность заказчиков города Волгодонска по организации и проведению закупок, так и деятельность участников закупок.</w:t>
      </w:r>
    </w:p>
    <w:p w:rsidR="008A4210" w:rsidRDefault="008A4210">
      <w:pPr>
        <w:spacing w:after="0" w:line="240" w:lineRule="auto"/>
        <w:ind w:firstLine="709"/>
        <w:jc w:val="both"/>
        <w:rPr>
          <w:rFonts w:ascii="Times New Roman" w:hAnsi="Times New Roman"/>
          <w:sz w:val="28"/>
          <w:szCs w:val="28"/>
        </w:rPr>
      </w:pPr>
      <w:r>
        <w:rPr>
          <w:rFonts w:ascii="Times New Roman" w:hAnsi="Times New Roman"/>
          <w:sz w:val="28"/>
          <w:szCs w:val="28"/>
        </w:rPr>
        <w:t>Приоритетными направлениями деятельности УМЗ г</w:t>
      </w:r>
      <w:proofErr w:type="gramStart"/>
      <w:r>
        <w:rPr>
          <w:rFonts w:ascii="Times New Roman" w:hAnsi="Times New Roman"/>
          <w:sz w:val="28"/>
          <w:szCs w:val="28"/>
        </w:rPr>
        <w:t>.В</w:t>
      </w:r>
      <w:proofErr w:type="gramEnd"/>
      <w:r>
        <w:rPr>
          <w:rFonts w:ascii="Times New Roman" w:hAnsi="Times New Roman"/>
          <w:sz w:val="28"/>
          <w:szCs w:val="28"/>
        </w:rPr>
        <w:t>олгодонска и заказчиков является переход на работу в условиях контрактной системы, обеспечение эффективного функционирования системы закупок для муниципальных нужд.</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Эффективный переход к контрактной системе закупок возможен при комплексном подходе к решению поставленных задач в рамках реализации подпрограммы.</w:t>
      </w:r>
    </w:p>
    <w:p w:rsidR="008A4210" w:rsidRDefault="008A421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Подпрограмма направлена на совершенствование системы муниципальных закупок и поэтапное внедрение контрактной системы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4210" w:rsidRDefault="008A4210">
      <w:pPr>
        <w:widowControl w:val="0"/>
        <w:spacing w:after="0" w:line="240" w:lineRule="auto"/>
        <w:ind w:firstLine="709"/>
        <w:jc w:val="both"/>
        <w:rPr>
          <w:rFonts w:ascii="Times New Roman" w:hAnsi="Times New Roman"/>
          <w:sz w:val="28"/>
          <w:szCs w:val="28"/>
        </w:rPr>
      </w:pPr>
    </w:p>
    <w:p w:rsidR="008A4210" w:rsidRDefault="008A4210">
      <w:pPr>
        <w:widowControl w:val="0"/>
        <w:spacing w:after="0" w:line="240" w:lineRule="auto"/>
        <w:jc w:val="both"/>
        <w:rPr>
          <w:rFonts w:ascii="Times New Roman" w:hAnsi="Times New Roman"/>
          <w:sz w:val="28"/>
          <w:szCs w:val="28"/>
        </w:rPr>
      </w:pPr>
      <w:r>
        <w:rPr>
          <w:rFonts w:ascii="Times New Roman" w:hAnsi="Times New Roman"/>
          <w:color w:val="0070C0"/>
          <w:sz w:val="28"/>
          <w:szCs w:val="28"/>
        </w:rPr>
        <w:t>Раздел 2-3 исключены постановлением Администрации города Волгодонска от 14.04.2014 №1258.</w:t>
      </w:r>
    </w:p>
    <w:p w:rsidR="008A4210" w:rsidRDefault="008A4210">
      <w:pPr>
        <w:widowControl w:val="0"/>
        <w:spacing w:after="0" w:line="240" w:lineRule="auto"/>
        <w:jc w:val="both"/>
        <w:rPr>
          <w:rFonts w:ascii="Times New Roman" w:hAnsi="Times New Roman"/>
          <w:sz w:val="28"/>
          <w:szCs w:val="28"/>
        </w:rPr>
      </w:pPr>
    </w:p>
    <w:p w:rsidR="008A4210" w:rsidRDefault="008A4210">
      <w:pPr>
        <w:widowControl w:val="0"/>
        <w:numPr>
          <w:ilvl w:val="0"/>
          <w:numId w:val="13"/>
        </w:numPr>
        <w:spacing w:after="0" w:line="240" w:lineRule="auto"/>
        <w:jc w:val="center"/>
        <w:rPr>
          <w:rFonts w:ascii="Times New Roman" w:hAnsi="Times New Roman"/>
          <w:color w:val="0070C0"/>
          <w:sz w:val="28"/>
          <w:szCs w:val="28"/>
        </w:rPr>
      </w:pPr>
      <w:r>
        <w:rPr>
          <w:rFonts w:ascii="Times New Roman" w:hAnsi="Times New Roman"/>
          <w:sz w:val="28"/>
          <w:szCs w:val="28"/>
        </w:rPr>
        <w:t>Информация по ресурсному обеспечению подпрограммы муниципальной программы</w:t>
      </w:r>
    </w:p>
    <w:p w:rsidR="008A4210" w:rsidRDefault="008A4210">
      <w:pPr>
        <w:widowControl w:val="0"/>
        <w:spacing w:after="0" w:line="240" w:lineRule="auto"/>
        <w:ind w:left="360"/>
        <w:jc w:val="center"/>
        <w:rPr>
          <w:rFonts w:ascii="Times New Roman" w:hAnsi="Times New Roman"/>
          <w:b/>
          <w:sz w:val="28"/>
          <w:szCs w:val="28"/>
        </w:rPr>
      </w:pPr>
      <w:r>
        <w:rPr>
          <w:rFonts w:ascii="Times New Roman" w:hAnsi="Times New Roman"/>
          <w:color w:val="0070C0"/>
          <w:sz w:val="28"/>
          <w:szCs w:val="28"/>
        </w:rPr>
        <w:t>(в ред. постановлений Администрации от 29.01.2014 №107, 14.04.2014 №1258, от 07.08.2014 №2773)</w:t>
      </w:r>
    </w:p>
    <w:p w:rsidR="008A4210" w:rsidRDefault="008A4210">
      <w:pPr>
        <w:widowControl w:val="0"/>
        <w:spacing w:after="0" w:line="240" w:lineRule="auto"/>
        <w:ind w:left="720"/>
        <w:rPr>
          <w:rFonts w:ascii="Times New Roman" w:hAnsi="Times New Roman"/>
          <w:b/>
          <w:sz w:val="28"/>
          <w:szCs w:val="28"/>
        </w:rPr>
      </w:pP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Финансовые ресурсы, необходимые для реализации подпрограммы в 2014-2016 годах, соответствуют объемам бюджетных ассигнований, предусмотренных решением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от 19.12.2013 № 100 «О бюджете города Волгодонска на 2014 год и на плановый период 2015 и 2016 годов».</w:t>
      </w:r>
    </w:p>
    <w:p w:rsidR="008A4210" w:rsidRDefault="008A4210">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реализации подпрограммы за счет средств местного бюджета за весь период ее реализации составляет 765,9 </w:t>
      </w:r>
      <w:r>
        <w:rPr>
          <w:rFonts w:ascii="Times New Roman" w:hAnsi="Times New Roman"/>
          <w:sz w:val="28"/>
          <w:szCs w:val="28"/>
        </w:rPr>
        <w:lastRenderedPageBreak/>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A4210" w:rsidRDefault="008A4210">
      <w:pPr>
        <w:pStyle w:val="ConsPlusNormal"/>
        <w:ind w:firstLine="708"/>
        <w:jc w:val="both"/>
        <w:rPr>
          <w:rFonts w:ascii="Times New Roman" w:hAnsi="Times New Roman"/>
          <w:sz w:val="28"/>
          <w:szCs w:val="28"/>
        </w:rPr>
      </w:pPr>
      <w:r>
        <w:rPr>
          <w:rFonts w:ascii="Times New Roman" w:hAnsi="Times New Roman"/>
          <w:sz w:val="28"/>
          <w:szCs w:val="28"/>
        </w:rPr>
        <w:t>Ресурсное обеспечение реализации подпрограммы по годам представлено в приложениях 3,4 к муниципальной программе.</w:t>
      </w:r>
    </w:p>
    <w:p w:rsidR="008A4210" w:rsidRDefault="008A4210">
      <w:pPr>
        <w:pStyle w:val="ConsPlusNormal"/>
        <w:jc w:val="both"/>
        <w:rPr>
          <w:rFonts w:ascii="Times New Roman" w:hAnsi="Times New Roman"/>
          <w:sz w:val="28"/>
          <w:szCs w:val="28"/>
        </w:rPr>
      </w:pPr>
    </w:p>
    <w:p w:rsidR="008A4210" w:rsidRDefault="008A4210">
      <w:pPr>
        <w:pStyle w:val="ConsPlusNormal"/>
        <w:jc w:val="both"/>
        <w:rPr>
          <w:rFonts w:ascii="Times New Roman" w:hAnsi="Times New Roman"/>
          <w:sz w:val="28"/>
          <w:szCs w:val="28"/>
        </w:rPr>
      </w:pPr>
    </w:p>
    <w:p w:rsidR="008A4210" w:rsidRDefault="008A4210">
      <w:pPr>
        <w:pStyle w:val="ConsPlusNormal"/>
        <w:jc w:val="both"/>
        <w:rPr>
          <w:rFonts w:ascii="Times New Roman" w:hAnsi="Times New Roman"/>
          <w:sz w:val="28"/>
          <w:szCs w:val="28"/>
        </w:rPr>
      </w:pPr>
      <w:r>
        <w:rPr>
          <w:rFonts w:ascii="Times New Roman" w:hAnsi="Times New Roman"/>
          <w:sz w:val="28"/>
          <w:szCs w:val="28"/>
        </w:rPr>
        <w:t>Управляющий делами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И.В.Орлова</w:t>
      </w:r>
    </w:p>
    <w:p w:rsidR="008A4210" w:rsidRDefault="008A4210">
      <w:pPr>
        <w:pStyle w:val="ConsPlusNormal"/>
        <w:jc w:val="both"/>
        <w:rPr>
          <w:rFonts w:ascii="Times New Roman" w:hAnsi="Times New Roman"/>
          <w:sz w:val="28"/>
          <w:szCs w:val="28"/>
        </w:rPr>
      </w:pPr>
    </w:p>
    <w:p w:rsidR="008A4210" w:rsidRDefault="008A4210">
      <w:pPr>
        <w:sectPr w:rsidR="008A4210">
          <w:footerReference w:type="default" r:id="rId19"/>
          <w:footerReference w:type="first" r:id="rId20"/>
          <w:pgSz w:w="11906" w:h="16838"/>
          <w:pgMar w:top="527" w:right="567" w:bottom="567" w:left="1701" w:header="720" w:footer="0" w:gutter="0"/>
          <w:cols w:space="720"/>
          <w:docGrid w:linePitch="240" w:charSpace="-2049"/>
        </w:sectPr>
      </w:pPr>
    </w:p>
    <w:p w:rsidR="008A4210" w:rsidRDefault="008A4210">
      <w:pPr>
        <w:tabs>
          <w:tab w:val="left" w:pos="0"/>
        </w:tabs>
        <w:spacing w:after="0" w:line="240" w:lineRule="auto"/>
        <w:ind w:firstLine="10206"/>
        <w:rPr>
          <w:rFonts w:ascii="Times New Roman" w:hAnsi="Times New Roman"/>
          <w:sz w:val="28"/>
          <w:szCs w:val="28"/>
        </w:rPr>
      </w:pPr>
      <w:r>
        <w:rPr>
          <w:rFonts w:ascii="Times New Roman" w:hAnsi="Times New Roman"/>
          <w:sz w:val="28"/>
          <w:szCs w:val="28"/>
        </w:rPr>
        <w:lastRenderedPageBreak/>
        <w:t xml:space="preserve">Приложение 1 </w:t>
      </w:r>
    </w:p>
    <w:p w:rsidR="008A4210" w:rsidRDefault="008A4210">
      <w:pPr>
        <w:tabs>
          <w:tab w:val="left" w:pos="11624"/>
        </w:tabs>
        <w:spacing w:after="0" w:line="240" w:lineRule="auto"/>
        <w:ind w:left="10206"/>
        <w:rPr>
          <w:rFonts w:ascii="Times New Roman" w:hAnsi="Times New Roman"/>
          <w:color w:val="0070C0"/>
          <w:sz w:val="28"/>
          <w:szCs w:val="28"/>
        </w:rPr>
      </w:pPr>
      <w:r>
        <w:rPr>
          <w:rFonts w:ascii="Times New Roman" w:hAnsi="Times New Roman"/>
          <w:sz w:val="28"/>
          <w:szCs w:val="28"/>
        </w:rPr>
        <w:t>к муниципальной программе города Волгодонска «Управление муниципальными финансами и муниципальным имуществом»</w:t>
      </w:r>
    </w:p>
    <w:p w:rsidR="008A4210" w:rsidRDefault="008A4210">
      <w:pPr>
        <w:widowControl w:val="0"/>
        <w:spacing w:after="0" w:line="240" w:lineRule="auto"/>
        <w:rPr>
          <w:rFonts w:ascii="Times New Roman" w:hAnsi="Times New Roman"/>
          <w:color w:val="0070C0"/>
          <w:sz w:val="28"/>
          <w:szCs w:val="28"/>
        </w:rPr>
      </w:pPr>
    </w:p>
    <w:p w:rsidR="008A4210" w:rsidRDefault="008A4210">
      <w:pPr>
        <w:widowControl w:val="0"/>
        <w:spacing w:after="0" w:line="240" w:lineRule="auto"/>
        <w:jc w:val="center"/>
        <w:rPr>
          <w:rFonts w:ascii="Times New Roman" w:hAnsi="Times New Roman"/>
          <w:sz w:val="28"/>
          <w:szCs w:val="28"/>
        </w:rPr>
      </w:pPr>
      <w:r>
        <w:rPr>
          <w:rFonts w:ascii="Times New Roman" w:hAnsi="Times New Roman"/>
          <w:color w:val="0070C0"/>
          <w:sz w:val="28"/>
          <w:szCs w:val="28"/>
        </w:rPr>
        <w:t xml:space="preserve">(в ред. постановления Администрации города Волгодонска  от 14.04.2014 №1258, от 24.12.2014 №4710, от 28.08.2015 №1711, от 29.12.2015 №2898, </w:t>
      </w:r>
      <w:proofErr w:type="gramStart"/>
      <w:r>
        <w:rPr>
          <w:rFonts w:ascii="Times New Roman" w:hAnsi="Times New Roman"/>
          <w:color w:val="0070C0"/>
          <w:sz w:val="28"/>
          <w:szCs w:val="28"/>
        </w:rPr>
        <w:t>от</w:t>
      </w:r>
      <w:proofErr w:type="gramEnd"/>
      <w:r>
        <w:rPr>
          <w:rFonts w:ascii="Times New Roman" w:hAnsi="Times New Roman"/>
          <w:color w:val="0070C0"/>
          <w:sz w:val="28"/>
          <w:szCs w:val="28"/>
        </w:rPr>
        <w:t xml:space="preserve"> 10.02.2016 №280</w:t>
      </w:r>
      <w:r w:rsidR="0011556D">
        <w:rPr>
          <w:rFonts w:ascii="Times New Roman" w:hAnsi="Times New Roman"/>
          <w:color w:val="0070C0"/>
          <w:sz w:val="28"/>
          <w:szCs w:val="28"/>
        </w:rPr>
        <w:t>, от 28.11.2016 №2927</w:t>
      </w:r>
      <w:r>
        <w:rPr>
          <w:rFonts w:ascii="Times New Roman" w:hAnsi="Times New Roman"/>
          <w:color w:val="0070C0"/>
          <w:sz w:val="28"/>
          <w:szCs w:val="28"/>
        </w:rPr>
        <w:t>)</w:t>
      </w:r>
    </w:p>
    <w:p w:rsidR="008A4210" w:rsidRDefault="008A4210">
      <w:pPr>
        <w:widowControl w:val="0"/>
        <w:tabs>
          <w:tab w:val="left" w:pos="0"/>
        </w:tabs>
        <w:spacing w:after="0" w:line="240" w:lineRule="auto"/>
        <w:ind w:firstLine="709"/>
        <w:jc w:val="right"/>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4"/>
          <w:szCs w:val="24"/>
        </w:rPr>
      </w:pPr>
      <w:bookmarkStart w:id="7" w:name="Par3163"/>
      <w:bookmarkEnd w:id="7"/>
      <w:r>
        <w:rPr>
          <w:rFonts w:ascii="Times New Roman" w:hAnsi="Times New Roman"/>
          <w:sz w:val="28"/>
          <w:szCs w:val="28"/>
        </w:rPr>
        <w:t>Сведения о показателях муниципальной программы, подпрограмм муниципальной программы и их значениях</w:t>
      </w:r>
    </w:p>
    <w:tbl>
      <w:tblPr>
        <w:tblW w:w="0" w:type="auto"/>
        <w:tblInd w:w="77" w:type="dxa"/>
        <w:tblLayout w:type="fixed"/>
        <w:tblCellMar>
          <w:left w:w="75" w:type="dxa"/>
          <w:right w:w="75" w:type="dxa"/>
        </w:tblCellMar>
        <w:tblLook w:val="0000"/>
      </w:tblPr>
      <w:tblGrid>
        <w:gridCol w:w="618"/>
        <w:gridCol w:w="4418"/>
        <w:gridCol w:w="843"/>
        <w:gridCol w:w="839"/>
        <w:gridCol w:w="981"/>
        <w:gridCol w:w="981"/>
        <w:gridCol w:w="981"/>
        <w:gridCol w:w="981"/>
        <w:gridCol w:w="972"/>
        <w:gridCol w:w="981"/>
        <w:gridCol w:w="920"/>
        <w:gridCol w:w="909"/>
      </w:tblGrid>
      <w:tr w:rsidR="008A4210">
        <w:trPr>
          <w:trHeight w:val="20"/>
        </w:trPr>
        <w:tc>
          <w:tcPr>
            <w:tcW w:w="6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rPr>
                <w:rFonts w:ascii="Times New Roman" w:hAnsi="Times New Roman" w:cs="Times New Roman"/>
                <w:sz w:val="24"/>
                <w:szCs w:val="24"/>
              </w:rPr>
            </w:pPr>
            <w:r>
              <w:rPr>
                <w:rFonts w:ascii="Times New Roman" w:hAnsi="Times New Roman" w:cs="Times New Roman"/>
                <w:sz w:val="24"/>
                <w:szCs w:val="24"/>
              </w:rPr>
              <w:t>№</w:t>
            </w:r>
          </w:p>
          <w:p w:rsidR="008A4210" w:rsidRDefault="008A4210">
            <w:pPr>
              <w:pStyle w:val="ConsPlusCell"/>
              <w:widowControl/>
              <w:tabs>
                <w:tab w:val="left" w:pos="0"/>
              </w:tabs>
              <w:jc w:val="cente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4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Показатель (наименование)</w:t>
            </w:r>
          </w:p>
        </w:tc>
        <w:tc>
          <w:tcPr>
            <w:tcW w:w="84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Ед. </w:t>
            </w:r>
          </w:p>
          <w:p w:rsidR="008A4210" w:rsidRDefault="008A4210">
            <w:pPr>
              <w:pStyle w:val="ConsPlusCell"/>
              <w:widowControl/>
              <w:tabs>
                <w:tab w:val="left" w:pos="0"/>
              </w:tabs>
              <w:jc w:val="center"/>
            </w:pP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8545" w:type="dxa"/>
            <w:gridSpan w:val="9"/>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Значения показателей</w:t>
            </w:r>
          </w:p>
        </w:tc>
      </w:tr>
      <w:tr w:rsidR="008A4210">
        <w:trPr>
          <w:trHeight w:val="20"/>
        </w:trPr>
        <w:tc>
          <w:tcPr>
            <w:tcW w:w="618"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4418"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843"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83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2012 год</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2013 год</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2014 год</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2015 год</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2016 год</w:t>
            </w:r>
          </w:p>
        </w:tc>
        <w:tc>
          <w:tcPr>
            <w:tcW w:w="972"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2017 год</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2018 год</w:t>
            </w:r>
          </w:p>
        </w:tc>
        <w:tc>
          <w:tcPr>
            <w:tcW w:w="92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2019 год</w:t>
            </w:r>
          </w:p>
        </w:tc>
        <w:tc>
          <w:tcPr>
            <w:tcW w:w="90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2020 год</w:t>
            </w:r>
          </w:p>
        </w:tc>
      </w:tr>
    </w:tbl>
    <w:p w:rsidR="008A4210" w:rsidRDefault="008A4210">
      <w:pPr>
        <w:tabs>
          <w:tab w:val="left" w:pos="0"/>
        </w:tabs>
        <w:spacing w:after="0" w:line="40" w:lineRule="exact"/>
        <w:ind w:firstLine="709"/>
      </w:pPr>
    </w:p>
    <w:tbl>
      <w:tblPr>
        <w:tblW w:w="0" w:type="auto"/>
        <w:tblInd w:w="77" w:type="dxa"/>
        <w:tblLayout w:type="fixed"/>
        <w:tblCellMar>
          <w:left w:w="75" w:type="dxa"/>
          <w:right w:w="75" w:type="dxa"/>
        </w:tblCellMar>
        <w:tblLook w:val="0000"/>
      </w:tblPr>
      <w:tblGrid>
        <w:gridCol w:w="625"/>
        <w:gridCol w:w="4413"/>
        <w:gridCol w:w="842"/>
        <w:gridCol w:w="840"/>
        <w:gridCol w:w="981"/>
        <w:gridCol w:w="981"/>
        <w:gridCol w:w="978"/>
        <w:gridCol w:w="981"/>
        <w:gridCol w:w="977"/>
        <w:gridCol w:w="981"/>
        <w:gridCol w:w="926"/>
        <w:gridCol w:w="899"/>
      </w:tblGrid>
      <w:tr w:rsidR="008A4210">
        <w:trPr>
          <w:trHeight w:val="20"/>
          <w:tblHeader/>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2</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3</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4</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5</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6</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7</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8</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9</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10</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11</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12</w:t>
            </w:r>
          </w:p>
        </w:tc>
      </w:tr>
      <w:tr w:rsidR="008A4210">
        <w:trPr>
          <w:trHeight w:val="20"/>
        </w:trPr>
        <w:tc>
          <w:tcPr>
            <w:tcW w:w="14424" w:type="dxa"/>
            <w:gridSpan w:val="12"/>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Муниципаль</w:t>
            </w:r>
            <w:r>
              <w:rPr>
                <w:rFonts w:ascii="Times New Roman" w:hAnsi="Times New Roman" w:cs="Times New Roman"/>
                <w:sz w:val="24"/>
                <w:szCs w:val="24"/>
              </w:rPr>
              <w:t xml:space="preserve">ная программа «Управление </w:t>
            </w:r>
            <w:r>
              <w:rPr>
                <w:rFonts w:ascii="Times New Roman" w:hAnsi="Times New Roman"/>
                <w:sz w:val="24"/>
                <w:szCs w:val="24"/>
              </w:rPr>
              <w:t>муниципаль</w:t>
            </w:r>
            <w:r>
              <w:rPr>
                <w:rFonts w:ascii="Times New Roman" w:hAnsi="Times New Roman" w:cs="Times New Roman"/>
                <w:sz w:val="24"/>
                <w:szCs w:val="24"/>
              </w:rPr>
              <w:t>ными финансами и муниципальным имуществом»</w:t>
            </w:r>
          </w:p>
        </w:tc>
      </w:tr>
      <w:tr w:rsidR="008A4210">
        <w:trPr>
          <w:trHeight w:val="20"/>
        </w:trPr>
        <w:tc>
          <w:tcPr>
            <w:tcW w:w="625"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 xml:space="preserve">1. </w:t>
            </w:r>
          </w:p>
        </w:tc>
        <w:tc>
          <w:tcPr>
            <w:tcW w:w="4413" w:type="dxa"/>
            <w:tcBorders>
              <w:left w:val="single" w:sz="4" w:space="0" w:color="00000A"/>
              <w:bottom w:val="single" w:sz="4" w:space="0" w:color="00000A"/>
              <w:right w:val="single" w:sz="4" w:space="0" w:color="00000A"/>
            </w:tcBorders>
            <w:shd w:val="clear" w:color="auto" w:fill="auto"/>
          </w:tcPr>
          <w:p w:rsidR="008A4210" w:rsidRDefault="008A4210">
            <w:pPr>
              <w:widowControl w:val="0"/>
              <w:tabs>
                <w:tab w:val="left" w:pos="0"/>
              </w:tabs>
              <w:spacing w:after="0" w:line="240" w:lineRule="auto"/>
              <w:jc w:val="both"/>
            </w:pPr>
            <w:r>
              <w:rPr>
                <w:rFonts w:ascii="Times New Roman" w:hAnsi="Times New Roman"/>
                <w:sz w:val="24"/>
                <w:szCs w:val="24"/>
              </w:rPr>
              <w:t>Качество управления финансами города Волгодонска, определяемое Министерством финансов Ростовской области</w:t>
            </w:r>
          </w:p>
        </w:tc>
        <w:tc>
          <w:tcPr>
            <w:tcW w:w="842"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73"/>
              </w:tabs>
              <w:ind w:right="-75" w:hanging="73"/>
              <w:jc w:val="center"/>
            </w:pPr>
            <w:r>
              <w:rPr>
                <w:rFonts w:ascii="Times New Roman" w:hAnsi="Times New Roman"/>
                <w:sz w:val="24"/>
                <w:szCs w:val="24"/>
              </w:rPr>
              <w:t>степень</w:t>
            </w:r>
          </w:p>
        </w:tc>
        <w:tc>
          <w:tcPr>
            <w:tcW w:w="84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w:t>
            </w:r>
          </w:p>
        </w:tc>
        <w:tc>
          <w:tcPr>
            <w:tcW w:w="9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2</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2</w:t>
            </w:r>
          </w:p>
        </w:tc>
        <w:tc>
          <w:tcPr>
            <w:tcW w:w="9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2</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2</w:t>
            </w:r>
          </w:p>
        </w:tc>
        <w:tc>
          <w:tcPr>
            <w:tcW w:w="9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2</w:t>
            </w:r>
          </w:p>
        </w:tc>
        <w:tc>
          <w:tcPr>
            <w:tcW w:w="89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2</w:t>
            </w:r>
          </w:p>
        </w:tc>
      </w:tr>
      <w:tr w:rsidR="008A4210">
        <w:trPr>
          <w:trHeight w:val="20"/>
        </w:trPr>
        <w:tc>
          <w:tcPr>
            <w:tcW w:w="625"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 xml:space="preserve">2. </w:t>
            </w:r>
          </w:p>
        </w:tc>
        <w:tc>
          <w:tcPr>
            <w:tcW w:w="441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eastAsia="Calibri" w:hAnsi="Times New Roman" w:cs="Times New Roman"/>
                <w:sz w:val="24"/>
                <w:szCs w:val="24"/>
                <w:lang w:eastAsia="en-US"/>
              </w:rPr>
              <w:t>Отношение фактического исполнения к плановым назначениям по земельному налогу и неналоговым доходам местного бюджета за текущий год</w:t>
            </w:r>
          </w:p>
        </w:tc>
        <w:tc>
          <w:tcPr>
            <w:tcW w:w="842"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w:t>
            </w:r>
          </w:p>
        </w:tc>
        <w:tc>
          <w:tcPr>
            <w:tcW w:w="84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9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c>
          <w:tcPr>
            <w:tcW w:w="89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sz w:val="24"/>
                <w:szCs w:val="24"/>
              </w:rPr>
              <w:t>100,00</w:t>
            </w:r>
          </w:p>
        </w:tc>
      </w:tr>
      <w:tr w:rsidR="008A4210">
        <w:trPr>
          <w:trHeight w:val="20"/>
        </w:trPr>
        <w:tc>
          <w:tcPr>
            <w:tcW w:w="14424" w:type="dxa"/>
            <w:gridSpan w:val="12"/>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Подпрограмма 1. «Управление муниципальными финансами»</w:t>
            </w:r>
          </w:p>
        </w:tc>
      </w:tr>
      <w:tr w:rsidR="008A4210">
        <w:trPr>
          <w:trHeight w:val="20"/>
        </w:trPr>
        <w:tc>
          <w:tcPr>
            <w:tcW w:w="625"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1.1</w:t>
            </w:r>
          </w:p>
        </w:tc>
        <w:tc>
          <w:tcPr>
            <w:tcW w:w="441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 xml:space="preserve">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w:t>
            </w:r>
            <w:r>
              <w:rPr>
                <w:rFonts w:ascii="Times New Roman" w:hAnsi="Times New Roman" w:cs="Times New Roman"/>
                <w:sz w:val="24"/>
                <w:szCs w:val="24"/>
              </w:rPr>
              <w:lastRenderedPageBreak/>
              <w:t>областного бюджета</w:t>
            </w:r>
          </w:p>
        </w:tc>
        <w:tc>
          <w:tcPr>
            <w:tcW w:w="842"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lastRenderedPageBreak/>
              <w:t>%</w:t>
            </w:r>
          </w:p>
        </w:tc>
        <w:tc>
          <w:tcPr>
            <w:tcW w:w="84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0,20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c>
          <w:tcPr>
            <w:tcW w:w="9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c>
          <w:tcPr>
            <w:tcW w:w="9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c>
          <w:tcPr>
            <w:tcW w:w="9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c>
          <w:tcPr>
            <w:tcW w:w="89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15,00</w:t>
            </w:r>
          </w:p>
        </w:tc>
      </w:tr>
      <w:tr w:rsidR="008A4210">
        <w:trPr>
          <w:trHeight w:val="20"/>
        </w:trPr>
        <w:tc>
          <w:tcPr>
            <w:tcW w:w="625"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1.2</w:t>
            </w:r>
          </w:p>
        </w:tc>
        <w:tc>
          <w:tcPr>
            <w:tcW w:w="441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Отношение муниципального долга к доходам местного бюджета без учета объёма безвозмездных поступлений</w:t>
            </w:r>
          </w:p>
        </w:tc>
        <w:tc>
          <w:tcPr>
            <w:tcW w:w="842"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w:t>
            </w:r>
          </w:p>
        </w:tc>
        <w:tc>
          <w:tcPr>
            <w:tcW w:w="84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9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9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9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ind w:right="-17"/>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c>
          <w:tcPr>
            <w:tcW w:w="89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ind w:right="-75"/>
              <w:jc w:val="center"/>
            </w:pPr>
            <w:r>
              <w:rPr>
                <w:rFonts w:ascii="Times New Roman" w:hAnsi="Times New Roman" w:cs="Times New Roman"/>
                <w:sz w:val="24"/>
                <w:szCs w:val="24"/>
                <w:lang w:val="en-US"/>
              </w:rPr>
              <w:t>&lt;</w:t>
            </w:r>
            <w:r>
              <w:rPr>
                <w:rFonts w:ascii="Times New Roman" w:hAnsi="Times New Roman" w:cs="Times New Roman"/>
                <w:sz w:val="24"/>
                <w:szCs w:val="24"/>
              </w:rPr>
              <w:t>100,00</w:t>
            </w:r>
          </w:p>
        </w:tc>
      </w:tr>
      <w:tr w:rsidR="008A4210">
        <w:trPr>
          <w:trHeight w:val="20"/>
        </w:trPr>
        <w:tc>
          <w:tcPr>
            <w:tcW w:w="625"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1.3</w:t>
            </w:r>
          </w:p>
        </w:tc>
        <w:tc>
          <w:tcPr>
            <w:tcW w:w="4413" w:type="dxa"/>
            <w:tcBorders>
              <w:left w:val="single" w:sz="4" w:space="0" w:color="00000A"/>
              <w:bottom w:val="single" w:sz="4" w:space="0" w:color="00000A"/>
              <w:right w:val="single" w:sz="4" w:space="0" w:color="00000A"/>
            </w:tcBorders>
            <w:shd w:val="clear" w:color="auto" w:fill="auto"/>
          </w:tcPr>
          <w:p w:rsidR="0011556D" w:rsidRPr="0011556D" w:rsidRDefault="0011556D" w:rsidP="001155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Отношение дефицита местного бюджета без учета остатков средств на счетах по учету средств местного бюджета</w:t>
            </w:r>
          </w:p>
          <w:p w:rsidR="008A4210" w:rsidRDefault="0011556D" w:rsidP="0011556D">
            <w:pPr>
              <w:pStyle w:val="ConsPlusCell"/>
              <w:widowControl/>
              <w:tabs>
                <w:tab w:val="left" w:pos="0"/>
              </w:tabs>
              <w:jc w:val="both"/>
            </w:pPr>
            <w:r w:rsidRPr="0011556D">
              <w:rPr>
                <w:rFonts w:ascii="Times New Roman" w:hAnsi="Times New Roman" w:cs="Times New Roman"/>
                <w:sz w:val="24"/>
                <w:szCs w:val="24"/>
              </w:rPr>
              <w:t>к общему объему доходов местного бюджета без учета объема безвозмездных поступлений</w:t>
            </w:r>
          </w:p>
        </w:tc>
        <w:tc>
          <w:tcPr>
            <w:tcW w:w="842"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w:t>
            </w:r>
          </w:p>
        </w:tc>
        <w:tc>
          <w:tcPr>
            <w:tcW w:w="84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8,40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c>
          <w:tcPr>
            <w:tcW w:w="9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c>
          <w:tcPr>
            <w:tcW w:w="9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c>
          <w:tcPr>
            <w:tcW w:w="981"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c>
          <w:tcPr>
            <w:tcW w:w="9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c>
          <w:tcPr>
            <w:tcW w:w="899"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 10,00</w:t>
            </w:r>
          </w:p>
        </w:tc>
      </w:tr>
      <w:tr w:rsidR="008A4210">
        <w:trPr>
          <w:trHeight w:val="20"/>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1.4</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 xml:space="preserve">Доля проверенных в текущем году муниципальных учреждений к общему количеству муниципальных учреждений </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3,6</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20,7</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&gt; 20,00</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r>
              <w:rPr>
                <w:rFonts w:ascii="Times New Roman" w:hAnsi="Times New Roman"/>
                <w:sz w:val="24"/>
                <w:szCs w:val="24"/>
              </w:rPr>
              <w:t>&gt; 7,00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0,0</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0,0</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0,0</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0,0</w:t>
            </w:r>
          </w:p>
        </w:tc>
      </w:tr>
      <w:tr w:rsidR="008A4210">
        <w:trPr>
          <w:trHeight w:val="20"/>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1.5</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Средний уровень качества управления финансами главными распорядителями средств местного бюджета</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балл</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4,32</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&gt; 4,00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&gt; 4,00</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&gt; 4,00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&gt; 4,00</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&gt; 4,00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&gt; 4,00</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&gt; 4,00</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&gt; 4,00</w:t>
            </w:r>
          </w:p>
        </w:tc>
      </w:tr>
      <w:tr w:rsidR="008A4210">
        <w:trPr>
          <w:trHeight w:val="20"/>
        </w:trPr>
        <w:tc>
          <w:tcPr>
            <w:tcW w:w="14424" w:type="dxa"/>
            <w:gridSpan w:val="12"/>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Подпрограмма 2. «Управление муниципальным имуществом»</w:t>
            </w:r>
          </w:p>
        </w:tc>
      </w:tr>
      <w:tr w:rsidR="008A4210">
        <w:trPr>
          <w:trHeight w:val="20"/>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2.1</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widowControl w:val="0"/>
              <w:spacing w:after="0" w:line="240" w:lineRule="auto"/>
              <w:ind w:left="-1"/>
              <w:jc w:val="both"/>
            </w:pPr>
            <w:r>
              <w:rPr>
                <w:rFonts w:ascii="Times New Roman" w:eastAsia="Times New Roman" w:hAnsi="Times New Roman"/>
                <w:sz w:val="24"/>
                <w:szCs w:val="24"/>
                <w:lang w:eastAsia="ru-RU"/>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94,90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ind w:firstLine="34"/>
              <w:jc w:val="center"/>
            </w:pPr>
            <w:r>
              <w:rPr>
                <w:rFonts w:ascii="Times New Roman" w:hAnsi="Times New Roman" w:cs="Times New Roman"/>
                <w:sz w:val="24"/>
                <w:szCs w:val="24"/>
              </w:rPr>
              <w:t>95,70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ind w:firstLine="34"/>
              <w:jc w:val="center"/>
            </w:pPr>
            <w:r>
              <w:rPr>
                <w:rFonts w:ascii="Times New Roman" w:hAnsi="Times New Roman" w:cs="Times New Roman"/>
                <w:sz w:val="24"/>
                <w:szCs w:val="24"/>
              </w:rPr>
              <w:t>96,00</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97,00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97,50</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98,00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98,50</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99,00</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jc w:val="center"/>
            </w:pPr>
            <w:r>
              <w:rPr>
                <w:rFonts w:ascii="Times New Roman" w:hAnsi="Times New Roman"/>
                <w:sz w:val="24"/>
                <w:szCs w:val="24"/>
              </w:rPr>
              <w:t>100,00</w:t>
            </w:r>
          </w:p>
        </w:tc>
      </w:tr>
      <w:tr w:rsidR="008A4210">
        <w:trPr>
          <w:trHeight w:val="20"/>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2.2</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82,00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82,50</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86</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86,5</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87,0</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87,5</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87,5</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87,5</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87,5</w:t>
            </w:r>
          </w:p>
        </w:tc>
      </w:tr>
      <w:tr w:rsidR="008A4210">
        <w:trPr>
          <w:trHeight w:val="20"/>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2.3</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 xml:space="preserve">Площадь земельных участков, предоставленных для строительства в расчете на 10 тыс. человек населения  </w:t>
            </w:r>
            <w:r>
              <w:rPr>
                <w:rFonts w:ascii="Times New Roman" w:hAnsi="Times New Roman" w:cs="Times New Roman"/>
                <w:sz w:val="24"/>
                <w:szCs w:val="24"/>
              </w:rPr>
              <w:lastRenderedPageBreak/>
              <w:t>всего</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lastRenderedPageBreak/>
              <w:t>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2,73</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2,66</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1,6</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2,38</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1,76</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1,76</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1,76</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1,76</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tabs>
                <w:tab w:val="left" w:pos="0"/>
              </w:tabs>
              <w:jc w:val="center"/>
            </w:pPr>
            <w:r>
              <w:rPr>
                <w:rFonts w:ascii="Times New Roman" w:hAnsi="Times New Roman"/>
                <w:sz w:val="24"/>
                <w:szCs w:val="24"/>
              </w:rPr>
              <w:t>1,76</w:t>
            </w:r>
          </w:p>
        </w:tc>
      </w:tr>
      <w:tr w:rsidR="008A4210">
        <w:trPr>
          <w:trHeight w:val="20"/>
        </w:trPr>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2.4</w:t>
            </w:r>
          </w:p>
        </w:tc>
        <w:tc>
          <w:tcPr>
            <w:tcW w:w="441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both"/>
            </w:pPr>
            <w:r>
              <w:rPr>
                <w:rFonts w:ascii="Times New Roman" w:hAnsi="Times New Roman" w:cs="Times New Roman"/>
                <w:sz w:val="24"/>
                <w:szCs w:val="24"/>
              </w:rPr>
              <w:t>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Normal"/>
              <w:tabs>
                <w:tab w:val="left" w:pos="0"/>
              </w:tabs>
              <w:jc w:val="center"/>
            </w:pPr>
            <w:r>
              <w:rPr>
                <w:rFonts w:ascii="Times New Roman" w:hAnsi="Times New Roman" w:cs="Times New Roman"/>
                <w:sz w:val="24"/>
                <w:szCs w:val="24"/>
              </w:rPr>
              <w:t>-</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96,50</w:t>
            </w:r>
          </w:p>
        </w:tc>
        <w:tc>
          <w:tcPr>
            <w:tcW w:w="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96,75</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97,00</w:t>
            </w:r>
          </w:p>
        </w:tc>
        <w:tc>
          <w:tcPr>
            <w:tcW w:w="9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97,25</w:t>
            </w:r>
          </w:p>
        </w:tc>
        <w:tc>
          <w:tcPr>
            <w:tcW w:w="98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97,50</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97,75</w:t>
            </w:r>
          </w:p>
        </w:tc>
        <w:tc>
          <w:tcPr>
            <w:tcW w:w="89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98,00</w:t>
            </w:r>
          </w:p>
        </w:tc>
      </w:tr>
    </w:tbl>
    <w:p w:rsidR="008A4210" w:rsidRDefault="008A4210">
      <w:pPr>
        <w:pageBreakBefore/>
        <w:tabs>
          <w:tab w:val="left" w:pos="0"/>
        </w:tabs>
        <w:spacing w:after="0" w:line="240" w:lineRule="auto"/>
        <w:ind w:firstLine="10206"/>
        <w:rPr>
          <w:rFonts w:ascii="Times New Roman" w:hAnsi="Times New Roman"/>
          <w:sz w:val="28"/>
          <w:szCs w:val="28"/>
        </w:rPr>
      </w:pPr>
      <w:r>
        <w:rPr>
          <w:rFonts w:ascii="Times New Roman" w:hAnsi="Times New Roman"/>
          <w:sz w:val="28"/>
          <w:szCs w:val="28"/>
        </w:rPr>
        <w:lastRenderedPageBreak/>
        <w:t>Приложение 2</w:t>
      </w:r>
    </w:p>
    <w:p w:rsidR="008A4210" w:rsidRDefault="008A4210">
      <w:pPr>
        <w:tabs>
          <w:tab w:val="left" w:pos="11624"/>
        </w:tabs>
        <w:spacing w:after="0" w:line="240" w:lineRule="auto"/>
        <w:ind w:left="10206"/>
        <w:rPr>
          <w:rFonts w:ascii="Times New Roman" w:hAnsi="Times New Roman"/>
          <w:color w:val="0070C0"/>
          <w:sz w:val="28"/>
          <w:szCs w:val="28"/>
        </w:rPr>
      </w:pPr>
      <w:r>
        <w:rPr>
          <w:rFonts w:ascii="Times New Roman" w:hAnsi="Times New Roman"/>
          <w:sz w:val="28"/>
          <w:szCs w:val="28"/>
        </w:rPr>
        <w:t>к муниципальной программе города Волгодонска «Управление муниципальными финансами и муниципальным имуществом»</w:t>
      </w:r>
    </w:p>
    <w:p w:rsidR="008A4210" w:rsidRDefault="008A4210">
      <w:pPr>
        <w:widowControl w:val="0"/>
        <w:spacing w:after="0" w:line="240" w:lineRule="auto"/>
        <w:jc w:val="center"/>
        <w:rPr>
          <w:rFonts w:ascii="Times New Roman" w:hAnsi="Times New Roman"/>
          <w:sz w:val="28"/>
          <w:szCs w:val="28"/>
        </w:rPr>
      </w:pPr>
      <w:r>
        <w:rPr>
          <w:rFonts w:ascii="Times New Roman" w:hAnsi="Times New Roman"/>
          <w:color w:val="0070C0"/>
          <w:sz w:val="28"/>
          <w:szCs w:val="28"/>
        </w:rPr>
        <w:t>(в ред. постановления Администрации города Волгодонска от 14.04.2014 №1258, от 15.04.2015 №215, от 10.02.2016 №280)</w:t>
      </w:r>
    </w:p>
    <w:p w:rsidR="008A4210" w:rsidRDefault="008A4210">
      <w:pPr>
        <w:tabs>
          <w:tab w:val="left" w:pos="0"/>
        </w:tabs>
        <w:spacing w:after="0" w:line="240" w:lineRule="auto"/>
        <w:ind w:firstLine="10206"/>
        <w:rPr>
          <w:rFonts w:ascii="Times New Roman" w:hAnsi="Times New Roman"/>
          <w:sz w:val="28"/>
          <w:szCs w:val="28"/>
        </w:rPr>
      </w:pPr>
    </w:p>
    <w:p w:rsidR="008A4210" w:rsidRDefault="008A4210">
      <w:pPr>
        <w:widowControl w:val="0"/>
        <w:tabs>
          <w:tab w:val="left" w:pos="0"/>
        </w:tabs>
        <w:spacing w:after="0" w:line="240" w:lineRule="auto"/>
        <w:ind w:firstLine="709"/>
        <w:jc w:val="center"/>
        <w:rPr>
          <w:rFonts w:ascii="Times New Roman" w:hAnsi="Times New Roman"/>
          <w:sz w:val="28"/>
          <w:szCs w:val="28"/>
        </w:rPr>
      </w:pPr>
      <w:bookmarkStart w:id="8" w:name="Par3694"/>
      <w:bookmarkEnd w:id="8"/>
      <w:r>
        <w:rPr>
          <w:rFonts w:ascii="Times New Roman" w:hAnsi="Times New Roman"/>
          <w:sz w:val="28"/>
          <w:szCs w:val="28"/>
        </w:rPr>
        <w:t>Перечень подпрограмм, основных мероприятий и мероприятий ведомственных целевых программ</w:t>
      </w:r>
    </w:p>
    <w:p w:rsidR="008A4210" w:rsidRDefault="008A4210">
      <w:pPr>
        <w:widowControl w:val="0"/>
        <w:tabs>
          <w:tab w:val="left" w:pos="0"/>
        </w:tabs>
        <w:spacing w:after="0" w:line="240" w:lineRule="auto"/>
        <w:ind w:firstLine="709"/>
        <w:jc w:val="center"/>
        <w:rPr>
          <w:rFonts w:ascii="Times New Roman" w:hAnsi="Times New Roman"/>
          <w:sz w:val="24"/>
          <w:szCs w:val="24"/>
        </w:rPr>
      </w:pPr>
      <w:r>
        <w:rPr>
          <w:rFonts w:ascii="Times New Roman" w:hAnsi="Times New Roman"/>
          <w:sz w:val="28"/>
          <w:szCs w:val="28"/>
        </w:rPr>
        <w:t xml:space="preserve">муниципальной программы </w:t>
      </w:r>
    </w:p>
    <w:tbl>
      <w:tblPr>
        <w:tblW w:w="0" w:type="auto"/>
        <w:tblInd w:w="75" w:type="dxa"/>
        <w:tblLayout w:type="fixed"/>
        <w:tblCellMar>
          <w:left w:w="75" w:type="dxa"/>
          <w:right w:w="75" w:type="dxa"/>
        </w:tblCellMar>
        <w:tblLook w:val="0000"/>
      </w:tblPr>
      <w:tblGrid>
        <w:gridCol w:w="678"/>
        <w:gridCol w:w="2298"/>
        <w:gridCol w:w="2126"/>
        <w:gridCol w:w="1276"/>
        <w:gridCol w:w="1276"/>
        <w:gridCol w:w="2693"/>
        <w:gridCol w:w="2693"/>
        <w:gridCol w:w="1702"/>
      </w:tblGrid>
      <w:tr w:rsidR="008A4210">
        <w:trPr>
          <w:trHeight w:val="360"/>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Номер и наименование основного мероприятия, мероприятия ведомственной целевой программы</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75"/>
              </w:tabs>
              <w:ind w:right="-75" w:hanging="75"/>
              <w:jc w:val="center"/>
            </w:pPr>
            <w:r>
              <w:rPr>
                <w:rFonts w:ascii="Times New Roman" w:hAnsi="Times New Roman" w:cs="Times New Roman"/>
                <w:sz w:val="24"/>
                <w:szCs w:val="24"/>
              </w:rPr>
              <w:t>Соисполнитель, участник, ответственный за исполнение основного мероприятия, мероприятия ВЦП</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Срок</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Ожидаемый непосредственный результат (краткое описание)</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sz w:val="24"/>
                <w:szCs w:val="24"/>
              </w:rPr>
              <w:t xml:space="preserve">Последствия </w:t>
            </w:r>
            <w:proofErr w:type="spellStart"/>
            <w:r>
              <w:rPr>
                <w:rFonts w:ascii="Times New Roman" w:hAnsi="Times New Roman" w:cs="Times New Roman"/>
                <w:sz w:val="24"/>
                <w:szCs w:val="24"/>
              </w:rPr>
              <w:t>нереализации</w:t>
            </w:r>
            <w:proofErr w:type="spellEnd"/>
            <w:r>
              <w:rPr>
                <w:rFonts w:ascii="Times New Roman" w:hAnsi="Times New Roman" w:cs="Times New Roman"/>
                <w:sz w:val="24"/>
                <w:szCs w:val="24"/>
              </w:rPr>
              <w:t xml:space="preserve"> основного мероприятия, мероприятия ведомственной целевой программы </w:t>
            </w:r>
          </w:p>
        </w:tc>
        <w:tc>
          <w:tcPr>
            <w:tcW w:w="170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75"/>
              </w:tabs>
              <w:ind w:left="-74" w:right="-74"/>
              <w:jc w:val="center"/>
            </w:pPr>
            <w:r>
              <w:rPr>
                <w:rFonts w:ascii="Times New Roman" w:hAnsi="Times New Roman" w:cs="Times New Roman"/>
                <w:sz w:val="24"/>
                <w:szCs w:val="24"/>
              </w:rPr>
              <w:t>Связь с показателями муниципальной программы (подпрограммы)</w:t>
            </w:r>
          </w:p>
        </w:tc>
      </w:tr>
      <w:tr w:rsidR="008A4210">
        <w:trPr>
          <w:trHeight w:val="720"/>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298"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126"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358"/>
                <w:tab w:val="left" w:pos="-216"/>
              </w:tabs>
              <w:ind w:left="-75" w:right="-75"/>
              <w:jc w:val="center"/>
            </w:pPr>
            <w:r>
              <w:rPr>
                <w:rFonts w:ascii="Times New Roman" w:hAnsi="Times New Roman" w:cs="Times New Roman"/>
                <w:sz w:val="24"/>
                <w:szCs w:val="24"/>
              </w:rPr>
              <w:t>Начало реализации</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75"/>
              </w:tabs>
              <w:ind w:right="-75"/>
            </w:pPr>
            <w:r>
              <w:rPr>
                <w:rFonts w:ascii="Times New Roman" w:hAnsi="Times New Roman" w:cs="Times New Roman"/>
                <w:sz w:val="24"/>
                <w:szCs w:val="24"/>
              </w:rPr>
              <w:t>Окончание реализации</w:t>
            </w: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693"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1702"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r>
    </w:tbl>
    <w:p w:rsidR="008A4210" w:rsidRDefault="008A4210">
      <w:pPr>
        <w:tabs>
          <w:tab w:val="left" w:pos="0"/>
        </w:tabs>
        <w:spacing w:after="0" w:line="40" w:lineRule="exact"/>
        <w:ind w:firstLine="709"/>
      </w:pPr>
    </w:p>
    <w:tbl>
      <w:tblPr>
        <w:tblW w:w="0" w:type="auto"/>
        <w:tblInd w:w="75" w:type="dxa"/>
        <w:tblLayout w:type="fixed"/>
        <w:tblCellMar>
          <w:left w:w="75" w:type="dxa"/>
          <w:right w:w="75" w:type="dxa"/>
        </w:tblCellMar>
        <w:tblLook w:val="0000"/>
      </w:tblPr>
      <w:tblGrid>
        <w:gridCol w:w="678"/>
        <w:gridCol w:w="2298"/>
        <w:gridCol w:w="2126"/>
        <w:gridCol w:w="1276"/>
        <w:gridCol w:w="1277"/>
        <w:gridCol w:w="2693"/>
        <w:gridCol w:w="2694"/>
        <w:gridCol w:w="1700"/>
      </w:tblGrid>
      <w:tr w:rsidR="008A4210">
        <w:trPr>
          <w:trHeight w:val="20"/>
          <w:tblHeader/>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1</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7</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8</w:t>
            </w:r>
          </w:p>
        </w:tc>
      </w:tr>
      <w:tr w:rsidR="008A4210">
        <w:trPr>
          <w:trHeight w:val="20"/>
        </w:trPr>
        <w:tc>
          <w:tcPr>
            <w:tcW w:w="14742" w:type="dxa"/>
            <w:gridSpan w:val="8"/>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Подпрограмма 1 «Управление муниципальными финансами»</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 xml:space="preserve">1. </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Основное мероприятие 1.1. Нормативно-методическое обеспечение бюджетного процесса, организация составления и исполнения местного бюджета</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1. Подготовка и принятие правовых актов Финансового управления города Волгодонска по вопросам бюджетного планирования.</w:t>
            </w:r>
          </w:p>
          <w:p w:rsidR="008A4210" w:rsidRDefault="008A4210">
            <w:pPr>
              <w:pStyle w:val="ConsPlusCell"/>
              <w:widowControl/>
              <w:tabs>
                <w:tab w:val="left" w:pos="0"/>
              </w:tabs>
            </w:pPr>
            <w:r>
              <w:rPr>
                <w:rFonts w:ascii="Times New Roman" w:hAnsi="Times New Roman" w:cs="Times New Roman"/>
                <w:sz w:val="24"/>
                <w:szCs w:val="24"/>
              </w:rPr>
              <w:t xml:space="preserve">2. Подготовка и принятие нормативных правовых актов и методических </w:t>
            </w:r>
            <w:r>
              <w:rPr>
                <w:rFonts w:ascii="Times New Roman" w:hAnsi="Times New Roman" w:cs="Times New Roman"/>
                <w:sz w:val="24"/>
                <w:szCs w:val="24"/>
              </w:rPr>
              <w:lastRenderedPageBreak/>
              <w:t>документов по вопросам исполнения местного бюджета</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lastRenderedPageBreak/>
              <w:t>1. Несоблюдение порядка и сроков подготовки проекта решения о местном бюджете на очередной финансовый год и плановый период.</w:t>
            </w:r>
          </w:p>
          <w:p w:rsidR="008A4210" w:rsidRDefault="008A4210">
            <w:pPr>
              <w:pStyle w:val="ConsPlusCell"/>
              <w:widowControl/>
              <w:tabs>
                <w:tab w:val="left" w:pos="0"/>
              </w:tabs>
            </w:pPr>
            <w:r>
              <w:rPr>
                <w:rFonts w:ascii="Times New Roman" w:hAnsi="Times New Roman" w:cs="Times New Roman"/>
                <w:sz w:val="24"/>
                <w:szCs w:val="24"/>
              </w:rPr>
              <w:t xml:space="preserve">2. Несвоевременное и неполное исполнение местного бюджета в соответствии с </w:t>
            </w:r>
            <w:r>
              <w:rPr>
                <w:rFonts w:ascii="Times New Roman" w:hAnsi="Times New Roman" w:cs="Times New Roman"/>
                <w:sz w:val="24"/>
                <w:szCs w:val="24"/>
              </w:rPr>
              <w:lastRenderedPageBreak/>
              <w:t>требованиями бюджетного законодательства</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Показатель 1.1.-1.5</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2.</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Основное мероприятие 1.2. Содействие повышению качества управления муниципальными финансами</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Получение объективной информации о качестве управления финансами главными распорядителями средств местного бюджета</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Отсутствие информации о качестве управления финансами главными распорядителями средств местного бюджета</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1.5</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Основное мероприятие 1.3. Организация и осуществление внутреннего муниципального финансового контроля</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01.01.2016</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 xml:space="preserve">Проведение ревизий и проверок правомерности и эффективности использования средств местного бюджета. </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Ненадлежащее исполнение бюджета (бюджетного процесса), нарушение бюджетного законодательства Российской Федерации, законодательства в сфере закупок.</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1.1.-1.5</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4.</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Основное мероприятие 1.4. Управление муниципальным долгом города Волгодонска</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1. Планирование расходов на обслуживание муниципального долга города Волгодонска в пределах нормативов, установленных Бюджетным кодексом Российской Федерации.</w:t>
            </w:r>
          </w:p>
          <w:p w:rsidR="008A4210" w:rsidRDefault="008A4210">
            <w:pPr>
              <w:pStyle w:val="ConsPlusCell"/>
              <w:widowControl/>
              <w:tabs>
                <w:tab w:val="left" w:pos="0"/>
              </w:tabs>
            </w:pPr>
            <w:r>
              <w:rPr>
                <w:rFonts w:ascii="Times New Roman" w:hAnsi="Times New Roman" w:cs="Times New Roman"/>
                <w:sz w:val="24"/>
                <w:szCs w:val="24"/>
              </w:rPr>
              <w:t xml:space="preserve">2. Отсутствие просроченной задолженности по расходам на </w:t>
            </w:r>
            <w:r>
              <w:rPr>
                <w:rFonts w:ascii="Times New Roman" w:hAnsi="Times New Roman" w:cs="Times New Roman"/>
                <w:sz w:val="24"/>
                <w:szCs w:val="24"/>
              </w:rPr>
              <w:lastRenderedPageBreak/>
              <w:t>обслуживание муниципального долга.</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1. Нарушение бюджетного законодательства. 2. Неисполнение обязательств.</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1.1-1.2</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5.</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Основное мероприятие 1.5. Управление резервным фондом Администрации города Волгодонска и иными зарезервированными в установленном порядке средствами</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 xml:space="preserve">1. Своевременное выделение бюджетных средств по решению главы Администрации </w:t>
            </w:r>
            <w:r>
              <w:rPr>
                <w:rFonts w:ascii="Times New Roman" w:hAnsi="Times New Roman" w:cs="Times New Roman"/>
                <w:color w:val="0070C0"/>
                <w:sz w:val="24"/>
                <w:szCs w:val="24"/>
              </w:rPr>
              <w:t>(в ред</w:t>
            </w:r>
            <w:proofErr w:type="gramStart"/>
            <w:r>
              <w:rPr>
                <w:rFonts w:ascii="Times New Roman" w:hAnsi="Times New Roman" w:cs="Times New Roman"/>
                <w:color w:val="0070C0"/>
                <w:sz w:val="24"/>
                <w:szCs w:val="24"/>
              </w:rPr>
              <w:t>.п</w:t>
            </w:r>
            <w:proofErr w:type="gramEnd"/>
            <w:r>
              <w:rPr>
                <w:rFonts w:ascii="Times New Roman" w:hAnsi="Times New Roman" w:cs="Times New Roman"/>
                <w:color w:val="0070C0"/>
                <w:sz w:val="24"/>
                <w:szCs w:val="24"/>
              </w:rPr>
              <w:t>остановления Администрации города Волгодонска от 15.04.2015 №215)</w:t>
            </w:r>
            <w:r>
              <w:rPr>
                <w:rFonts w:ascii="Times New Roman" w:hAnsi="Times New Roman" w:cs="Times New Roman"/>
                <w:sz w:val="24"/>
                <w:szCs w:val="24"/>
              </w:rPr>
              <w:t xml:space="preserve"> города Волгодонска в соответствии с требованиями бюджетного законодательства.2. Создание и поддержание необходимых финансовых резервов в целях исключения рисков при исполнении местного бюджета.</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 xml:space="preserve">1. Неисполнение решений главы Администрации </w:t>
            </w:r>
            <w:r>
              <w:rPr>
                <w:rFonts w:ascii="Times New Roman" w:hAnsi="Times New Roman" w:cs="Times New Roman"/>
                <w:color w:val="0070C0"/>
                <w:sz w:val="24"/>
                <w:szCs w:val="24"/>
              </w:rPr>
              <w:t>(в ред. постановления Администрации города Волгодонска от 15.04.2015 №215)</w:t>
            </w:r>
            <w:r>
              <w:rPr>
                <w:rFonts w:ascii="Times New Roman" w:hAnsi="Times New Roman" w:cs="Times New Roman"/>
                <w:sz w:val="24"/>
                <w:szCs w:val="24"/>
              </w:rPr>
              <w:t xml:space="preserve">  города Волгодонска о выделении средств из резервного фонда Администрации города Волгодонска бюджетных ассигнований на выполнение обязательств.</w:t>
            </w:r>
          </w:p>
          <w:p w:rsidR="008A4210" w:rsidRDefault="008A4210">
            <w:pPr>
              <w:pStyle w:val="ConsPlusCell"/>
              <w:widowControl/>
              <w:tabs>
                <w:tab w:val="left" w:pos="0"/>
              </w:tabs>
            </w:pPr>
            <w:r>
              <w:rPr>
                <w:rFonts w:ascii="Times New Roman" w:hAnsi="Times New Roman" w:cs="Times New Roman"/>
                <w:sz w:val="24"/>
                <w:szCs w:val="24"/>
              </w:rPr>
              <w:t>2. Неисполнение расходных обязательств.</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1.1, 1.3</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6.</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Основное мероприятие 1.6. Информационное, программное и материально-техническое обеспечение</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1. Своевременное обновление баз данных.</w:t>
            </w:r>
          </w:p>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2.Своевременное сопровождение программного продукта.</w:t>
            </w:r>
          </w:p>
          <w:p w:rsidR="008A4210" w:rsidRDefault="008A4210">
            <w:pPr>
              <w:pStyle w:val="ConsPlusCell"/>
              <w:widowControl/>
              <w:tabs>
                <w:tab w:val="left" w:pos="0"/>
              </w:tabs>
            </w:pPr>
            <w:r>
              <w:rPr>
                <w:rFonts w:ascii="Times New Roman" w:hAnsi="Times New Roman" w:cs="Times New Roman"/>
                <w:sz w:val="24"/>
                <w:szCs w:val="24"/>
              </w:rPr>
              <w:t xml:space="preserve">3. Своевременное приобретение и введение в эксплуатацию основных </w:t>
            </w:r>
            <w:r>
              <w:rPr>
                <w:rFonts w:ascii="Times New Roman" w:hAnsi="Times New Roman" w:cs="Times New Roman"/>
                <w:sz w:val="24"/>
                <w:szCs w:val="24"/>
              </w:rPr>
              <w:lastRenderedPageBreak/>
              <w:t>средств</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lastRenderedPageBreak/>
              <w:t>1. Нарушение сроков доведения предельных объёмов.</w:t>
            </w:r>
          </w:p>
          <w:p w:rsidR="008A4210" w:rsidRDefault="008A4210">
            <w:pPr>
              <w:pStyle w:val="ConsPlusCell"/>
              <w:widowControl/>
              <w:tabs>
                <w:tab w:val="left" w:pos="0"/>
              </w:tabs>
            </w:pPr>
            <w:r>
              <w:rPr>
                <w:rFonts w:ascii="Times New Roman" w:hAnsi="Times New Roman" w:cs="Times New Roman"/>
                <w:sz w:val="24"/>
                <w:szCs w:val="24"/>
              </w:rPr>
              <w:t xml:space="preserve">2. Отсутствие информации о действующих правовых актах Российской Федерации, Ростовской области и </w:t>
            </w:r>
            <w:r>
              <w:rPr>
                <w:rFonts w:ascii="Times New Roman" w:hAnsi="Times New Roman" w:cs="Times New Roman"/>
                <w:sz w:val="24"/>
                <w:szCs w:val="24"/>
              </w:rPr>
              <w:lastRenderedPageBreak/>
              <w:t>муниципальных правовых актах</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Показатель 1.1.-1.5</w:t>
            </w:r>
          </w:p>
        </w:tc>
      </w:tr>
      <w:tr w:rsidR="008A4210">
        <w:trPr>
          <w:trHeight w:val="20"/>
        </w:trPr>
        <w:tc>
          <w:tcPr>
            <w:tcW w:w="67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lastRenderedPageBreak/>
              <w:t>7.</w:t>
            </w:r>
          </w:p>
        </w:tc>
        <w:tc>
          <w:tcPr>
            <w:tcW w:w="2298"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Основное мероприятие 1.7.</w:t>
            </w:r>
          </w:p>
          <w:p w:rsidR="008A4210" w:rsidRDefault="008A4210">
            <w:pPr>
              <w:pStyle w:val="ConsPlusCell"/>
              <w:widowControl/>
              <w:tabs>
                <w:tab w:val="left" w:pos="0"/>
              </w:tabs>
            </w:pPr>
            <w:r>
              <w:rPr>
                <w:rFonts w:ascii="Times New Roman" w:hAnsi="Times New Roman" w:cs="Times New Roman"/>
                <w:sz w:val="24"/>
                <w:szCs w:val="24"/>
              </w:rPr>
              <w:t>Организация повышения квалификации</w:t>
            </w:r>
          </w:p>
        </w:tc>
        <w:tc>
          <w:tcPr>
            <w:tcW w:w="212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Повышение квалификации муниципальных служащих</w:t>
            </w:r>
          </w:p>
        </w:tc>
        <w:tc>
          <w:tcPr>
            <w:tcW w:w="2694"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Снижение уровня квалификации муниципальных служащих, принятие некомпетентных решений</w:t>
            </w:r>
          </w:p>
        </w:tc>
        <w:tc>
          <w:tcPr>
            <w:tcW w:w="170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1.1.-1.5</w:t>
            </w:r>
          </w:p>
        </w:tc>
      </w:tr>
      <w:tr w:rsidR="008A4210">
        <w:trPr>
          <w:trHeight w:val="20"/>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8</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Основное мероприятие 1.8.</w:t>
            </w:r>
          </w:p>
          <w:p w:rsidR="008A4210" w:rsidRDefault="008A4210">
            <w:pPr>
              <w:pStyle w:val="ConsPlusCell"/>
              <w:widowControl/>
              <w:tabs>
                <w:tab w:val="left" w:pos="0"/>
              </w:tabs>
            </w:pPr>
            <w:r>
              <w:rPr>
                <w:rFonts w:ascii="Times New Roman" w:hAnsi="Times New Roman" w:cs="Times New Roman"/>
                <w:sz w:val="24"/>
                <w:szCs w:val="24"/>
              </w:rPr>
              <w:t>Обеспечение реализации подпрограммы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Финансовое управление города Волгодонска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Снижение уровня управления бюджетным процессом и оценки качества министерства финансов Ростовской области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1.1.-1.5</w:t>
            </w:r>
          </w:p>
        </w:tc>
      </w:tr>
      <w:tr w:rsidR="008A4210">
        <w:trPr>
          <w:trHeight w:val="20"/>
        </w:trPr>
        <w:tc>
          <w:tcPr>
            <w:tcW w:w="14742" w:type="dxa"/>
            <w:gridSpan w:val="8"/>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jc w:val="center"/>
            </w:pPr>
            <w:r>
              <w:rPr>
                <w:rFonts w:ascii="Times New Roman" w:hAnsi="Times New Roman" w:cs="Times New Roman"/>
                <w:sz w:val="24"/>
                <w:szCs w:val="24"/>
              </w:rPr>
              <w:t>Подпрограмма 2 «Управление муниципальным имуществом»</w:t>
            </w:r>
          </w:p>
        </w:tc>
      </w:tr>
      <w:tr w:rsidR="008A4210">
        <w:trPr>
          <w:trHeight w:val="20"/>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1</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Основное мероприятие 2.1</w:t>
            </w:r>
          </w:p>
          <w:p w:rsidR="008A4210" w:rsidRDefault="008A4210">
            <w:pPr>
              <w:pStyle w:val="ConsPlusCell"/>
              <w:widowControl/>
              <w:tabs>
                <w:tab w:val="left" w:pos="0"/>
              </w:tabs>
            </w:pPr>
            <w:r>
              <w:rPr>
                <w:rFonts w:ascii="Times New Roman" w:hAnsi="Times New Roman" w:cs="Times New Roman"/>
                <w:sz w:val="24"/>
                <w:szCs w:val="24"/>
              </w:rPr>
              <w:t>Совершенствование механизма управления и распоряжения муниципальным имуществом</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КУИ города Волгодонска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both"/>
              <w:rPr>
                <w:rFonts w:ascii="Times New Roman" w:hAnsi="Times New Roman"/>
                <w:sz w:val="24"/>
                <w:szCs w:val="24"/>
              </w:rPr>
            </w:pPr>
            <w:r>
              <w:rPr>
                <w:rFonts w:ascii="Times New Roman" w:hAnsi="Times New Roman"/>
                <w:sz w:val="24"/>
                <w:szCs w:val="24"/>
              </w:rPr>
              <w:t>1.Выполнение плана по неналоговым доходам местного бюджета.</w:t>
            </w:r>
          </w:p>
          <w:p w:rsidR="008A4210" w:rsidRDefault="008A4210">
            <w:pPr>
              <w:spacing w:after="0" w:line="240" w:lineRule="auto"/>
              <w:jc w:val="both"/>
              <w:rPr>
                <w:rFonts w:ascii="Times New Roman" w:hAnsi="Times New Roman"/>
                <w:sz w:val="24"/>
                <w:szCs w:val="24"/>
              </w:rPr>
            </w:pPr>
            <w:r>
              <w:rPr>
                <w:rFonts w:ascii="Times New Roman" w:hAnsi="Times New Roman"/>
                <w:sz w:val="24"/>
                <w:szCs w:val="24"/>
              </w:rPr>
              <w:t xml:space="preserve">2. Полная паспортизация муниципального имущества. </w:t>
            </w:r>
          </w:p>
          <w:p w:rsidR="008A4210" w:rsidRDefault="008A4210">
            <w:pPr>
              <w:spacing w:after="0" w:line="240" w:lineRule="auto"/>
              <w:jc w:val="both"/>
              <w:rPr>
                <w:rFonts w:ascii="Times New Roman" w:hAnsi="Times New Roman"/>
                <w:sz w:val="24"/>
                <w:szCs w:val="24"/>
              </w:rPr>
            </w:pPr>
            <w:r>
              <w:rPr>
                <w:rFonts w:ascii="Times New Roman" w:hAnsi="Times New Roman"/>
                <w:sz w:val="24"/>
                <w:szCs w:val="24"/>
              </w:rPr>
              <w:t>3. Увеличение доли налогооблагаемых земельных участков.</w:t>
            </w:r>
          </w:p>
          <w:p w:rsidR="008A4210" w:rsidRDefault="008A421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4. О</w:t>
            </w:r>
            <w:r>
              <w:rPr>
                <w:rFonts w:ascii="Times New Roman" w:eastAsia="Times New Roman" w:hAnsi="Times New Roman"/>
                <w:sz w:val="24"/>
                <w:szCs w:val="24"/>
                <w:lang w:eastAsia="ru-RU"/>
              </w:rPr>
              <w:t xml:space="preserve">беспечение </w:t>
            </w:r>
            <w:r>
              <w:rPr>
                <w:rFonts w:ascii="Times New Roman" w:eastAsia="Times New Roman" w:hAnsi="Times New Roman"/>
                <w:sz w:val="24"/>
                <w:szCs w:val="24"/>
                <w:lang w:eastAsia="ru-RU"/>
              </w:rPr>
              <w:lastRenderedPageBreak/>
              <w:t>потребностей инвесторов и граждан города земельными участками для строительства.</w:t>
            </w:r>
          </w:p>
          <w:p w:rsidR="008A4210" w:rsidRDefault="008A4210">
            <w:pPr>
              <w:spacing w:after="0" w:line="240" w:lineRule="auto"/>
              <w:jc w:val="both"/>
            </w:pPr>
            <w:r>
              <w:rPr>
                <w:rFonts w:ascii="Times New Roman" w:eastAsia="Times New Roman" w:hAnsi="Times New Roman"/>
                <w:sz w:val="24"/>
                <w:szCs w:val="24"/>
                <w:lang w:eastAsia="ru-RU"/>
              </w:rPr>
              <w:t xml:space="preserve">5. </w:t>
            </w:r>
            <w:r>
              <w:rPr>
                <w:rFonts w:ascii="Times New Roman" w:hAnsi="Times New Roman"/>
                <w:sz w:val="24"/>
                <w:szCs w:val="24"/>
              </w:rPr>
              <w:t>Увеличение площади используемых объектов нежилого фонда муниципального имущества.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proofErr w:type="spellStart"/>
            <w:r>
              <w:rPr>
                <w:rFonts w:ascii="Times New Roman" w:hAnsi="Times New Roman" w:cs="Times New Roman"/>
                <w:sz w:val="24"/>
                <w:szCs w:val="24"/>
              </w:rPr>
              <w:lastRenderedPageBreak/>
              <w:t>Недопоступление</w:t>
            </w:r>
            <w:proofErr w:type="spellEnd"/>
            <w:r>
              <w:rPr>
                <w:rFonts w:ascii="Times New Roman" w:hAnsi="Times New Roman" w:cs="Times New Roman"/>
                <w:sz w:val="24"/>
                <w:szCs w:val="24"/>
              </w:rPr>
              <w:t xml:space="preserve"> доходов в бюджет города Волгодонска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Показатель 2.1-2.4</w:t>
            </w:r>
          </w:p>
        </w:tc>
      </w:tr>
      <w:tr w:rsidR="008A4210">
        <w:trPr>
          <w:trHeight w:val="20"/>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lastRenderedPageBreak/>
              <w:t>2</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sz w:val="24"/>
                <w:szCs w:val="24"/>
              </w:rPr>
            </w:pPr>
            <w:r>
              <w:rPr>
                <w:rFonts w:ascii="Times New Roman" w:hAnsi="Times New Roman" w:cs="Times New Roman"/>
                <w:sz w:val="24"/>
                <w:szCs w:val="24"/>
              </w:rPr>
              <w:t>Основное мероприятие 2.2</w:t>
            </w:r>
          </w:p>
          <w:p w:rsidR="008A4210" w:rsidRDefault="008A4210">
            <w:pPr>
              <w:tabs>
                <w:tab w:val="left" w:pos="0"/>
              </w:tabs>
              <w:spacing w:after="0" w:line="240" w:lineRule="auto"/>
            </w:pPr>
            <w:r>
              <w:rPr>
                <w:rFonts w:ascii="Times New Roman" w:eastAsia="Times New Roman" w:hAnsi="Times New Roman"/>
                <w:sz w:val="24"/>
                <w:szCs w:val="24"/>
                <w:lang w:eastAsia="ru-RU"/>
              </w:rPr>
              <w:t>Информационное, программное и материально-техническое обеспечение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КУИ города Волгодонска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Полный переход на электронный документооборот, 100% использование информационных технологий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Нарушение сроков получения и обновления информации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Показатель 2.4</w:t>
            </w:r>
          </w:p>
        </w:tc>
      </w:tr>
      <w:tr w:rsidR="008A4210">
        <w:trPr>
          <w:trHeight w:val="20"/>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3</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sz w:val="24"/>
                <w:szCs w:val="24"/>
              </w:rPr>
            </w:pPr>
            <w:r>
              <w:rPr>
                <w:rFonts w:ascii="Times New Roman" w:hAnsi="Times New Roman" w:cs="Times New Roman"/>
                <w:sz w:val="24"/>
                <w:szCs w:val="24"/>
              </w:rPr>
              <w:t>Основное мероприятие 2.3</w:t>
            </w:r>
          </w:p>
          <w:p w:rsidR="008A4210" w:rsidRDefault="008A4210">
            <w:pPr>
              <w:tabs>
                <w:tab w:val="left" w:pos="0"/>
              </w:tabs>
              <w:spacing w:after="0" w:line="240" w:lineRule="auto"/>
            </w:pPr>
            <w:r>
              <w:rPr>
                <w:rFonts w:ascii="Times New Roman" w:eastAsia="Times New Roman" w:hAnsi="Times New Roman"/>
                <w:sz w:val="24"/>
                <w:szCs w:val="24"/>
                <w:lang w:eastAsia="ru-RU"/>
              </w:rPr>
              <w:t>Обеспечение первичных мер пожарной безопасности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КУИ города Волгодонска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 xml:space="preserve">В результате проводимых мероприятий будет снижен риск </w:t>
            </w:r>
            <w:proofErr w:type="spellStart"/>
            <w:r>
              <w:rPr>
                <w:rFonts w:ascii="Times New Roman" w:hAnsi="Times New Roman" w:cs="Times New Roman"/>
                <w:sz w:val="24"/>
                <w:szCs w:val="24"/>
              </w:rPr>
              <w:t>пожароопасности</w:t>
            </w:r>
            <w:proofErr w:type="spellEnd"/>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 xml:space="preserve">Нарушение пожарных норм повлечет увеличение риска </w:t>
            </w:r>
            <w:proofErr w:type="spellStart"/>
            <w:r>
              <w:rPr>
                <w:rFonts w:ascii="Times New Roman" w:hAnsi="Times New Roman" w:cs="Times New Roman"/>
                <w:sz w:val="24"/>
                <w:szCs w:val="24"/>
              </w:rPr>
              <w:t>пожароопасности</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Показатель 2.4</w:t>
            </w:r>
          </w:p>
        </w:tc>
      </w:tr>
      <w:tr w:rsidR="008A4210">
        <w:trPr>
          <w:trHeight w:val="20"/>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4</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sz w:val="24"/>
                <w:szCs w:val="24"/>
              </w:rPr>
            </w:pPr>
            <w:r>
              <w:rPr>
                <w:rFonts w:ascii="Times New Roman" w:hAnsi="Times New Roman" w:cs="Times New Roman"/>
                <w:sz w:val="24"/>
                <w:szCs w:val="24"/>
              </w:rPr>
              <w:t>Основное мероприятие 2.4</w:t>
            </w:r>
          </w:p>
          <w:p w:rsidR="008A4210" w:rsidRDefault="008A4210">
            <w:pPr>
              <w:tabs>
                <w:tab w:val="left" w:pos="0"/>
              </w:tabs>
              <w:spacing w:after="0" w:line="240" w:lineRule="auto"/>
            </w:pPr>
            <w:r>
              <w:rPr>
                <w:rFonts w:ascii="Times New Roman" w:eastAsia="Times New Roman" w:hAnsi="Times New Roman"/>
                <w:sz w:val="24"/>
                <w:szCs w:val="24"/>
                <w:lang w:eastAsia="ru-RU"/>
              </w:rPr>
              <w:t xml:space="preserve">Организация повышения квалификации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КУИ города Волгодонска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Повышение квалификации муниципальных служащих</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Снижение уровня квалификации муниципальных служащих</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Показатель 2.1- 2.4</w:t>
            </w:r>
          </w:p>
        </w:tc>
      </w:tr>
      <w:tr w:rsidR="008A4210">
        <w:trPr>
          <w:trHeight w:val="20"/>
        </w:trPr>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t>5</w:t>
            </w:r>
          </w:p>
        </w:tc>
        <w:tc>
          <w:tcPr>
            <w:tcW w:w="229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rPr>
                <w:rFonts w:ascii="Times New Roman" w:hAnsi="Times New Roman"/>
                <w:sz w:val="24"/>
                <w:szCs w:val="24"/>
              </w:rPr>
            </w:pPr>
            <w:r>
              <w:rPr>
                <w:rFonts w:ascii="Times New Roman" w:hAnsi="Times New Roman" w:cs="Times New Roman"/>
                <w:sz w:val="24"/>
                <w:szCs w:val="24"/>
              </w:rPr>
              <w:t>Основное мероприятие 2.5</w:t>
            </w:r>
          </w:p>
          <w:p w:rsidR="008A4210" w:rsidRDefault="008A4210">
            <w:pPr>
              <w:tabs>
                <w:tab w:val="left" w:pos="0"/>
              </w:tabs>
              <w:spacing w:after="0" w:line="240" w:lineRule="auto"/>
            </w:pPr>
            <w:r>
              <w:rPr>
                <w:rFonts w:ascii="Times New Roman" w:eastAsia="Times New Roman" w:hAnsi="Times New Roman"/>
                <w:sz w:val="24"/>
                <w:szCs w:val="24"/>
                <w:lang w:eastAsia="ru-RU"/>
              </w:rPr>
              <w:t xml:space="preserve">Обеспечение </w:t>
            </w:r>
            <w:r>
              <w:rPr>
                <w:rFonts w:ascii="Times New Roman" w:eastAsia="Times New Roman" w:hAnsi="Times New Roman"/>
                <w:sz w:val="24"/>
                <w:szCs w:val="24"/>
                <w:lang w:eastAsia="ru-RU"/>
              </w:rPr>
              <w:lastRenderedPageBreak/>
              <w:t>реализации подпрограммы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lastRenderedPageBreak/>
              <w:t>КУИ города Волгодонска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01.01.2014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31.12.2020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 xml:space="preserve">Обеспечение реализации управленческой и </w:t>
            </w:r>
            <w:r>
              <w:rPr>
                <w:rFonts w:ascii="Times New Roman" w:hAnsi="Times New Roman" w:cs="Times New Roman"/>
                <w:sz w:val="24"/>
                <w:szCs w:val="24"/>
              </w:rPr>
              <w:lastRenderedPageBreak/>
              <w:t>организационной деятельности аппарата управления в целях повышения эффективности исполнения муниципальных функций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lastRenderedPageBreak/>
              <w:t xml:space="preserve">Нарушение законодательства в сфере управления </w:t>
            </w:r>
            <w:r>
              <w:rPr>
                <w:rFonts w:ascii="Times New Roman" w:hAnsi="Times New Roman" w:cs="Times New Roman"/>
                <w:sz w:val="24"/>
                <w:szCs w:val="24"/>
              </w:rPr>
              <w:lastRenderedPageBreak/>
              <w:t>имуществом</w:t>
            </w:r>
          </w:p>
        </w:tc>
        <w:tc>
          <w:tcPr>
            <w:tcW w:w="170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pPr>
            <w:r>
              <w:rPr>
                <w:rFonts w:ascii="Times New Roman" w:hAnsi="Times New Roman" w:cs="Times New Roman"/>
                <w:sz w:val="24"/>
                <w:szCs w:val="24"/>
              </w:rPr>
              <w:lastRenderedPageBreak/>
              <w:t>Показатель 2.1- 2.4</w:t>
            </w:r>
          </w:p>
        </w:tc>
      </w:tr>
    </w:tbl>
    <w:p w:rsidR="008A4210" w:rsidRDefault="008A4210">
      <w:pPr>
        <w:pageBreakBefore/>
        <w:tabs>
          <w:tab w:val="left" w:pos="0"/>
        </w:tabs>
        <w:spacing w:after="0" w:line="240" w:lineRule="auto"/>
        <w:ind w:firstLine="10206"/>
        <w:rPr>
          <w:rFonts w:ascii="Times New Roman" w:hAnsi="Times New Roman"/>
          <w:sz w:val="28"/>
          <w:szCs w:val="28"/>
        </w:rPr>
      </w:pPr>
      <w:r>
        <w:rPr>
          <w:rFonts w:ascii="Times New Roman" w:hAnsi="Times New Roman"/>
          <w:sz w:val="28"/>
          <w:szCs w:val="28"/>
        </w:rPr>
        <w:lastRenderedPageBreak/>
        <w:t xml:space="preserve">Приложение 3 </w:t>
      </w:r>
    </w:p>
    <w:p w:rsidR="008A4210" w:rsidRDefault="008A4210">
      <w:pPr>
        <w:tabs>
          <w:tab w:val="left" w:pos="11624"/>
        </w:tabs>
        <w:spacing w:after="0" w:line="240" w:lineRule="auto"/>
        <w:ind w:left="10206"/>
        <w:rPr>
          <w:rFonts w:ascii="Times New Roman" w:hAnsi="Times New Roman"/>
          <w:color w:val="0070C0"/>
          <w:sz w:val="28"/>
          <w:szCs w:val="28"/>
        </w:rPr>
      </w:pPr>
      <w:r>
        <w:rPr>
          <w:rFonts w:ascii="Times New Roman" w:hAnsi="Times New Roman"/>
          <w:sz w:val="28"/>
          <w:szCs w:val="28"/>
        </w:rPr>
        <w:t>к муниципальной программе города Волгодонска «Управление муниципальными финансами и муниципальным имуществом»</w:t>
      </w:r>
    </w:p>
    <w:p w:rsidR="008A4210" w:rsidRDefault="008A4210">
      <w:pPr>
        <w:widowControl w:val="0"/>
        <w:spacing w:after="0" w:line="240" w:lineRule="auto"/>
        <w:rPr>
          <w:rFonts w:ascii="Times New Roman" w:hAnsi="Times New Roman"/>
          <w:color w:val="0070C0"/>
          <w:sz w:val="28"/>
          <w:szCs w:val="28"/>
        </w:rPr>
      </w:pPr>
    </w:p>
    <w:p w:rsidR="008A4210" w:rsidRDefault="008A4210">
      <w:pPr>
        <w:widowControl w:val="0"/>
        <w:spacing w:after="0" w:line="240" w:lineRule="auto"/>
        <w:jc w:val="center"/>
        <w:rPr>
          <w:rFonts w:ascii="Times New Roman" w:hAnsi="Times New Roman"/>
          <w:color w:val="0070C0"/>
          <w:sz w:val="28"/>
          <w:szCs w:val="28"/>
        </w:rPr>
      </w:pPr>
      <w:proofErr w:type="gramStart"/>
      <w:r>
        <w:rPr>
          <w:rFonts w:ascii="Times New Roman" w:hAnsi="Times New Roman"/>
          <w:color w:val="0070C0"/>
          <w:sz w:val="28"/>
          <w:szCs w:val="28"/>
        </w:rPr>
        <w:t>(в ред. постановлений Администрации города Волгодонска  от 29.01.2014 №107, от 14.04.2014 №1258, от 10.07.2014 №2366, от 07.08.2014 №2773, от 29.09.2014 №3330. от 24.12.2014 №4710, от 30.12.2014 №4906, от 13.03.2015 №1138, от 15.04.2015 №215, от 01.06.2015 № 733, от 10.07.2015 №1264, от 28.08.2015 №1711, от 12.11.2015 №2294, от 29.12.2015 №2898, от 10.02.2016 №280, от 14.03.2016 №472, от 08.06.2016 №1464, от 21.06.2016 №1597</w:t>
      </w:r>
      <w:proofErr w:type="gramEnd"/>
      <w:r>
        <w:rPr>
          <w:rFonts w:ascii="Times New Roman" w:hAnsi="Times New Roman"/>
          <w:color w:val="0070C0"/>
          <w:sz w:val="28"/>
          <w:szCs w:val="28"/>
        </w:rPr>
        <w:t>, от 17.08.2016 №2091, от 10.10.2016 №2495</w:t>
      </w:r>
      <w:r w:rsidR="0011556D">
        <w:rPr>
          <w:rFonts w:ascii="Times New Roman" w:hAnsi="Times New Roman"/>
          <w:color w:val="0070C0"/>
          <w:sz w:val="28"/>
          <w:szCs w:val="28"/>
        </w:rPr>
        <w:t>, от 28.11.2016 №2927</w:t>
      </w:r>
      <w:r>
        <w:rPr>
          <w:rFonts w:ascii="Times New Roman" w:hAnsi="Times New Roman"/>
          <w:color w:val="0070C0"/>
          <w:sz w:val="28"/>
          <w:szCs w:val="28"/>
        </w:rPr>
        <w:t>)</w:t>
      </w:r>
    </w:p>
    <w:p w:rsidR="008A4210" w:rsidRDefault="008A4210">
      <w:pPr>
        <w:widowControl w:val="0"/>
        <w:spacing w:after="0" w:line="240" w:lineRule="auto"/>
        <w:rPr>
          <w:rFonts w:ascii="Times New Roman" w:hAnsi="Times New Roman"/>
          <w:color w:val="0070C0"/>
          <w:sz w:val="28"/>
          <w:szCs w:val="28"/>
        </w:rPr>
      </w:pPr>
    </w:p>
    <w:p w:rsidR="008A4210" w:rsidRDefault="008A4210">
      <w:pPr>
        <w:widowControl w:val="0"/>
        <w:tabs>
          <w:tab w:val="left" w:pos="0"/>
        </w:tabs>
        <w:spacing w:after="0" w:line="240" w:lineRule="auto"/>
        <w:ind w:firstLine="709"/>
        <w:jc w:val="center"/>
      </w:pPr>
      <w:bookmarkStart w:id="9" w:name="Par676"/>
      <w:bookmarkEnd w:id="9"/>
      <w:r>
        <w:rPr>
          <w:rFonts w:ascii="Times New Roman" w:hAnsi="Times New Roman"/>
          <w:sz w:val="28"/>
          <w:szCs w:val="28"/>
        </w:rPr>
        <w:t xml:space="preserve">Расходы бюджета на реализацию муниципальной программы </w:t>
      </w:r>
    </w:p>
    <w:p w:rsidR="008A4210" w:rsidRDefault="008A4210">
      <w:pPr>
        <w:tabs>
          <w:tab w:val="left" w:pos="0"/>
        </w:tabs>
        <w:spacing w:after="0" w:line="40" w:lineRule="exact"/>
        <w:ind w:firstLine="709"/>
      </w:pPr>
    </w:p>
    <w:p w:rsidR="008A4210" w:rsidRDefault="008A4210">
      <w:pPr>
        <w:widowControl w:val="0"/>
        <w:tabs>
          <w:tab w:val="left" w:pos="0"/>
        </w:tabs>
        <w:spacing w:after="0" w:line="240" w:lineRule="auto"/>
        <w:ind w:firstLine="709"/>
        <w:jc w:val="center"/>
        <w:rPr>
          <w:rFonts w:ascii="Times New Roman" w:hAnsi="Times New Roman"/>
          <w:sz w:val="24"/>
          <w:szCs w:val="24"/>
        </w:rPr>
      </w:pPr>
    </w:p>
    <w:tbl>
      <w:tblPr>
        <w:tblW w:w="0" w:type="auto"/>
        <w:tblInd w:w="-351" w:type="dxa"/>
        <w:tblLayout w:type="fixed"/>
        <w:tblCellMar>
          <w:left w:w="75" w:type="dxa"/>
          <w:right w:w="75" w:type="dxa"/>
        </w:tblCellMar>
        <w:tblLook w:val="0000"/>
      </w:tblPr>
      <w:tblGrid>
        <w:gridCol w:w="3120"/>
        <w:gridCol w:w="1815"/>
        <w:gridCol w:w="736"/>
        <w:gridCol w:w="567"/>
        <w:gridCol w:w="1276"/>
        <w:gridCol w:w="567"/>
        <w:gridCol w:w="1135"/>
        <w:gridCol w:w="849"/>
        <w:gridCol w:w="851"/>
        <w:gridCol w:w="849"/>
        <w:gridCol w:w="851"/>
        <w:gridCol w:w="850"/>
        <w:gridCol w:w="851"/>
        <w:gridCol w:w="851"/>
      </w:tblGrid>
      <w:tr w:rsidR="008A4210">
        <w:trPr>
          <w:trHeight w:val="438"/>
        </w:trPr>
        <w:tc>
          <w:tcPr>
            <w:tcW w:w="312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firstLine="350"/>
              <w:jc w:val="center"/>
            </w:pPr>
            <w:bookmarkStart w:id="10" w:name="Par866"/>
            <w:bookmarkEnd w:id="10"/>
            <w:r>
              <w:rPr>
                <w:rFonts w:ascii="Times New Roman" w:hAnsi="Times New Roman" w:cs="Times New Roman"/>
              </w:rPr>
              <w:t xml:space="preserve">Наименование </w:t>
            </w:r>
            <w:r>
              <w:rPr>
                <w:rFonts w:ascii="Times New Roman" w:hAnsi="Times New Roman"/>
              </w:rPr>
              <w:t>муниципаль</w:t>
            </w:r>
            <w:r>
              <w:rPr>
                <w:rFonts w:ascii="Times New Roman" w:hAnsi="Times New Roman" w:cs="Times New Roman"/>
              </w:rPr>
              <w:t xml:space="preserve">ной программы, подпрограммы </w:t>
            </w:r>
            <w:r>
              <w:rPr>
                <w:rFonts w:ascii="Times New Roman" w:hAnsi="Times New Roman"/>
              </w:rPr>
              <w:t>муниципаль</w:t>
            </w:r>
            <w:r>
              <w:rPr>
                <w:rFonts w:ascii="Times New Roman" w:hAnsi="Times New Roman" w:cs="Times New Roman"/>
              </w:rPr>
              <w:t xml:space="preserve">ной программы, основного мероприятия, мероприятия ведомственной целевой программы </w:t>
            </w:r>
          </w:p>
        </w:tc>
        <w:tc>
          <w:tcPr>
            <w:tcW w:w="181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rPr>
              <w:t>Ответственный исполнитель, соисполнители, участники</w:t>
            </w:r>
          </w:p>
        </w:tc>
        <w:tc>
          <w:tcPr>
            <w:tcW w:w="3146" w:type="dxa"/>
            <w:gridSpan w:val="4"/>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rPr>
              <w:t>Код бюджетной классификации</w:t>
            </w:r>
          </w:p>
        </w:tc>
        <w:tc>
          <w:tcPr>
            <w:tcW w:w="1135" w:type="dxa"/>
            <w:vMerge w:val="restart"/>
            <w:tcBorders>
              <w:top w:val="single" w:sz="4" w:space="0" w:color="00000A"/>
              <w:left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rPr>
              <w:t>Объем расходов всего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w:t>
            </w:r>
          </w:p>
        </w:tc>
        <w:tc>
          <w:tcPr>
            <w:tcW w:w="5952" w:type="dxa"/>
            <w:gridSpan w:val="7"/>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center"/>
            </w:pPr>
            <w:r>
              <w:rPr>
                <w:rFonts w:ascii="Times New Roman" w:hAnsi="Times New Roman" w:cs="Times New Roman"/>
              </w:rPr>
              <w:t>в том числе по годам реализации муниципальной программы</w:t>
            </w:r>
          </w:p>
        </w:tc>
      </w:tr>
      <w:tr w:rsidR="008A4210" w:rsidTr="00C0325A">
        <w:trPr>
          <w:trHeight w:val="1739"/>
        </w:trPr>
        <w:tc>
          <w:tcPr>
            <w:tcW w:w="3120"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1815"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736"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ГРБС</w:t>
            </w:r>
          </w:p>
        </w:tc>
        <w:tc>
          <w:tcPr>
            <w:tcW w:w="567"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proofErr w:type="spellStart"/>
            <w:r>
              <w:rPr>
                <w:rFonts w:ascii="Times New Roman" w:hAnsi="Times New Roman" w:cs="Times New Roman"/>
              </w:rPr>
              <w:t>РзПр</w:t>
            </w:r>
            <w:proofErr w:type="spellEnd"/>
          </w:p>
        </w:tc>
        <w:tc>
          <w:tcPr>
            <w:tcW w:w="1276"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ЦСР</w:t>
            </w:r>
          </w:p>
        </w:tc>
        <w:tc>
          <w:tcPr>
            <w:tcW w:w="567"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ВР</w:t>
            </w:r>
          </w:p>
        </w:tc>
        <w:tc>
          <w:tcPr>
            <w:tcW w:w="1135" w:type="dxa"/>
            <w:vMerge/>
            <w:tcBorders>
              <w:top w:val="single" w:sz="4" w:space="0" w:color="00000A"/>
              <w:left w:val="single" w:sz="4" w:space="0" w:color="00000A"/>
              <w:bottom w:val="single" w:sz="4" w:space="0" w:color="auto"/>
              <w:right w:val="single" w:sz="4" w:space="0" w:color="00000A"/>
            </w:tcBorders>
            <w:shd w:val="clear" w:color="auto" w:fill="auto"/>
          </w:tcPr>
          <w:p w:rsidR="008A4210" w:rsidRDefault="008A4210"/>
        </w:tc>
        <w:tc>
          <w:tcPr>
            <w:tcW w:w="849"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2014</w:t>
            </w:r>
          </w:p>
        </w:tc>
        <w:tc>
          <w:tcPr>
            <w:tcW w:w="851"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2015</w:t>
            </w:r>
          </w:p>
        </w:tc>
        <w:tc>
          <w:tcPr>
            <w:tcW w:w="849"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2016</w:t>
            </w:r>
          </w:p>
        </w:tc>
        <w:tc>
          <w:tcPr>
            <w:tcW w:w="851"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2017</w:t>
            </w:r>
          </w:p>
        </w:tc>
        <w:tc>
          <w:tcPr>
            <w:tcW w:w="850"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2018</w:t>
            </w:r>
          </w:p>
        </w:tc>
        <w:tc>
          <w:tcPr>
            <w:tcW w:w="851"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2019</w:t>
            </w:r>
          </w:p>
        </w:tc>
        <w:tc>
          <w:tcPr>
            <w:tcW w:w="851"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ind w:left="-57" w:right="-57"/>
              <w:jc w:val="center"/>
            </w:pPr>
            <w:r>
              <w:rPr>
                <w:rFonts w:ascii="Times New Roman" w:hAnsi="Times New Roman" w:cs="Times New Roman"/>
              </w:rPr>
              <w:t>2020</w:t>
            </w:r>
          </w:p>
        </w:tc>
      </w:tr>
    </w:tbl>
    <w:p w:rsidR="008A4210" w:rsidRDefault="008A4210">
      <w:pPr>
        <w:tabs>
          <w:tab w:val="left" w:pos="0"/>
        </w:tabs>
        <w:spacing w:after="0" w:line="40" w:lineRule="exact"/>
        <w:ind w:firstLine="709"/>
      </w:pPr>
    </w:p>
    <w:p w:rsidR="008A4210" w:rsidRDefault="008A4210">
      <w:pPr>
        <w:tabs>
          <w:tab w:val="left" w:pos="0"/>
        </w:tabs>
        <w:spacing w:after="0" w:line="40" w:lineRule="exact"/>
        <w:ind w:firstLine="709"/>
      </w:pPr>
    </w:p>
    <w:tbl>
      <w:tblPr>
        <w:tblW w:w="15168" w:type="dxa"/>
        <w:tblCellSpacing w:w="5" w:type="nil"/>
        <w:tblInd w:w="-351" w:type="dxa"/>
        <w:tblLayout w:type="fixed"/>
        <w:tblCellMar>
          <w:left w:w="75" w:type="dxa"/>
          <w:right w:w="75" w:type="dxa"/>
        </w:tblCellMar>
        <w:tblLook w:val="0000"/>
      </w:tblPr>
      <w:tblGrid>
        <w:gridCol w:w="3120"/>
        <w:gridCol w:w="1842"/>
        <w:gridCol w:w="709"/>
        <w:gridCol w:w="567"/>
        <w:gridCol w:w="1276"/>
        <w:gridCol w:w="567"/>
        <w:gridCol w:w="1134"/>
        <w:gridCol w:w="850"/>
        <w:gridCol w:w="851"/>
        <w:gridCol w:w="850"/>
        <w:gridCol w:w="851"/>
        <w:gridCol w:w="850"/>
        <w:gridCol w:w="851"/>
        <w:gridCol w:w="850"/>
      </w:tblGrid>
      <w:tr w:rsidR="00C05E06" w:rsidRPr="00FE714F" w:rsidTr="00C05E06">
        <w:trPr>
          <w:trHeight w:val="20"/>
          <w:tblHeader/>
          <w:tblCellSpacing w:w="5" w:type="nil"/>
        </w:trPr>
        <w:tc>
          <w:tcPr>
            <w:tcW w:w="3120"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208"/>
              <w:jc w:val="center"/>
              <w:rPr>
                <w:rFonts w:ascii="Times New Roman" w:hAnsi="Times New Roman" w:cs="Times New Roman"/>
                <w:sz w:val="24"/>
                <w:szCs w:val="24"/>
              </w:rPr>
            </w:pPr>
            <w:r w:rsidRPr="00FE714F">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jc w:val="center"/>
              <w:rPr>
                <w:rFonts w:ascii="Times New Roman" w:hAnsi="Times New Roman" w:cs="Times New Roman"/>
                <w:sz w:val="24"/>
                <w:szCs w:val="24"/>
              </w:rPr>
            </w:pPr>
            <w:r w:rsidRPr="00FE714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sz w:val="24"/>
                <w:szCs w:val="24"/>
              </w:rPr>
            </w:pPr>
            <w:r w:rsidRPr="00FE714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sz w:val="24"/>
                <w:szCs w:val="24"/>
              </w:rPr>
            </w:pPr>
            <w:r w:rsidRPr="00FE714F">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sz w:val="24"/>
                <w:szCs w:val="24"/>
              </w:rPr>
            </w:pPr>
            <w:r w:rsidRPr="00FE714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sz w:val="24"/>
                <w:szCs w:val="24"/>
              </w:rPr>
            </w:pPr>
            <w:r w:rsidRPr="00FE714F">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75"/>
              </w:tabs>
              <w:ind w:left="-57" w:right="-57" w:hanging="74"/>
              <w:jc w:val="center"/>
              <w:rPr>
                <w:rFonts w:ascii="Times New Roman" w:hAnsi="Times New Roman" w:cs="Times New Roman"/>
              </w:rPr>
            </w:pPr>
            <w:r w:rsidRPr="00FE714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75"/>
              </w:tabs>
              <w:ind w:left="-57" w:right="-57" w:hanging="74"/>
              <w:jc w:val="center"/>
              <w:rPr>
                <w:rFonts w:ascii="Times New Roman" w:hAnsi="Times New Roman" w:cs="Times New Roman"/>
              </w:rPr>
            </w:pPr>
            <w:r w:rsidRPr="00FE714F">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C05E06" w:rsidRPr="00FE714F" w:rsidRDefault="00C05E06" w:rsidP="006075E8">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14</w:t>
            </w:r>
          </w:p>
        </w:tc>
      </w:tr>
      <w:tr w:rsidR="00366DE3" w:rsidRPr="00FE714F" w:rsidTr="00C05E06">
        <w:trPr>
          <w:trHeight w:val="20"/>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b/>
                <w:i/>
                <w:u w:val="single"/>
              </w:rPr>
              <w:t>Муниципальная программа</w:t>
            </w:r>
            <w:r w:rsidRPr="00FE714F">
              <w:rPr>
                <w:rFonts w:ascii="Times New Roman" w:hAnsi="Times New Roman" w:cs="Times New Roman"/>
              </w:rPr>
              <w:t xml:space="preserve"> </w:t>
            </w:r>
            <w:r w:rsidRPr="00FE714F">
              <w:rPr>
                <w:rFonts w:ascii="Times New Roman" w:hAnsi="Times New Roman" w:cs="Times New Roman"/>
                <w:b/>
              </w:rPr>
              <w:t>«Управление муниципальными финансами и муниципальным имуществом»</w:t>
            </w:r>
          </w:p>
        </w:tc>
        <w:tc>
          <w:tcPr>
            <w:tcW w:w="1842"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 xml:space="preserve">всего, </w:t>
            </w:r>
          </w:p>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в том числе:</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jc w:val="right"/>
              <w:rPr>
                <w:rFonts w:ascii="Times New Roman" w:hAnsi="Times New Roman" w:cs="Times New Roman"/>
              </w:rPr>
            </w:pPr>
            <w:r>
              <w:rPr>
                <w:rFonts w:ascii="Times New Roman" w:hAnsi="Times New Roman"/>
              </w:rPr>
              <w:t>381 717,0</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113" w:right="-57"/>
              <w:jc w:val="right"/>
              <w:rPr>
                <w:rFonts w:ascii="Times New Roman" w:hAnsi="Times New Roman" w:cs="Times New Roman"/>
              </w:rPr>
            </w:pPr>
            <w:r w:rsidRPr="00FE714F">
              <w:rPr>
                <w:rFonts w:ascii="Times New Roman" w:hAnsi="Times New Roman" w:cs="Times New Roman"/>
              </w:rPr>
              <w:t>52 007,5</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113" w:right="-57"/>
              <w:jc w:val="right"/>
              <w:rPr>
                <w:rFonts w:ascii="Times New Roman" w:hAnsi="Times New Roman" w:cs="Times New Roman"/>
              </w:rPr>
            </w:pPr>
            <w:r w:rsidRPr="00FE714F">
              <w:rPr>
                <w:rFonts w:ascii="Times New Roman" w:hAnsi="Times New Roman" w:cs="Times New Roman"/>
              </w:rPr>
              <w:t>53 059,2</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113" w:right="-57"/>
              <w:jc w:val="right"/>
              <w:rPr>
                <w:rFonts w:ascii="Times New Roman" w:hAnsi="Times New Roman" w:cs="Times New Roman"/>
              </w:rPr>
            </w:pPr>
            <w:r>
              <w:rPr>
                <w:rFonts w:ascii="Times New Roman" w:hAnsi="Times New Roman" w:cs="Times New Roman"/>
              </w:rPr>
              <w:t>47 989,3</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113" w:right="-57"/>
              <w:jc w:val="right"/>
              <w:rPr>
                <w:rFonts w:ascii="Times New Roman" w:hAnsi="Times New Roman"/>
              </w:rPr>
            </w:pPr>
            <w:r>
              <w:rPr>
                <w:rFonts w:ascii="Times New Roman" w:hAnsi="Times New Roman"/>
              </w:rPr>
              <w:t>59 945,6</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113" w:right="-57"/>
              <w:jc w:val="center"/>
              <w:rPr>
                <w:rFonts w:ascii="Times New Roman" w:hAnsi="Times New Roman"/>
              </w:rPr>
            </w:pPr>
            <w:r>
              <w:rPr>
                <w:rFonts w:ascii="Times New Roman" w:hAnsi="Times New Roman"/>
              </w:rPr>
              <w:t>64 704,3</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113" w:right="-57"/>
              <w:jc w:val="right"/>
              <w:rPr>
                <w:rFonts w:ascii="Times New Roman" w:hAnsi="Times New Roman"/>
              </w:rPr>
            </w:pPr>
            <w:r>
              <w:rPr>
                <w:rFonts w:ascii="Times New Roman" w:hAnsi="Times New Roman"/>
              </w:rPr>
              <w:t>55 935,4</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113" w:right="-57"/>
              <w:jc w:val="right"/>
              <w:rPr>
                <w:rFonts w:ascii="Times New Roman" w:hAnsi="Times New Roman"/>
              </w:rPr>
            </w:pPr>
            <w:r>
              <w:rPr>
                <w:rFonts w:ascii="Times New Roman" w:hAnsi="Times New Roman"/>
              </w:rPr>
              <w:t>48 075,7</w:t>
            </w:r>
          </w:p>
        </w:tc>
      </w:tr>
      <w:tr w:rsidR="00366DE3" w:rsidRPr="00FE714F" w:rsidTr="00C05E06">
        <w:trPr>
          <w:trHeight w:val="20"/>
          <w:tblCellSpacing w:w="5" w:type="nil"/>
        </w:trPr>
        <w:tc>
          <w:tcPr>
            <w:tcW w:w="3120" w:type="dxa"/>
            <w:vMerge/>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 xml:space="preserve">из них неисполненные расходные обязательства отчетного </w:t>
            </w:r>
            <w:r w:rsidRPr="00FE714F">
              <w:rPr>
                <w:rFonts w:ascii="Times New Roman" w:hAnsi="Times New Roman" w:cs="Times New Roman"/>
              </w:rPr>
              <w:lastRenderedPageBreak/>
              <w:t>финансового года</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jc w:val="right"/>
              <w:rPr>
                <w:rFonts w:ascii="Times New Roman" w:hAnsi="Times New Roman" w:cs="Times New Roman"/>
              </w:rPr>
            </w:pPr>
            <w:r w:rsidRPr="00FE714F">
              <w:rPr>
                <w:rFonts w:ascii="Times New Roman" w:hAnsi="Times New Roman" w:cs="Times New Roman"/>
              </w:rPr>
              <w:t>914,9</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jc w:val="right"/>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34,4</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880,5</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rPr>
                <w:rFonts w:ascii="Times New Roman" w:hAnsi="Times New Roman"/>
              </w:rPr>
            </w:pP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center"/>
              <w:rPr>
                <w:rFonts w:ascii="Times New Roman" w:hAnsi="Times New Roman"/>
              </w:rPr>
            </w:pP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rPr>
                <w:rFonts w:ascii="Times New Roman" w:hAnsi="Times New Roman"/>
              </w:rPr>
            </w:pP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rPr>
                <w:rFonts w:ascii="Times New Roman" w:hAnsi="Times New Roman"/>
              </w:rPr>
            </w:pPr>
          </w:p>
        </w:tc>
      </w:tr>
      <w:tr w:rsidR="00366DE3" w:rsidRPr="00FE714F" w:rsidTr="00C05E06">
        <w:trPr>
          <w:trHeight w:val="20"/>
          <w:tblCellSpacing w:w="5" w:type="nil"/>
        </w:trPr>
        <w:tc>
          <w:tcPr>
            <w:tcW w:w="3120" w:type="dxa"/>
            <w:vMerge/>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Ответственный исполнитель Финансовое управление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180 600,4</w:t>
            </w:r>
          </w:p>
        </w:tc>
        <w:tc>
          <w:tcPr>
            <w:tcW w:w="850"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pPr>
            <w:r w:rsidRPr="00FE714F">
              <w:rPr>
                <w:rFonts w:ascii="Times New Roman" w:hAnsi="Times New Roman" w:cs="Times New Roman"/>
              </w:rPr>
              <w:t>21 287,3</w:t>
            </w:r>
          </w:p>
        </w:tc>
        <w:tc>
          <w:tcPr>
            <w:tcW w:w="851"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19 234,9</w:t>
            </w:r>
          </w:p>
        </w:tc>
        <w:tc>
          <w:tcPr>
            <w:tcW w:w="850"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20 088,2</w:t>
            </w:r>
          </w:p>
        </w:tc>
        <w:tc>
          <w:tcPr>
            <w:tcW w:w="851" w:type="dxa"/>
            <w:tcBorders>
              <w:top w:val="single" w:sz="4" w:space="0" w:color="auto"/>
              <w:left w:val="single" w:sz="4" w:space="0" w:color="auto"/>
              <w:bottom w:val="single" w:sz="4" w:space="0" w:color="auto"/>
              <w:right w:val="single" w:sz="4" w:space="0" w:color="auto"/>
            </w:tcBorders>
          </w:tcPr>
          <w:p w:rsidR="00366DE3" w:rsidRPr="006001C2" w:rsidRDefault="00366DE3" w:rsidP="00BD4B81">
            <w:pPr>
              <w:spacing w:after="0" w:line="240" w:lineRule="auto"/>
              <w:ind w:left="-57" w:right="-57"/>
              <w:rPr>
                <w:rFonts w:ascii="Times New Roman" w:hAnsi="Times New Roman"/>
              </w:rPr>
            </w:pPr>
            <w:r>
              <w:rPr>
                <w:rFonts w:ascii="Times New Roman" w:hAnsi="Times New Roman"/>
              </w:rPr>
              <w:t>33 051,4</w:t>
            </w:r>
          </w:p>
        </w:tc>
        <w:tc>
          <w:tcPr>
            <w:tcW w:w="850" w:type="dxa"/>
            <w:tcBorders>
              <w:top w:val="single" w:sz="4" w:space="0" w:color="auto"/>
              <w:left w:val="single" w:sz="4" w:space="0" w:color="auto"/>
              <w:bottom w:val="single" w:sz="4" w:space="0" w:color="auto"/>
              <w:right w:val="single" w:sz="4" w:space="0" w:color="auto"/>
            </w:tcBorders>
          </w:tcPr>
          <w:p w:rsidR="00366DE3" w:rsidRPr="006001C2" w:rsidRDefault="00366DE3" w:rsidP="00BD4B81">
            <w:pPr>
              <w:spacing w:after="0" w:line="240" w:lineRule="auto"/>
              <w:ind w:left="-57" w:right="-57"/>
              <w:rPr>
                <w:rFonts w:ascii="Times New Roman" w:hAnsi="Times New Roman"/>
              </w:rPr>
            </w:pPr>
            <w:r>
              <w:rPr>
                <w:rFonts w:ascii="Times New Roman" w:hAnsi="Times New Roman"/>
              </w:rPr>
              <w:t>37 810,1</w:t>
            </w:r>
          </w:p>
        </w:tc>
        <w:tc>
          <w:tcPr>
            <w:tcW w:w="851"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rPr>
                <w:rFonts w:ascii="Times New Roman" w:hAnsi="Times New Roman"/>
              </w:rPr>
            </w:pPr>
            <w:r>
              <w:rPr>
                <w:rFonts w:ascii="Times New Roman" w:hAnsi="Times New Roman"/>
              </w:rPr>
              <w:t>28 494,1</w:t>
            </w:r>
          </w:p>
        </w:tc>
        <w:tc>
          <w:tcPr>
            <w:tcW w:w="850" w:type="dxa"/>
            <w:tcBorders>
              <w:top w:val="single" w:sz="4" w:space="0" w:color="auto"/>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pPr>
            <w:r>
              <w:rPr>
                <w:rFonts w:ascii="Times New Roman" w:hAnsi="Times New Roman"/>
              </w:rPr>
              <w:t>20 634,4</w:t>
            </w:r>
          </w:p>
        </w:tc>
      </w:tr>
      <w:tr w:rsidR="00366DE3" w:rsidRPr="00FE714F" w:rsidTr="00C05E06">
        <w:trPr>
          <w:trHeight w:val="20"/>
          <w:tblCellSpacing w:w="5" w:type="nil"/>
        </w:trPr>
        <w:tc>
          <w:tcPr>
            <w:tcW w:w="3120" w:type="dxa"/>
            <w:vMerge/>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 xml:space="preserve">Соисполнитель </w:t>
            </w:r>
          </w:p>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КУИ города Волгодонска, всего</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hanging="74"/>
              <w:jc w:val="right"/>
              <w:rPr>
                <w:rFonts w:ascii="Times New Roman" w:hAnsi="Times New Roman" w:cs="Times New Roman"/>
              </w:rPr>
            </w:pPr>
            <w:r>
              <w:rPr>
                <w:rFonts w:ascii="Times New Roman" w:hAnsi="Times New Roman" w:cs="Times New Roman"/>
              </w:rPr>
              <w:t>200 350,7</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29</w:t>
            </w:r>
            <w:r>
              <w:rPr>
                <w:rFonts w:ascii="Times New Roman" w:hAnsi="Times New Roman" w:cs="Times New Roman"/>
              </w:rPr>
              <w:t xml:space="preserve"> </w:t>
            </w:r>
            <w:r w:rsidRPr="00FE714F">
              <w:rPr>
                <w:rFonts w:ascii="Times New Roman" w:hAnsi="Times New Roman" w:cs="Times New Roman"/>
              </w:rPr>
              <w:t>954,3</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33 824,3</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27 901,1</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26 894,2</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26 894,2</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27 441,3</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27 441,3</w:t>
            </w:r>
          </w:p>
        </w:tc>
      </w:tr>
      <w:tr w:rsidR="00366DE3" w:rsidRPr="00FE714F" w:rsidTr="00C05E06">
        <w:trPr>
          <w:trHeight w:val="20"/>
          <w:tblCellSpacing w:w="5" w:type="nil"/>
        </w:trPr>
        <w:tc>
          <w:tcPr>
            <w:tcW w:w="3120" w:type="dxa"/>
            <w:vMerge/>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 xml:space="preserve">Соисполнитель </w:t>
            </w:r>
          </w:p>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УМЗ г</w:t>
            </w:r>
            <w:proofErr w:type="gramStart"/>
            <w:r w:rsidRPr="00FE714F">
              <w:rPr>
                <w:rFonts w:ascii="Times New Roman" w:hAnsi="Times New Roman" w:cs="Times New Roman"/>
              </w:rPr>
              <w:t>.В</w:t>
            </w:r>
            <w:proofErr w:type="gramEnd"/>
            <w:r w:rsidRPr="00FE714F">
              <w:rPr>
                <w:rFonts w:ascii="Times New Roman" w:hAnsi="Times New Roman" w:cs="Times New Roman"/>
              </w:rPr>
              <w:t>олгодонска, всего</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918</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hanging="74"/>
              <w:jc w:val="right"/>
              <w:rPr>
                <w:rFonts w:ascii="Times New Roman" w:hAnsi="Times New Roman" w:cs="Times New Roman"/>
              </w:rPr>
            </w:pPr>
            <w:r w:rsidRPr="00FE714F">
              <w:rPr>
                <w:rFonts w:ascii="Times New Roman" w:hAnsi="Times New Roman" w:cs="Times New Roman"/>
              </w:rPr>
              <w:t>765,9</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765,9</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pPr>
            <w:r w:rsidRPr="00FE714F">
              <w:rPr>
                <w:rFonts w:ascii="Times New Roman" w:hAnsi="Times New Roman"/>
              </w:rPr>
              <w:t>0,0</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rPr>
                <w:rFonts w:ascii="Times New Roman" w:hAnsi="Times New Roman"/>
              </w:rPr>
            </w:pPr>
            <w:r w:rsidRPr="00FE714F">
              <w:rPr>
                <w:rFonts w:ascii="Times New Roman" w:hAnsi="Times New Roman"/>
              </w:rPr>
              <w:t>0,0</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rPr>
                <w:rFonts w:ascii="Times New Roman" w:hAnsi="Times New Roman"/>
              </w:rPr>
            </w:pPr>
            <w:r w:rsidRPr="00FE714F">
              <w:rPr>
                <w:rFonts w:ascii="Times New Roman" w:hAnsi="Times New Roman"/>
              </w:rPr>
              <w:t>0,0</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rPr>
                <w:rFonts w:ascii="Times New Roman" w:hAnsi="Times New Roman"/>
              </w:rPr>
            </w:pPr>
            <w:r w:rsidRPr="00FE714F">
              <w:rPr>
                <w:rFonts w:ascii="Times New Roman" w:hAnsi="Times New Roman"/>
              </w:rPr>
              <w:t>0,0</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pPr>
            <w:r w:rsidRPr="00FE714F">
              <w:rPr>
                <w:rFonts w:ascii="Times New Roman" w:hAnsi="Times New Roman"/>
              </w:rPr>
              <w:t>0,0</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right"/>
            </w:pPr>
            <w:r w:rsidRPr="00FE714F">
              <w:rPr>
                <w:rFonts w:ascii="Times New Roman" w:hAnsi="Times New Roman"/>
              </w:rPr>
              <w:t>0,0</w:t>
            </w:r>
          </w:p>
        </w:tc>
      </w:tr>
      <w:tr w:rsidR="00366DE3" w:rsidRPr="00FE714F" w:rsidTr="00C05E06">
        <w:trPr>
          <w:trHeight w:val="20"/>
          <w:tblCellSpacing w:w="5" w:type="nil"/>
        </w:trPr>
        <w:tc>
          <w:tcPr>
            <w:tcW w:w="3120" w:type="dxa"/>
            <w:tcBorders>
              <w:top w:val="single" w:sz="4" w:space="0" w:color="auto"/>
              <w:left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b/>
                <w:i/>
                <w:u w:val="single"/>
              </w:rPr>
              <w:t>Подпрограмма 1</w:t>
            </w:r>
            <w:r w:rsidRPr="00FE714F">
              <w:rPr>
                <w:rFonts w:ascii="Times New Roman" w:hAnsi="Times New Roman" w:cs="Times New Roman"/>
              </w:rPr>
              <w:t xml:space="preserve"> </w:t>
            </w:r>
          </w:p>
          <w:p w:rsidR="00366DE3" w:rsidRPr="00FE714F" w:rsidRDefault="00366DE3" w:rsidP="006075E8">
            <w:pPr>
              <w:pStyle w:val="ConsPlusCell"/>
              <w:tabs>
                <w:tab w:val="left" w:pos="0"/>
              </w:tabs>
              <w:rPr>
                <w:rFonts w:ascii="Times New Roman" w:hAnsi="Times New Roman" w:cs="Times New Roman"/>
                <w:b/>
              </w:rPr>
            </w:pPr>
            <w:r w:rsidRPr="00FE714F">
              <w:rPr>
                <w:rFonts w:ascii="Times New Roman" w:hAnsi="Times New Roman" w:cs="Times New Roman"/>
                <w:b/>
              </w:rPr>
              <w:t>«Управление муниципальными финансами»</w:t>
            </w:r>
          </w:p>
        </w:tc>
        <w:tc>
          <w:tcPr>
            <w:tcW w:w="1842" w:type="dxa"/>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Финансовое управление города Волгодонска,</w:t>
            </w:r>
          </w:p>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всего</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180 600,4</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pPr>
            <w:r w:rsidRPr="00FE714F">
              <w:rPr>
                <w:rFonts w:ascii="Times New Roman" w:hAnsi="Times New Roman" w:cs="Times New Roman"/>
              </w:rPr>
              <w:t>21 287,3</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19 234,9</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20 088,2</w:t>
            </w:r>
          </w:p>
        </w:tc>
        <w:tc>
          <w:tcPr>
            <w:tcW w:w="851" w:type="dxa"/>
            <w:tcBorders>
              <w:left w:val="single" w:sz="4" w:space="0" w:color="auto"/>
              <w:bottom w:val="single" w:sz="4" w:space="0" w:color="auto"/>
              <w:right w:val="single" w:sz="4" w:space="0" w:color="auto"/>
            </w:tcBorders>
          </w:tcPr>
          <w:p w:rsidR="00366DE3" w:rsidRPr="006001C2" w:rsidRDefault="00366DE3" w:rsidP="00BD4B81">
            <w:pPr>
              <w:spacing w:after="0" w:line="240" w:lineRule="auto"/>
              <w:ind w:left="-57" w:right="-57"/>
              <w:rPr>
                <w:rFonts w:ascii="Times New Roman" w:hAnsi="Times New Roman"/>
              </w:rPr>
            </w:pPr>
            <w:r>
              <w:rPr>
                <w:rFonts w:ascii="Times New Roman" w:hAnsi="Times New Roman"/>
              </w:rPr>
              <w:t>33 051,4</w:t>
            </w:r>
          </w:p>
        </w:tc>
        <w:tc>
          <w:tcPr>
            <w:tcW w:w="850" w:type="dxa"/>
            <w:tcBorders>
              <w:left w:val="single" w:sz="4" w:space="0" w:color="auto"/>
              <w:bottom w:val="single" w:sz="4" w:space="0" w:color="auto"/>
              <w:right w:val="single" w:sz="4" w:space="0" w:color="auto"/>
            </w:tcBorders>
          </w:tcPr>
          <w:p w:rsidR="00366DE3" w:rsidRPr="006001C2" w:rsidRDefault="00366DE3" w:rsidP="00BD4B81">
            <w:pPr>
              <w:spacing w:after="0" w:line="240" w:lineRule="auto"/>
              <w:ind w:left="-57" w:right="-57"/>
              <w:rPr>
                <w:rFonts w:ascii="Times New Roman" w:hAnsi="Times New Roman"/>
              </w:rPr>
            </w:pPr>
            <w:r>
              <w:rPr>
                <w:rFonts w:ascii="Times New Roman" w:hAnsi="Times New Roman"/>
              </w:rPr>
              <w:t>37 810,1</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rPr>
                <w:rFonts w:ascii="Times New Roman" w:hAnsi="Times New Roman"/>
              </w:rPr>
            </w:pPr>
            <w:r>
              <w:rPr>
                <w:rFonts w:ascii="Times New Roman" w:hAnsi="Times New Roman"/>
              </w:rPr>
              <w:t>28 494,1</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pPr>
            <w:r>
              <w:rPr>
                <w:rFonts w:ascii="Times New Roman" w:hAnsi="Times New Roman"/>
              </w:rPr>
              <w:t>20 634,4</w:t>
            </w:r>
          </w:p>
        </w:tc>
      </w:tr>
      <w:tr w:rsidR="00366DE3" w:rsidRPr="00FE714F" w:rsidTr="00C05E06">
        <w:trPr>
          <w:trHeight w:val="20"/>
          <w:tblCellSpacing w:w="5" w:type="nil"/>
        </w:trPr>
        <w:tc>
          <w:tcPr>
            <w:tcW w:w="3120" w:type="dxa"/>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i/>
              </w:rPr>
              <w:t>Основное мероприятие 1.1</w:t>
            </w:r>
            <w:r w:rsidRPr="00FE714F">
              <w:rPr>
                <w:rFonts w:ascii="Times New Roman" w:hAnsi="Times New Roman" w:cs="Times New Roman"/>
              </w:rPr>
              <w:t xml:space="preserve"> Нормативно-методическое обеспечение бюджетного процесса, организация составления и исполнения местного бюджета</w:t>
            </w:r>
          </w:p>
          <w:p w:rsidR="00366DE3" w:rsidRPr="00FE714F" w:rsidRDefault="00366DE3" w:rsidP="006075E8">
            <w:pPr>
              <w:pStyle w:val="ConsPlusCell"/>
              <w:tabs>
                <w:tab w:val="left" w:pos="0"/>
              </w:tabs>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Финансовое управление города Волгодонска</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hanging="18"/>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r>
      <w:tr w:rsidR="00366DE3" w:rsidRPr="00FE714F" w:rsidTr="00C05E06">
        <w:trPr>
          <w:trHeight w:val="20"/>
          <w:tblCellSpacing w:w="5" w:type="nil"/>
        </w:trPr>
        <w:tc>
          <w:tcPr>
            <w:tcW w:w="3120"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i/>
              </w:rPr>
              <w:t>Основное мероприятие 1.2</w:t>
            </w:r>
            <w:r w:rsidRPr="00FE714F">
              <w:rPr>
                <w:rFonts w:ascii="Times New Roman" w:hAnsi="Times New Roman" w:cs="Times New Roman"/>
              </w:rPr>
              <w:t xml:space="preserve"> Содействие повышению качества управления муниципальными финансами</w:t>
            </w:r>
          </w:p>
        </w:tc>
        <w:tc>
          <w:tcPr>
            <w:tcW w:w="1842"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Финансовое управление города Волгодонска</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r>
      <w:tr w:rsidR="00366DE3" w:rsidRPr="00FE714F" w:rsidTr="00C05E06">
        <w:trPr>
          <w:trHeight w:val="20"/>
          <w:tblCellSpacing w:w="5" w:type="nil"/>
        </w:trPr>
        <w:tc>
          <w:tcPr>
            <w:tcW w:w="3120"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i/>
              </w:rPr>
              <w:t>Основное мероприятие 1.3</w:t>
            </w:r>
            <w:r w:rsidRPr="00FE714F">
              <w:rPr>
                <w:rFonts w:ascii="Times New Roman" w:hAnsi="Times New Roman" w:cs="Times New Roman"/>
              </w:rPr>
              <w:t xml:space="preserve"> Организация и осуществление внутреннего муниципального </w:t>
            </w:r>
            <w:r w:rsidRPr="00FE714F">
              <w:rPr>
                <w:rFonts w:ascii="Times New Roman" w:hAnsi="Times New Roman" w:cs="Times New Roman"/>
              </w:rPr>
              <w:lastRenderedPageBreak/>
              <w:t>финансового контроля</w:t>
            </w:r>
          </w:p>
        </w:tc>
        <w:tc>
          <w:tcPr>
            <w:tcW w:w="1842" w:type="dxa"/>
            <w:tcBorders>
              <w:left w:val="single" w:sz="4" w:space="0" w:color="auto"/>
              <w:bottom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lastRenderedPageBreak/>
              <w:t xml:space="preserve">Финансовое управление города </w:t>
            </w:r>
            <w:r w:rsidRPr="00FE714F">
              <w:rPr>
                <w:rFonts w:ascii="Times New Roman" w:hAnsi="Times New Roman" w:cs="Times New Roman"/>
              </w:rPr>
              <w:lastRenderedPageBreak/>
              <w:t>Волгодонска</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lastRenderedPageBreak/>
              <w:t>904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w:t>
            </w:r>
          </w:p>
        </w:tc>
      </w:tr>
      <w:tr w:rsidR="00366DE3" w:rsidRPr="00FE714F" w:rsidTr="00C05E06">
        <w:trPr>
          <w:trHeight w:val="20"/>
          <w:tblCellSpacing w:w="5" w:type="nil"/>
        </w:trPr>
        <w:tc>
          <w:tcPr>
            <w:tcW w:w="3120" w:type="dxa"/>
            <w:vMerge w:val="restart"/>
            <w:tcBorders>
              <w:left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i/>
              </w:rPr>
              <w:lastRenderedPageBreak/>
              <w:t>Основное мероприятие 1.4</w:t>
            </w:r>
            <w:r w:rsidRPr="00FE714F">
              <w:rPr>
                <w:rFonts w:ascii="Times New Roman" w:hAnsi="Times New Roman" w:cs="Times New Roman"/>
              </w:rPr>
              <w:t xml:space="preserve"> Управление муниципальным долгом города Волгодонска</w:t>
            </w:r>
          </w:p>
        </w:tc>
        <w:tc>
          <w:tcPr>
            <w:tcW w:w="1842" w:type="dxa"/>
            <w:vMerge w:val="restart"/>
            <w:tcBorders>
              <w:left w:val="single" w:sz="4" w:space="0" w:color="auto"/>
              <w:right w:val="single" w:sz="4" w:space="0" w:color="auto"/>
            </w:tcBorders>
          </w:tcPr>
          <w:p w:rsidR="00366DE3" w:rsidRPr="00FE714F" w:rsidRDefault="00366DE3" w:rsidP="006075E8">
            <w:pPr>
              <w:pStyle w:val="ConsPlusCell"/>
              <w:tabs>
                <w:tab w:val="left" w:pos="0"/>
              </w:tabs>
              <w:rPr>
                <w:rFonts w:ascii="Times New Roman" w:hAnsi="Times New Roman" w:cs="Times New Roman"/>
              </w:rPr>
            </w:pPr>
            <w:r w:rsidRPr="00FE714F">
              <w:rPr>
                <w:rFonts w:ascii="Times New Roman" w:hAnsi="Times New Roman" w:cs="Times New Roman"/>
              </w:rPr>
              <w:t>Финансовое управление города Волгодонска</w:t>
            </w:r>
          </w:p>
        </w:tc>
        <w:tc>
          <w:tcPr>
            <w:tcW w:w="709"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1301</w:t>
            </w:r>
          </w:p>
        </w:tc>
        <w:tc>
          <w:tcPr>
            <w:tcW w:w="1276"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1012514</w:t>
            </w:r>
          </w:p>
        </w:tc>
        <w:tc>
          <w:tcPr>
            <w:tcW w:w="567"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center"/>
              <w:rPr>
                <w:rFonts w:ascii="Times New Roman" w:hAnsi="Times New Roman" w:cs="Times New Roman"/>
              </w:rPr>
            </w:pPr>
            <w:r w:rsidRPr="00FE714F">
              <w:rPr>
                <w:rFonts w:ascii="Times New Roman" w:hAnsi="Times New Roman" w:cs="Times New Roman"/>
              </w:rPr>
              <w:t>730</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47,7</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47,7</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0"/>
              </w:tabs>
              <w:ind w:left="-57" w:right="-57"/>
              <w:jc w:val="right"/>
              <w:rPr>
                <w:rFonts w:ascii="Times New Roman" w:hAnsi="Times New Roman" w:cs="Times New Roman"/>
              </w:rPr>
            </w:pPr>
            <w:r w:rsidRPr="00FE714F">
              <w:rPr>
                <w:rFonts w:ascii="Times New Roman" w:hAnsi="Times New Roman" w:cs="Times New Roman"/>
              </w:rPr>
              <w:t>0,0</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center"/>
              <w:rPr>
                <w:rFonts w:ascii="Times New Roman" w:hAnsi="Times New Roman"/>
              </w:rPr>
            </w:pPr>
            <w:r w:rsidRPr="00FE714F">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center"/>
              <w:rPr>
                <w:rFonts w:ascii="Times New Roman" w:hAnsi="Times New Roman"/>
              </w:rPr>
            </w:pPr>
            <w:r w:rsidRPr="00FE714F">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center"/>
              <w:rPr>
                <w:rFonts w:ascii="Times New Roman" w:hAnsi="Times New Roman"/>
              </w:rPr>
            </w:pPr>
            <w:r w:rsidRPr="00FE714F">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center"/>
              <w:rPr>
                <w:rFonts w:ascii="Times New Roman" w:hAnsi="Times New Roman"/>
              </w:rPr>
            </w:pPr>
            <w:r w:rsidRPr="00FE714F">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FE714F" w:rsidRDefault="00366DE3" w:rsidP="00BD4B81">
            <w:pPr>
              <w:spacing w:after="0" w:line="240" w:lineRule="auto"/>
              <w:ind w:left="-57" w:right="-57"/>
              <w:jc w:val="center"/>
              <w:rPr>
                <w:rFonts w:ascii="Times New Roman" w:hAnsi="Times New Roman"/>
              </w:rPr>
            </w:pPr>
            <w:r w:rsidRPr="00FE714F">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i/>
              </w:rPr>
            </w:pPr>
          </w:p>
        </w:tc>
        <w:tc>
          <w:tcPr>
            <w:tcW w:w="1842"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1301</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1010091070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730</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61 200,1</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center"/>
              <w:rPr>
                <w:rFonts w:ascii="Times New Roman" w:hAnsi="Times New Roman" w:cs="Times New Roman"/>
              </w:rPr>
            </w:pPr>
            <w:r w:rsidRPr="00E44B58">
              <w:rPr>
                <w:rFonts w:ascii="Times New Roman" w:hAnsi="Times New Roman" w:cs="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3 808,5</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17 607,9</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22 366,6</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12 638,4</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4 778,7</w:t>
            </w:r>
          </w:p>
        </w:tc>
      </w:tr>
      <w:tr w:rsidR="00366DE3" w:rsidRPr="00E44B58" w:rsidTr="00C05E06">
        <w:trPr>
          <w:trHeight w:val="20"/>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i/>
              </w:rPr>
              <w:t>Основное мероприятие 1.5</w:t>
            </w:r>
            <w:r w:rsidRPr="00E44B58">
              <w:rPr>
                <w:rFonts w:ascii="Times New Roman" w:hAnsi="Times New Roman" w:cs="Times New Roman"/>
              </w:rPr>
              <w:t xml:space="preserve"> Управление резервным фондом Администрации города Волгодонска и иными зарезервированными в установленном порядке средствами</w:t>
            </w:r>
          </w:p>
        </w:tc>
        <w:tc>
          <w:tcPr>
            <w:tcW w:w="1842" w:type="dxa"/>
            <w:tcBorders>
              <w:top w:val="single" w:sz="4" w:space="0" w:color="auto"/>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1251,5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1251,5</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top w:val="single" w:sz="4" w:space="0" w:color="auto"/>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Финансовое управление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0111</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1012515</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762,7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762,7</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1012516</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488,8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488,8</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1012517</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val="restart"/>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i/>
              </w:rPr>
              <w:t>Основное мероприятие 1.6</w:t>
            </w:r>
            <w:r w:rsidRPr="00E44B58">
              <w:rPr>
                <w:rFonts w:ascii="Times New Roman" w:hAnsi="Times New Roman" w:cs="Times New Roman"/>
              </w:rPr>
              <w:t xml:space="preserve"> Информационное, программное и материально-техническое обеспечение</w:t>
            </w:r>
          </w:p>
        </w:tc>
        <w:tc>
          <w:tcPr>
            <w:tcW w:w="1842" w:type="dxa"/>
            <w:vMerge w:val="restart"/>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Финансовое управление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1012504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990,4</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409,3</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sidRPr="00E44B58">
              <w:rPr>
                <w:rFonts w:ascii="Times New Roman" w:hAnsi="Times New Roman"/>
              </w:rPr>
              <w:t>581,1</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i/>
              </w:rPr>
            </w:pPr>
          </w:p>
        </w:tc>
        <w:tc>
          <w:tcPr>
            <w:tcW w:w="1842"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1010025040</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2345,2</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Pr>
                <w:rFonts w:ascii="Times New Roman" w:hAnsi="Times New Roman"/>
              </w:rPr>
              <w:t>576,4</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Pr>
                <w:rFonts w:ascii="Times New Roman" w:hAnsi="Times New Roman"/>
              </w:rPr>
              <w:t>442,2</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pPr>
            <w:r>
              <w:rPr>
                <w:rFonts w:ascii="Times New Roman" w:hAnsi="Times New Roman"/>
              </w:rPr>
              <w:t>442,2</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pPr>
            <w:r>
              <w:rPr>
                <w:rFonts w:ascii="Times New Roman" w:hAnsi="Times New Roman"/>
              </w:rPr>
              <w:t>442,2</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pPr>
            <w:r>
              <w:rPr>
                <w:rFonts w:ascii="Times New Roman" w:hAnsi="Times New Roman"/>
              </w:rPr>
              <w:t>442,2</w:t>
            </w:r>
          </w:p>
        </w:tc>
      </w:tr>
      <w:tr w:rsidR="00366DE3" w:rsidRPr="00E44B58" w:rsidTr="00C05E06">
        <w:trPr>
          <w:trHeight w:val="20"/>
          <w:tblCellSpacing w:w="5" w:type="nil"/>
        </w:trPr>
        <w:tc>
          <w:tcPr>
            <w:tcW w:w="3120" w:type="dxa"/>
            <w:vMerge w:val="restart"/>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i/>
              </w:rPr>
              <w:t>Основное мероприятие 1.7</w:t>
            </w:r>
            <w:r w:rsidRPr="00E44B58">
              <w:rPr>
                <w:rFonts w:ascii="Times New Roman" w:hAnsi="Times New Roman" w:cs="Times New Roman"/>
              </w:rPr>
              <w:t xml:space="preserve"> Организация повышения квалификации</w:t>
            </w:r>
          </w:p>
        </w:tc>
        <w:tc>
          <w:tcPr>
            <w:tcW w:w="1842" w:type="dxa"/>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368,9</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31,1</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right"/>
              <w:rPr>
                <w:rFonts w:ascii="Times New Roman" w:hAnsi="Times New Roman" w:cs="Times New Roman"/>
              </w:rPr>
            </w:pPr>
            <w:r w:rsidRPr="00E44B58">
              <w:rPr>
                <w:rFonts w:ascii="Times New Roman" w:hAnsi="Times New Roman" w:cs="Times New Roman"/>
              </w:rPr>
              <w:t>37,0</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70,7</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70,7</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70,7</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right"/>
              <w:rPr>
                <w:rFonts w:ascii="Times New Roman" w:hAnsi="Times New Roman" w:cs="Times New Roman"/>
              </w:rPr>
            </w:pPr>
            <w:r>
              <w:rPr>
                <w:rFonts w:ascii="Times New Roman" w:hAnsi="Times New Roman" w:cs="Times New Roman"/>
              </w:rPr>
              <w:t>70,7</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val="restart"/>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Финансовое управление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1012503</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122</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sidRPr="00E44B58">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1012503</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62,6</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27,6</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sidRPr="00E44B58">
              <w:rPr>
                <w:rFonts w:ascii="Times New Roman" w:hAnsi="Times New Roman"/>
              </w:rPr>
              <w:t>35,0</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1010025030</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122</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91,6</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22,9</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22,9</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22,9</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22,9</w:t>
            </w:r>
          </w:p>
        </w:tc>
      </w:tr>
      <w:tr w:rsidR="00366DE3" w:rsidRPr="00E44B58"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1010025030</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209,2</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18,0</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47,8</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47,8</w:t>
            </w:r>
          </w:p>
        </w:tc>
        <w:tc>
          <w:tcPr>
            <w:tcW w:w="851"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47,8</w:t>
            </w:r>
          </w:p>
        </w:tc>
        <w:tc>
          <w:tcPr>
            <w:tcW w:w="850"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color w:val="000000"/>
              </w:rPr>
            </w:pPr>
            <w:r>
              <w:rPr>
                <w:rFonts w:ascii="Times New Roman" w:hAnsi="Times New Roman"/>
                <w:color w:val="000000"/>
              </w:rPr>
              <w:t>47,8</w:t>
            </w:r>
          </w:p>
        </w:tc>
      </w:tr>
      <w:tr w:rsidR="00366DE3" w:rsidRPr="00E44B58" w:rsidTr="00C05E06">
        <w:trPr>
          <w:trHeight w:val="20"/>
          <w:tblCellSpacing w:w="5" w:type="nil"/>
        </w:trPr>
        <w:tc>
          <w:tcPr>
            <w:tcW w:w="3120" w:type="dxa"/>
            <w:vMerge w:val="restart"/>
            <w:tcBorders>
              <w:top w:val="single" w:sz="4" w:space="0" w:color="auto"/>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i/>
              </w:rPr>
              <w:t xml:space="preserve">Основное мероприятие 1.8 </w:t>
            </w:r>
            <w:r w:rsidRPr="00E44B58">
              <w:rPr>
                <w:rFonts w:ascii="Times New Roman" w:hAnsi="Times New Roman" w:cs="Times New Roman"/>
              </w:rPr>
              <w:t>Обеспечение реализации подпрограммы</w:t>
            </w:r>
          </w:p>
        </w:tc>
        <w:tc>
          <w:tcPr>
            <w:tcW w:w="1842" w:type="dxa"/>
            <w:tcBorders>
              <w:top w:val="single" w:sz="4" w:space="0" w:color="auto"/>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Всего:</w:t>
            </w: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Х</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3B2564"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114 396,6</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19 547,7</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pPr>
            <w:r w:rsidRPr="00E44B58">
              <w:rPr>
                <w:rFonts w:ascii="Times New Roman" w:hAnsi="Times New Roman"/>
              </w:rPr>
              <w:t>18 616,8</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Pr>
                <w:rFonts w:ascii="Times New Roman" w:hAnsi="Times New Roman"/>
              </w:rPr>
              <w:t>15 685,3</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Pr>
                <w:rFonts w:ascii="Times New Roman" w:hAnsi="Times New Roman"/>
              </w:rPr>
              <w:t>14 930,6</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pPr>
            <w:r>
              <w:rPr>
                <w:rFonts w:ascii="Times New Roman" w:hAnsi="Times New Roman"/>
              </w:rPr>
              <w:t>14 930,6</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Pr>
                <w:rFonts w:ascii="Times New Roman" w:hAnsi="Times New Roman"/>
              </w:rPr>
              <w:t>15 342,8</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pPr>
            <w:r>
              <w:rPr>
                <w:rFonts w:ascii="Times New Roman" w:hAnsi="Times New Roman"/>
              </w:rPr>
              <w:t>15 342,8</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val="restart"/>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Финансовое управление города Волгодонска</w:t>
            </w: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1010011</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121</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30 888,7</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16 206,0</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sidRPr="00E44B58">
              <w:rPr>
                <w:rFonts w:ascii="Times New Roman" w:hAnsi="Times New Roman"/>
              </w:rPr>
              <w:t>14 682,7</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1010011</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5 338,2</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2 742,8</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sidRPr="00E44B58">
              <w:rPr>
                <w:rFonts w:ascii="Times New Roman" w:hAnsi="Times New Roman"/>
              </w:rPr>
              <w:t>2 595,4</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1010019</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1000,3</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507,9</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right"/>
              <w:rPr>
                <w:rFonts w:ascii="Times New Roman" w:hAnsi="Times New Roman"/>
              </w:rPr>
            </w:pPr>
            <w:r w:rsidRPr="00E44B58">
              <w:rPr>
                <w:rFonts w:ascii="Times New Roman" w:hAnsi="Times New Roman"/>
              </w:rPr>
              <w:t>492,4</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1019999</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885,2</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85,7</w:t>
            </w:r>
          </w:p>
        </w:tc>
        <w:tc>
          <w:tcPr>
            <w:tcW w:w="851"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799,5</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1019101</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831</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51,9</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5,2</w:t>
            </w:r>
          </w:p>
        </w:tc>
        <w:tc>
          <w:tcPr>
            <w:tcW w:w="851"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46,7</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1019999</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851</w:t>
            </w:r>
          </w:p>
        </w:tc>
        <w:tc>
          <w:tcPr>
            <w:tcW w:w="1134"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0,2</w:t>
            </w:r>
          </w:p>
        </w:tc>
        <w:tc>
          <w:tcPr>
            <w:tcW w:w="850"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0,1</w:t>
            </w:r>
          </w:p>
        </w:tc>
        <w:tc>
          <w:tcPr>
            <w:tcW w:w="851"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75"/>
              </w:tabs>
              <w:ind w:left="-57" w:right="-57" w:hanging="74"/>
              <w:jc w:val="right"/>
              <w:rPr>
                <w:rFonts w:ascii="Times New Roman" w:hAnsi="Times New Roman" w:cs="Times New Roman"/>
              </w:rPr>
            </w:pPr>
            <w:r w:rsidRPr="00E44B58">
              <w:rPr>
                <w:rFonts w:ascii="Times New Roman" w:hAnsi="Times New Roman" w:cs="Times New Roman"/>
              </w:rPr>
              <w:t>0,1</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1010000110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121</w:t>
            </w:r>
          </w:p>
        </w:tc>
        <w:tc>
          <w:tcPr>
            <w:tcW w:w="1134" w:type="dxa"/>
            <w:tcBorders>
              <w:left w:val="single" w:sz="4" w:space="0" w:color="auto"/>
              <w:bottom w:val="single" w:sz="4" w:space="0" w:color="auto"/>
              <w:right w:val="single" w:sz="4" w:space="0" w:color="auto"/>
            </w:tcBorders>
          </w:tcPr>
          <w:p w:rsidR="00366DE3" w:rsidRPr="00954AF5" w:rsidRDefault="00366DE3" w:rsidP="00BD4B81">
            <w:pPr>
              <w:pStyle w:val="ConsPlusCell"/>
              <w:tabs>
                <w:tab w:val="left" w:pos="-75"/>
              </w:tabs>
              <w:ind w:left="-57" w:right="-57" w:hanging="74"/>
              <w:jc w:val="right"/>
              <w:rPr>
                <w:rFonts w:ascii="Times New Roman" w:hAnsi="Times New Roman" w:cs="Times New Roman"/>
                <w:highlight w:val="yellow"/>
              </w:rPr>
            </w:pPr>
            <w:r w:rsidRPr="00954AF5">
              <w:rPr>
                <w:rFonts w:ascii="Times New Roman" w:hAnsi="Times New Roman" w:cs="Times New Roman"/>
              </w:rPr>
              <w:t>47 274,7</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pPr>
            <w:r w:rsidRPr="00954AF5">
              <w:rPr>
                <w:rFonts w:ascii="Times New Roman" w:hAnsi="Times New Roman"/>
              </w:rPr>
              <w:t>9 741,1</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pPr>
            <w:r w:rsidRPr="00954AF5">
              <w:rPr>
                <w:rFonts w:ascii="Times New Roman" w:hAnsi="Times New Roman"/>
              </w:rPr>
              <w:t>9 383,4</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pPr>
            <w:r w:rsidRPr="00954AF5">
              <w:rPr>
                <w:rFonts w:ascii="Times New Roman" w:hAnsi="Times New Roman"/>
              </w:rPr>
              <w:t>9 383,4</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pPr>
            <w:r w:rsidRPr="00954AF5">
              <w:rPr>
                <w:rFonts w:ascii="Times New Roman" w:hAnsi="Times New Roman"/>
              </w:rPr>
              <w:t>9 383,4</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pPr>
            <w:r w:rsidRPr="00954AF5">
              <w:rPr>
                <w:rFonts w:ascii="Times New Roman" w:hAnsi="Times New Roman"/>
              </w:rPr>
              <w:t>9 383,4</w:t>
            </w:r>
          </w:p>
        </w:tc>
      </w:tr>
      <w:tr w:rsidR="00366DE3" w:rsidRPr="00E44B58" w:rsidTr="00C05E06">
        <w:trPr>
          <w:trHeight w:val="20"/>
          <w:tblCellSpacing w:w="5" w:type="nil"/>
        </w:trPr>
        <w:tc>
          <w:tcPr>
            <w:tcW w:w="3120" w:type="dxa"/>
            <w:vMerge w:val="restart"/>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1010000110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954AF5" w:rsidRDefault="00366DE3" w:rsidP="00BD4B81">
            <w:pPr>
              <w:pStyle w:val="ConsPlusCell"/>
              <w:tabs>
                <w:tab w:val="left" w:pos="-75"/>
              </w:tabs>
              <w:ind w:left="-57" w:right="-57" w:hanging="74"/>
              <w:jc w:val="right"/>
              <w:rPr>
                <w:rFonts w:ascii="Times New Roman" w:hAnsi="Times New Roman" w:cs="Times New Roman"/>
                <w:highlight w:val="yellow"/>
              </w:rPr>
            </w:pPr>
            <w:r w:rsidRPr="00954AF5">
              <w:rPr>
                <w:rFonts w:ascii="Times New Roman" w:hAnsi="Times New Roman" w:cs="Times New Roman"/>
              </w:rPr>
              <w:t>10 163,6</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2 124,8</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2009,7</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2009,7</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2009,7</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2009,7</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1010000110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129</w:t>
            </w:r>
          </w:p>
        </w:tc>
        <w:tc>
          <w:tcPr>
            <w:tcW w:w="1134" w:type="dxa"/>
            <w:tcBorders>
              <w:left w:val="single" w:sz="4" w:space="0" w:color="auto"/>
              <w:bottom w:val="single" w:sz="4" w:space="0" w:color="auto"/>
              <w:right w:val="single" w:sz="4" w:space="0" w:color="auto"/>
            </w:tcBorders>
          </w:tcPr>
          <w:p w:rsidR="00366DE3" w:rsidRPr="00954AF5" w:rsidRDefault="00366DE3" w:rsidP="00BD4B81">
            <w:pPr>
              <w:pStyle w:val="ConsPlusCell"/>
              <w:tabs>
                <w:tab w:val="left" w:pos="-75"/>
              </w:tabs>
              <w:ind w:left="-57" w:right="-57" w:hanging="74"/>
              <w:jc w:val="right"/>
              <w:rPr>
                <w:rFonts w:ascii="Times New Roman" w:hAnsi="Times New Roman" w:cs="Times New Roman"/>
                <w:highlight w:val="yellow"/>
              </w:rPr>
            </w:pPr>
            <w:r>
              <w:rPr>
                <w:rFonts w:ascii="Times New Roman" w:hAnsi="Times New Roman" w:cs="Times New Roman"/>
              </w:rPr>
              <w:t>16 654,5</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3 382,1</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3 112,0</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3 112,0</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3 524,2</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3 524,2</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1010000190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left w:val="single" w:sz="4" w:space="0" w:color="auto"/>
              <w:bottom w:val="single" w:sz="4" w:space="0" w:color="auto"/>
              <w:right w:val="single" w:sz="4" w:space="0" w:color="auto"/>
            </w:tcBorders>
          </w:tcPr>
          <w:p w:rsidR="00366DE3" w:rsidRPr="003B2564"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1909,4</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381,4</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382,0</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382,0</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382,0</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382,0</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Pr>
                <w:rFonts w:ascii="Times New Roman" w:hAnsi="Times New Roman" w:cs="Times New Roman"/>
              </w:rPr>
              <w:t>0106</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Pr>
                <w:rFonts w:ascii="Times New Roman" w:hAnsi="Times New Roman" w:cs="Times New Roman"/>
              </w:rPr>
              <w:t>1010025160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Pr>
                <w:rFonts w:ascii="Times New Roman" w:hAnsi="Times New Roman" w:cs="Times New Roman"/>
              </w:rPr>
              <w:t>244</w:t>
            </w:r>
          </w:p>
        </w:tc>
        <w:tc>
          <w:tcPr>
            <w:tcW w:w="1134" w:type="dxa"/>
            <w:tcBorders>
              <w:left w:val="single" w:sz="4" w:space="0" w:color="auto"/>
              <w:bottom w:val="single" w:sz="4" w:space="0" w:color="auto"/>
              <w:right w:val="single" w:sz="4" w:space="0" w:color="auto"/>
            </w:tcBorders>
          </w:tcPr>
          <w:p w:rsidR="00366DE3" w:rsidRPr="003B2564"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174,0</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43,5</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43,5</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43,5</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Pr>
                <w:rFonts w:ascii="Times New Roman" w:hAnsi="Times New Roman"/>
              </w:rPr>
              <w:t>43,5</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904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1010099990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321</w:t>
            </w:r>
          </w:p>
        </w:tc>
        <w:tc>
          <w:tcPr>
            <w:tcW w:w="1134" w:type="dxa"/>
            <w:tcBorders>
              <w:left w:val="single" w:sz="4" w:space="0" w:color="auto"/>
              <w:bottom w:val="single" w:sz="4" w:space="0" w:color="auto"/>
              <w:right w:val="single" w:sz="4" w:space="0" w:color="auto"/>
            </w:tcBorders>
          </w:tcPr>
          <w:p w:rsidR="00366DE3" w:rsidRPr="003B2564" w:rsidRDefault="00366DE3" w:rsidP="00BD4B81">
            <w:pPr>
              <w:pStyle w:val="ConsPlusCell"/>
              <w:tabs>
                <w:tab w:val="left" w:pos="-75"/>
              </w:tabs>
              <w:ind w:left="-57" w:right="-57" w:hanging="74"/>
              <w:jc w:val="right"/>
              <w:rPr>
                <w:rFonts w:ascii="Times New Roman" w:hAnsi="Times New Roman" w:cs="Times New Roman"/>
              </w:rPr>
            </w:pPr>
            <w:r w:rsidRPr="003B2564">
              <w:rPr>
                <w:rFonts w:ascii="Times New Roman" w:hAnsi="Times New Roman" w:cs="Times New Roman"/>
              </w:rPr>
              <w:t>36,7</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36,7</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vMerge/>
            <w:tcBorders>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w:t>
            </w:r>
            <w:r>
              <w:rPr>
                <w:rFonts w:ascii="Times New Roman" w:hAnsi="Times New Roman" w:cs="Times New Roman"/>
              </w:rPr>
              <w:t>0</w:t>
            </w:r>
            <w:r w:rsidRPr="00E44B58">
              <w:rPr>
                <w:rFonts w:ascii="Times New Roman" w:hAnsi="Times New Roman" w:cs="Times New Roman"/>
              </w:rPr>
              <w:t>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1010091010</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831</w:t>
            </w:r>
          </w:p>
        </w:tc>
        <w:tc>
          <w:tcPr>
            <w:tcW w:w="1134" w:type="dxa"/>
            <w:tcBorders>
              <w:left w:val="single" w:sz="4" w:space="0" w:color="auto"/>
              <w:bottom w:val="single" w:sz="4" w:space="0" w:color="auto"/>
              <w:right w:val="single" w:sz="4" w:space="0" w:color="auto"/>
            </w:tcBorders>
          </w:tcPr>
          <w:p w:rsidR="00366DE3" w:rsidRPr="003B2564" w:rsidRDefault="00366DE3" w:rsidP="00BD4B81">
            <w:pPr>
              <w:pStyle w:val="ConsPlusCell"/>
              <w:tabs>
                <w:tab w:val="left" w:pos="-75"/>
              </w:tabs>
              <w:ind w:left="-57" w:right="-57" w:hanging="74"/>
              <w:jc w:val="right"/>
              <w:rPr>
                <w:rFonts w:ascii="Times New Roman" w:hAnsi="Times New Roman" w:cs="Times New Roman"/>
              </w:rPr>
            </w:pPr>
            <w:r w:rsidRPr="003B2564">
              <w:rPr>
                <w:rFonts w:ascii="Times New Roman" w:hAnsi="Times New Roman" w:cs="Times New Roman"/>
              </w:rPr>
              <w:t>19,2</w:t>
            </w:r>
          </w:p>
        </w:tc>
        <w:tc>
          <w:tcPr>
            <w:tcW w:w="850"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E44B58" w:rsidRDefault="00366DE3" w:rsidP="00BD4B81">
            <w:pPr>
              <w:spacing w:after="0" w:line="240" w:lineRule="auto"/>
              <w:ind w:left="-57" w:right="-57"/>
              <w:jc w:val="center"/>
              <w:rPr>
                <w:rFonts w:ascii="Times New Roman" w:hAnsi="Times New Roman"/>
              </w:rPr>
            </w:pPr>
            <w:r w:rsidRPr="00E44B58">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right"/>
              <w:rPr>
                <w:rFonts w:ascii="Times New Roman" w:hAnsi="Times New Roman"/>
              </w:rPr>
            </w:pPr>
            <w:r w:rsidRPr="00954AF5">
              <w:rPr>
                <w:rFonts w:ascii="Times New Roman" w:hAnsi="Times New Roman"/>
              </w:rPr>
              <w:t>19,2</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c>
          <w:tcPr>
            <w:tcW w:w="851"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c>
          <w:tcPr>
            <w:tcW w:w="850" w:type="dxa"/>
            <w:tcBorders>
              <w:left w:val="single" w:sz="4" w:space="0" w:color="auto"/>
              <w:bottom w:val="single" w:sz="4" w:space="0" w:color="auto"/>
              <w:right w:val="single" w:sz="4" w:space="0" w:color="auto"/>
            </w:tcBorders>
          </w:tcPr>
          <w:p w:rsidR="00366DE3" w:rsidRPr="00954AF5" w:rsidRDefault="00366DE3" w:rsidP="00BD4B81">
            <w:pPr>
              <w:spacing w:after="0" w:line="240" w:lineRule="auto"/>
              <w:ind w:left="-57" w:right="-57"/>
              <w:jc w:val="center"/>
              <w:rPr>
                <w:rFonts w:ascii="Times New Roman" w:hAnsi="Times New Roman"/>
              </w:rPr>
            </w:pPr>
            <w:r w:rsidRPr="00954AF5">
              <w:rPr>
                <w:rFonts w:ascii="Times New Roman" w:hAnsi="Times New Roman"/>
              </w:rPr>
              <w:t>Х</w:t>
            </w:r>
          </w:p>
        </w:tc>
      </w:tr>
      <w:tr w:rsidR="00366DE3" w:rsidRPr="00FE714F" w:rsidTr="00C05E06">
        <w:trPr>
          <w:trHeight w:val="20"/>
          <w:tblCellSpacing w:w="5" w:type="nil"/>
        </w:trPr>
        <w:tc>
          <w:tcPr>
            <w:tcW w:w="3120" w:type="dxa"/>
            <w:tcBorders>
              <w:top w:val="single" w:sz="4" w:space="0" w:color="auto"/>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b/>
                <w:i/>
                <w:u w:val="single"/>
              </w:rPr>
              <w:t xml:space="preserve">Подпрограмма 2  </w:t>
            </w:r>
            <w:r w:rsidRPr="00E44B58">
              <w:rPr>
                <w:rFonts w:ascii="Times New Roman" w:hAnsi="Times New Roman" w:cs="Times New Roman"/>
                <w:b/>
                <w:i/>
              </w:rPr>
              <w:t>«Управление муниципальным имуществом»</w:t>
            </w:r>
          </w:p>
        </w:tc>
        <w:tc>
          <w:tcPr>
            <w:tcW w:w="1842" w:type="dxa"/>
            <w:tcBorders>
              <w:top w:val="single" w:sz="4" w:space="0" w:color="auto"/>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КУИ города Волгодонска, всего</w:t>
            </w:r>
          </w:p>
        </w:tc>
        <w:tc>
          <w:tcPr>
            <w:tcW w:w="709"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hanging="74"/>
              <w:jc w:val="right"/>
              <w:rPr>
                <w:rFonts w:ascii="Times New Roman" w:hAnsi="Times New Roman" w:cs="Times New Roman"/>
              </w:rPr>
            </w:pPr>
            <w:r>
              <w:rPr>
                <w:rFonts w:ascii="Times New Roman" w:hAnsi="Times New Roman" w:cs="Times New Roman"/>
              </w:rPr>
              <w:t>200 350,7</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29</w:t>
            </w:r>
            <w:r>
              <w:rPr>
                <w:rFonts w:ascii="Times New Roman" w:hAnsi="Times New Roman" w:cs="Times New Roman"/>
              </w:rPr>
              <w:t xml:space="preserve"> </w:t>
            </w:r>
            <w:r w:rsidRPr="00FE714F">
              <w:rPr>
                <w:rFonts w:ascii="Times New Roman" w:hAnsi="Times New Roman" w:cs="Times New Roman"/>
              </w:rPr>
              <w:t>954,3</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sidRPr="00FE714F">
              <w:rPr>
                <w:rFonts w:ascii="Times New Roman" w:hAnsi="Times New Roman" w:cs="Times New Roman"/>
              </w:rPr>
              <w:t>33 824,3</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27 901,1</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26 894,2</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26 894,2</w:t>
            </w:r>
          </w:p>
        </w:tc>
        <w:tc>
          <w:tcPr>
            <w:tcW w:w="851"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27 441,3</w:t>
            </w:r>
          </w:p>
        </w:tc>
        <w:tc>
          <w:tcPr>
            <w:tcW w:w="850" w:type="dxa"/>
            <w:tcBorders>
              <w:left w:val="single" w:sz="4" w:space="0" w:color="auto"/>
              <w:bottom w:val="single" w:sz="4" w:space="0" w:color="auto"/>
              <w:right w:val="single" w:sz="4" w:space="0" w:color="auto"/>
            </w:tcBorders>
          </w:tcPr>
          <w:p w:rsidR="00366DE3" w:rsidRPr="00FE714F" w:rsidRDefault="00366DE3" w:rsidP="00BD4B81">
            <w:pPr>
              <w:pStyle w:val="ConsPlusCell"/>
              <w:tabs>
                <w:tab w:val="left" w:pos="-75"/>
              </w:tabs>
              <w:ind w:left="-57" w:right="-57" w:hanging="74"/>
              <w:jc w:val="right"/>
              <w:rPr>
                <w:rFonts w:ascii="Times New Roman" w:hAnsi="Times New Roman" w:cs="Times New Roman"/>
              </w:rPr>
            </w:pPr>
            <w:r>
              <w:rPr>
                <w:rFonts w:ascii="Times New Roman" w:hAnsi="Times New Roman" w:cs="Times New Roman"/>
              </w:rPr>
              <w:t>27 441,3</w:t>
            </w:r>
          </w:p>
        </w:tc>
      </w:tr>
      <w:tr w:rsidR="00366DE3" w:rsidRPr="00E44B58" w:rsidTr="00C05E06">
        <w:trPr>
          <w:trHeight w:val="20"/>
          <w:tblCellSpacing w:w="5" w:type="nil"/>
        </w:trPr>
        <w:tc>
          <w:tcPr>
            <w:tcW w:w="3120" w:type="dxa"/>
            <w:vMerge w:val="restart"/>
            <w:tcBorders>
              <w:top w:val="single" w:sz="4" w:space="0" w:color="auto"/>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i/>
              </w:rPr>
              <w:t>Основное мероприятие 2.1</w:t>
            </w:r>
            <w:r w:rsidRPr="00E44B58">
              <w:rPr>
                <w:rFonts w:ascii="Times New Roman" w:hAnsi="Times New Roman" w:cs="Times New Roman"/>
              </w:rPr>
              <w:t xml:space="preserve"> Совершенствование механизма управления и распоряжения муниципальным имуществом</w:t>
            </w:r>
          </w:p>
        </w:tc>
        <w:tc>
          <w:tcPr>
            <w:tcW w:w="1842" w:type="dxa"/>
            <w:tcBorders>
              <w:top w:val="single" w:sz="4" w:space="0" w:color="auto"/>
              <w:left w:val="single" w:sz="4" w:space="0" w:color="auto"/>
              <w:bottom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r w:rsidRPr="00E44B58">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276"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567" w:type="dxa"/>
            <w:tcBorders>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X</w:t>
            </w:r>
          </w:p>
        </w:tc>
        <w:tc>
          <w:tcPr>
            <w:tcW w:w="1134" w:type="dxa"/>
            <w:tcBorders>
              <w:left w:val="single" w:sz="4" w:space="0" w:color="auto"/>
              <w:bottom w:val="single" w:sz="4" w:space="0" w:color="auto"/>
              <w:right w:val="single" w:sz="4" w:space="0" w:color="auto"/>
            </w:tcBorders>
          </w:tcPr>
          <w:p w:rsidR="00366DE3" w:rsidRPr="00893F94" w:rsidRDefault="00366DE3" w:rsidP="00BD4B81">
            <w:pPr>
              <w:pStyle w:val="ConsPlusCell"/>
              <w:tabs>
                <w:tab w:val="left" w:pos="-75"/>
              </w:tabs>
              <w:ind w:left="-57" w:right="-57" w:hanging="74"/>
              <w:jc w:val="right"/>
              <w:rPr>
                <w:rFonts w:ascii="Times New Roman" w:hAnsi="Times New Roman" w:cs="Times New Roman"/>
              </w:rPr>
            </w:pPr>
            <w:r w:rsidRPr="00893F94">
              <w:rPr>
                <w:rFonts w:ascii="Times New Roman" w:hAnsi="Times New Roman" w:cs="Times New Roman"/>
              </w:rPr>
              <w:t>38452,9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pStyle w:val="ConsPlusCell"/>
              <w:tabs>
                <w:tab w:val="left" w:pos="-75"/>
              </w:tabs>
              <w:ind w:left="-57" w:right="-57" w:hanging="74"/>
              <w:jc w:val="right"/>
              <w:rPr>
                <w:rFonts w:ascii="Times New Roman" w:hAnsi="Times New Roman" w:cs="Times New Roman"/>
              </w:rPr>
            </w:pPr>
            <w:r w:rsidRPr="00893F94">
              <w:rPr>
                <w:rFonts w:ascii="Times New Roman" w:hAnsi="Times New Roman" w:cs="Times New Roman"/>
              </w:rPr>
              <w:t>4 899,5</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rPr>
              <w:t>7 989,7</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rPr>
              <w:t>4313,5</w:t>
            </w:r>
          </w:p>
        </w:tc>
        <w:tc>
          <w:tcPr>
            <w:tcW w:w="851" w:type="dxa"/>
            <w:tcBorders>
              <w:top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rPr>
              <w:t>5015,4</w:t>
            </w:r>
          </w:p>
        </w:tc>
        <w:tc>
          <w:tcPr>
            <w:tcW w:w="850" w:type="dxa"/>
            <w:tcBorders>
              <w:top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pPr>
            <w:r w:rsidRPr="00893F94">
              <w:rPr>
                <w:rFonts w:ascii="Times New Roman" w:hAnsi="Times New Roman"/>
              </w:rPr>
              <w:t>5411,6</w:t>
            </w:r>
          </w:p>
        </w:tc>
        <w:tc>
          <w:tcPr>
            <w:tcW w:w="851" w:type="dxa"/>
            <w:tcBorders>
              <w:top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pPr>
            <w:r w:rsidRPr="00893F94">
              <w:rPr>
                <w:rFonts w:ascii="Times New Roman" w:hAnsi="Times New Roman"/>
              </w:rPr>
              <w:t>5411,6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pPr>
            <w:r w:rsidRPr="00893F94">
              <w:rPr>
                <w:rFonts w:ascii="Times New Roman" w:hAnsi="Times New Roman"/>
              </w:rPr>
              <w:t>5411,6</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r w:rsidRPr="00E44B58">
              <w:rPr>
                <w:rFonts w:ascii="Times New Roman" w:hAnsi="Times New Roman"/>
              </w:rPr>
              <w:t>КУИ города Волгодонска</w:t>
            </w:r>
          </w:p>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1022521</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5 063,7</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3 063,6</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2 000,1</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1022521</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831</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6,6</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1022521</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852</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3,4</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3,4</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val="en-US" w:eastAsia="ru-RU"/>
              </w:rPr>
              <w:t>0</w:t>
            </w:r>
            <w:r w:rsidRPr="00893F94">
              <w:rPr>
                <w:rFonts w:ascii="Times New Roman" w:hAnsi="Times New Roman"/>
                <w:lang w:eastAsia="ru-RU"/>
              </w:rPr>
              <w:t>,</w:t>
            </w:r>
            <w:r w:rsidRPr="00893F94">
              <w:rPr>
                <w:rFonts w:ascii="Times New Roman" w:hAnsi="Times New Roman"/>
                <w:lang w:val="en-US" w:eastAsia="ru-RU"/>
              </w:rPr>
              <w:t>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lang w:val="en-US" w:eastAsia="ru-RU"/>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lang w:val="en-US" w:eastAsia="ru-RU"/>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lang w:val="en-US" w:eastAsia="ru-RU"/>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lang w:val="en-US" w:eastAsia="ru-RU"/>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lang w:val="en-US" w:eastAsia="ru-RU"/>
              </w:rPr>
            </w:pPr>
            <w:r w:rsidRPr="00893F94">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0412</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1022521</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lang w:val="en-US"/>
              </w:rPr>
            </w:pPr>
            <w:r w:rsidRPr="00E44B58">
              <w:rPr>
                <w:rFonts w:ascii="Times New Roman" w:hAnsi="Times New Roman" w:cs="Times New Roman"/>
                <w:lang w:val="en-US"/>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713,0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351,9</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361,1</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E44B58" w:rsidTr="00C05E06">
        <w:trPr>
          <w:trHeight w:val="20"/>
          <w:tblCellSpacing w:w="5" w:type="nil"/>
        </w:trPr>
        <w:tc>
          <w:tcPr>
            <w:tcW w:w="3120" w:type="dxa"/>
            <w:vMerge/>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1022548</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1 474,0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1474,0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E44B58" w:rsidTr="00C05E06">
        <w:trPr>
          <w:trHeight w:val="20"/>
          <w:tblCellSpacing w:w="5" w:type="nil"/>
        </w:trPr>
        <w:tc>
          <w:tcPr>
            <w:tcW w:w="3120" w:type="dxa"/>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tcBorders>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1022548</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2 350,3</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2 350,3</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E44B58" w:rsidTr="00C05E06">
        <w:trPr>
          <w:trHeight w:val="20"/>
          <w:tblCellSpacing w:w="5" w:type="nil"/>
        </w:trPr>
        <w:tc>
          <w:tcPr>
            <w:tcW w:w="3120" w:type="dxa"/>
            <w:tcBorders>
              <w:left w:val="single" w:sz="4" w:space="0" w:color="auto"/>
              <w:right w:val="single" w:sz="4" w:space="0" w:color="auto"/>
            </w:tcBorders>
          </w:tcPr>
          <w:p w:rsidR="00366DE3" w:rsidRPr="00E44B58" w:rsidRDefault="00366DE3" w:rsidP="006075E8">
            <w:pPr>
              <w:pStyle w:val="ConsPlusCell"/>
              <w:tabs>
                <w:tab w:val="left" w:pos="0"/>
              </w:tabs>
              <w:rPr>
                <w:rFonts w:ascii="Times New Roman" w:hAnsi="Times New Roman" w:cs="Times New Roman"/>
              </w:rPr>
            </w:pPr>
          </w:p>
        </w:tc>
        <w:tc>
          <w:tcPr>
            <w:tcW w:w="1842" w:type="dxa"/>
            <w:tcBorders>
              <w:left w:val="single" w:sz="4" w:space="0" w:color="auto"/>
              <w:right w:val="single" w:sz="4" w:space="0" w:color="auto"/>
            </w:tcBorders>
          </w:tcPr>
          <w:p w:rsidR="00366DE3" w:rsidRPr="00E44B58"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0502</w:t>
            </w:r>
          </w:p>
        </w:tc>
        <w:tc>
          <w:tcPr>
            <w:tcW w:w="1276"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1022521</w:t>
            </w:r>
          </w:p>
        </w:tc>
        <w:tc>
          <w:tcPr>
            <w:tcW w:w="567" w:type="dxa"/>
            <w:tcBorders>
              <w:top w:val="single" w:sz="4" w:space="0" w:color="auto"/>
              <w:left w:val="single" w:sz="4" w:space="0" w:color="auto"/>
              <w:bottom w:val="single" w:sz="4" w:space="0" w:color="auto"/>
              <w:right w:val="single" w:sz="4" w:space="0" w:color="auto"/>
            </w:tcBorders>
          </w:tcPr>
          <w:p w:rsidR="00366DE3" w:rsidRPr="00E44B58" w:rsidRDefault="00366DE3" w:rsidP="00BD4B81">
            <w:pPr>
              <w:pStyle w:val="ConsPlusCell"/>
              <w:tabs>
                <w:tab w:val="left" w:pos="0"/>
              </w:tabs>
              <w:ind w:left="-57" w:right="-57"/>
              <w:jc w:val="center"/>
              <w:rPr>
                <w:rFonts w:ascii="Times New Roman" w:hAnsi="Times New Roman" w:cs="Times New Roman"/>
              </w:rPr>
            </w:pPr>
            <w:r w:rsidRPr="00E44B58">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3 278,2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3 278,2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175EE0"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1020025210</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11 132,6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1 581,2</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2 090,7</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2 486,9</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2 486,9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2 486,9</w:t>
            </w:r>
          </w:p>
        </w:tc>
      </w:tr>
      <w:tr w:rsidR="00366DE3" w:rsidRPr="00175EE0"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0412</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1020025210</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2447,5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344,3</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525,8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525,8</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525,8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val="en-US" w:eastAsia="ru-RU"/>
              </w:rPr>
            </w:pPr>
            <w:r w:rsidRPr="00893F94">
              <w:rPr>
                <w:rFonts w:ascii="Times New Roman" w:hAnsi="Times New Roman"/>
                <w:lang w:eastAsia="ru-RU"/>
              </w:rPr>
              <w:t>525,8</w:t>
            </w:r>
          </w:p>
        </w:tc>
      </w:tr>
      <w:tr w:rsidR="00366DE3" w:rsidRPr="00175EE0" w:rsidTr="00C05E06">
        <w:trPr>
          <w:trHeight w:val="20"/>
          <w:tblCellSpacing w:w="5" w:type="nil"/>
        </w:trPr>
        <w:tc>
          <w:tcPr>
            <w:tcW w:w="3120" w:type="dxa"/>
            <w:tcBorders>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bottom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1020025480</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11 983,6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2 388,0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2 398,9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2 398,9</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2 398,9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2 398,9</w:t>
            </w:r>
          </w:p>
        </w:tc>
      </w:tr>
      <w:tr w:rsidR="00366DE3" w:rsidRPr="00175EE0" w:rsidTr="00C05E06">
        <w:trPr>
          <w:trHeight w:val="425"/>
          <w:tblCellSpacing w:w="5" w:type="nil"/>
        </w:trPr>
        <w:tc>
          <w:tcPr>
            <w:tcW w:w="3120" w:type="dxa"/>
            <w:vMerge w:val="restart"/>
            <w:tcBorders>
              <w:top w:val="single" w:sz="4" w:space="0" w:color="auto"/>
              <w:left w:val="single" w:sz="4" w:space="0" w:color="auto"/>
              <w:right w:val="single" w:sz="4" w:space="0" w:color="auto"/>
            </w:tcBorders>
          </w:tcPr>
          <w:p w:rsidR="00366DE3" w:rsidRPr="00175EE0" w:rsidRDefault="00366DE3" w:rsidP="006075E8">
            <w:pPr>
              <w:pStyle w:val="ConsPlusCell"/>
              <w:tabs>
                <w:tab w:val="left" w:pos="0"/>
              </w:tabs>
              <w:rPr>
                <w:rFonts w:ascii="Times New Roman" w:hAnsi="Times New Roman" w:cs="Times New Roman"/>
              </w:rPr>
            </w:pPr>
            <w:r w:rsidRPr="00175EE0">
              <w:rPr>
                <w:rFonts w:ascii="Times New Roman" w:hAnsi="Times New Roman" w:cs="Times New Roman"/>
                <w:i/>
              </w:rPr>
              <w:t>Основное мероприятие 2.2</w:t>
            </w:r>
            <w:r w:rsidRPr="00175EE0">
              <w:rPr>
                <w:rFonts w:ascii="Times New Roman" w:hAnsi="Times New Roman" w:cs="Times New Roman"/>
              </w:rPr>
              <w:t xml:space="preserve"> Информационное, программное и материально-техническое обеспечение</w:t>
            </w:r>
          </w:p>
        </w:tc>
        <w:tc>
          <w:tcPr>
            <w:tcW w:w="1842" w:type="dxa"/>
            <w:vMerge w:val="restart"/>
            <w:tcBorders>
              <w:top w:val="single" w:sz="4" w:space="0" w:color="auto"/>
              <w:left w:val="single" w:sz="4" w:space="0" w:color="auto"/>
              <w:right w:val="single" w:sz="4" w:space="0" w:color="auto"/>
            </w:tcBorders>
          </w:tcPr>
          <w:p w:rsidR="00366DE3" w:rsidRPr="00175EE0" w:rsidRDefault="00366DE3" w:rsidP="006075E8">
            <w:r w:rsidRPr="00175EE0">
              <w:rPr>
                <w:rFonts w:ascii="Times New Roman" w:hAnsi="Times New Roman"/>
              </w:rPr>
              <w:t>КУИ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1022504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2 499,5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885,2</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1 614,3</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175EE0" w:rsidTr="00C05E06">
        <w:trPr>
          <w:trHeight w:val="92"/>
          <w:tblCellSpacing w:w="5" w:type="nil"/>
        </w:trPr>
        <w:tc>
          <w:tcPr>
            <w:tcW w:w="3120" w:type="dxa"/>
            <w:vMerge/>
            <w:tcBorders>
              <w:left w:val="single" w:sz="4" w:space="0" w:color="auto"/>
              <w:bottom w:val="single" w:sz="4" w:space="0" w:color="auto"/>
              <w:right w:val="single" w:sz="4" w:space="0" w:color="auto"/>
            </w:tcBorders>
          </w:tcPr>
          <w:p w:rsidR="00366DE3" w:rsidRPr="00175EE0" w:rsidRDefault="00366DE3" w:rsidP="006075E8">
            <w:pPr>
              <w:pStyle w:val="ConsPlusCell"/>
              <w:tabs>
                <w:tab w:val="left" w:pos="0"/>
              </w:tabs>
              <w:rPr>
                <w:rFonts w:ascii="Times New Roman" w:hAnsi="Times New Roman" w:cs="Times New Roman"/>
                <w:i/>
              </w:rPr>
            </w:pPr>
          </w:p>
        </w:tc>
        <w:tc>
          <w:tcPr>
            <w:tcW w:w="1842" w:type="dxa"/>
            <w:vMerge/>
            <w:tcBorders>
              <w:left w:val="single" w:sz="4" w:space="0" w:color="auto"/>
              <w:bottom w:val="single" w:sz="4" w:space="0" w:color="auto"/>
              <w:right w:val="single" w:sz="4" w:space="0" w:color="auto"/>
            </w:tcBorders>
          </w:tcPr>
          <w:p w:rsidR="00366DE3" w:rsidRPr="00175EE0" w:rsidRDefault="00366DE3" w:rsidP="006075E8">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1020025040</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4 126,2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795,8</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832,6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832,6</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832,6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832,6</w:t>
            </w:r>
          </w:p>
        </w:tc>
      </w:tr>
      <w:tr w:rsidR="00366DE3" w:rsidRPr="00175EE0" w:rsidTr="00C05E06">
        <w:trPr>
          <w:trHeight w:val="20"/>
          <w:tblCellSpacing w:w="5" w:type="nil"/>
        </w:trPr>
        <w:tc>
          <w:tcPr>
            <w:tcW w:w="3120" w:type="dxa"/>
            <w:vMerge w:val="restart"/>
            <w:tcBorders>
              <w:top w:val="single" w:sz="4" w:space="0" w:color="auto"/>
              <w:left w:val="single" w:sz="4" w:space="0" w:color="auto"/>
              <w:right w:val="single" w:sz="4" w:space="0" w:color="auto"/>
            </w:tcBorders>
          </w:tcPr>
          <w:p w:rsidR="00366DE3" w:rsidRPr="00175EE0" w:rsidRDefault="00366DE3" w:rsidP="006075E8">
            <w:pPr>
              <w:pStyle w:val="ConsPlusCell"/>
              <w:tabs>
                <w:tab w:val="left" w:pos="0"/>
              </w:tabs>
              <w:rPr>
                <w:rFonts w:ascii="Times New Roman" w:hAnsi="Times New Roman" w:cs="Times New Roman"/>
              </w:rPr>
            </w:pPr>
            <w:r w:rsidRPr="00175EE0">
              <w:rPr>
                <w:rFonts w:ascii="Times New Roman" w:hAnsi="Times New Roman" w:cs="Times New Roman"/>
                <w:i/>
              </w:rPr>
              <w:t>Основное мероприятие 2.3</w:t>
            </w:r>
            <w:r w:rsidRPr="00175EE0">
              <w:rPr>
                <w:rFonts w:ascii="Times New Roman" w:hAnsi="Times New Roman" w:cs="Times New Roman"/>
              </w:rPr>
              <w:t xml:space="preserve"> Обеспечение первичных мер пожарной безопасности</w:t>
            </w:r>
          </w:p>
        </w:tc>
        <w:tc>
          <w:tcPr>
            <w:tcW w:w="1842" w:type="dxa"/>
            <w:vMerge w:val="restart"/>
            <w:tcBorders>
              <w:top w:val="single" w:sz="4" w:space="0" w:color="auto"/>
              <w:left w:val="single" w:sz="4" w:space="0" w:color="auto"/>
              <w:right w:val="single" w:sz="4" w:space="0" w:color="auto"/>
            </w:tcBorders>
          </w:tcPr>
          <w:p w:rsidR="00366DE3" w:rsidRPr="00175EE0" w:rsidRDefault="00366DE3" w:rsidP="006075E8">
            <w:r w:rsidRPr="00175EE0">
              <w:rPr>
                <w:rFonts w:ascii="Times New Roman" w:hAnsi="Times New Roman"/>
              </w:rPr>
              <w:t>КУИ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1022501</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50,2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19,2</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31,0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175EE0"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i/>
                <w:highlight w:val="yellow"/>
              </w:rPr>
            </w:pPr>
          </w:p>
        </w:tc>
        <w:tc>
          <w:tcPr>
            <w:tcW w:w="1842" w:type="dxa"/>
            <w:vMerge/>
            <w:tcBorders>
              <w:left w:val="single" w:sz="4" w:space="0" w:color="auto"/>
              <w:bottom w:val="single" w:sz="4" w:space="0" w:color="auto"/>
              <w:right w:val="single" w:sz="4" w:space="0" w:color="auto"/>
            </w:tcBorders>
          </w:tcPr>
          <w:p w:rsidR="00366DE3" w:rsidRPr="00BD7CAA" w:rsidRDefault="00366DE3" w:rsidP="006075E8">
            <w:pPr>
              <w:rPr>
                <w:rFonts w:ascii="Times New Roman" w:hAnsi="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1020025010</w:t>
            </w:r>
          </w:p>
        </w:tc>
        <w:tc>
          <w:tcPr>
            <w:tcW w:w="567" w:type="dxa"/>
            <w:tcBorders>
              <w:top w:val="single" w:sz="4" w:space="0" w:color="auto"/>
              <w:left w:val="single" w:sz="4" w:space="0" w:color="auto"/>
              <w:bottom w:val="single" w:sz="4" w:space="0" w:color="auto"/>
              <w:right w:val="single" w:sz="4" w:space="0" w:color="auto"/>
            </w:tcBorders>
          </w:tcPr>
          <w:p w:rsidR="00366DE3" w:rsidRPr="00175EE0" w:rsidRDefault="00366DE3" w:rsidP="00BD4B81">
            <w:pPr>
              <w:pStyle w:val="ConsPlusCell"/>
              <w:tabs>
                <w:tab w:val="left" w:pos="0"/>
              </w:tabs>
              <w:ind w:left="-57" w:right="-57"/>
              <w:jc w:val="center"/>
              <w:rPr>
                <w:rFonts w:ascii="Times New Roman" w:hAnsi="Times New Roman" w:cs="Times New Roman"/>
              </w:rPr>
            </w:pPr>
            <w:r w:rsidRPr="00175EE0">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159,8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31,8</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32,0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32,0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32,0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32,0</w:t>
            </w:r>
          </w:p>
        </w:tc>
      </w:tr>
      <w:tr w:rsidR="00366DE3" w:rsidRPr="00826AEC" w:rsidTr="00C05E06">
        <w:trPr>
          <w:trHeight w:val="20"/>
          <w:tblCellSpacing w:w="5" w:type="nil"/>
        </w:trPr>
        <w:tc>
          <w:tcPr>
            <w:tcW w:w="3120" w:type="dxa"/>
            <w:vMerge w:val="restart"/>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r w:rsidRPr="00826AEC">
              <w:rPr>
                <w:rFonts w:ascii="Times New Roman" w:hAnsi="Times New Roman" w:cs="Times New Roman"/>
                <w:i/>
              </w:rPr>
              <w:t xml:space="preserve">Основное мероприятие 2.4 </w:t>
            </w:r>
            <w:r w:rsidRPr="00826AEC">
              <w:rPr>
                <w:rFonts w:ascii="Times New Roman" w:hAnsi="Times New Roman" w:cs="Times New Roman"/>
              </w:rPr>
              <w:t>Организация повышения квалификации</w:t>
            </w:r>
          </w:p>
        </w:tc>
        <w:tc>
          <w:tcPr>
            <w:tcW w:w="1842" w:type="dxa"/>
            <w:vMerge w:val="restart"/>
            <w:tcBorders>
              <w:left w:val="single" w:sz="4" w:space="0" w:color="auto"/>
              <w:right w:val="single" w:sz="4" w:space="0" w:color="auto"/>
            </w:tcBorders>
          </w:tcPr>
          <w:p w:rsidR="00366DE3" w:rsidRPr="00826AEC" w:rsidRDefault="00366DE3" w:rsidP="006075E8">
            <w:r w:rsidRPr="00826AEC">
              <w:rPr>
                <w:rFonts w:ascii="Times New Roman" w:hAnsi="Times New Roman"/>
              </w:rPr>
              <w:t>КУИ города Волгодонска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1022503</w:t>
            </w:r>
          </w:p>
        </w:tc>
        <w:tc>
          <w:tcPr>
            <w:tcW w:w="567"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72,0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72,0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bottom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i/>
              </w:rPr>
            </w:pPr>
          </w:p>
        </w:tc>
        <w:tc>
          <w:tcPr>
            <w:tcW w:w="1842" w:type="dxa"/>
            <w:vMerge/>
            <w:tcBorders>
              <w:left w:val="single" w:sz="4" w:space="0" w:color="auto"/>
              <w:bottom w:val="single" w:sz="4" w:space="0" w:color="auto"/>
              <w:right w:val="single" w:sz="4" w:space="0" w:color="auto"/>
            </w:tcBorders>
          </w:tcPr>
          <w:p w:rsidR="00366DE3" w:rsidRPr="00826AEC" w:rsidRDefault="00366DE3" w:rsidP="006075E8">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1020025030</w:t>
            </w:r>
          </w:p>
        </w:tc>
        <w:tc>
          <w:tcPr>
            <w:tcW w:w="567"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236,0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36,0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50,0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50,0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50,0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50,0</w:t>
            </w:r>
          </w:p>
        </w:tc>
      </w:tr>
      <w:tr w:rsidR="00366DE3" w:rsidRPr="00826AEC" w:rsidTr="00C05E06">
        <w:trPr>
          <w:trHeight w:val="20"/>
          <w:tblCellSpacing w:w="5" w:type="nil"/>
        </w:trPr>
        <w:tc>
          <w:tcPr>
            <w:tcW w:w="3120" w:type="dxa"/>
            <w:vMerge w:val="restart"/>
            <w:tcBorders>
              <w:top w:val="single" w:sz="4" w:space="0" w:color="auto"/>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r w:rsidRPr="00826AEC">
              <w:rPr>
                <w:rFonts w:ascii="Times New Roman" w:hAnsi="Times New Roman" w:cs="Times New Roman"/>
                <w:i/>
              </w:rPr>
              <w:t>Основное мероприятие 2.5</w:t>
            </w:r>
            <w:r w:rsidRPr="00826AEC">
              <w:rPr>
                <w:rFonts w:ascii="Times New Roman" w:hAnsi="Times New Roman" w:cs="Times New Roman"/>
              </w:rPr>
              <w:t xml:space="preserve"> Обеспечение реализации подпрограммы</w:t>
            </w:r>
          </w:p>
        </w:tc>
        <w:tc>
          <w:tcPr>
            <w:tcW w:w="1842" w:type="dxa"/>
            <w:tcBorders>
              <w:top w:val="single" w:sz="4" w:space="0" w:color="auto"/>
              <w:left w:val="single" w:sz="4" w:space="0" w:color="auto"/>
              <w:bottom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r w:rsidRPr="00826AEC">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154754,1</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24 078,4</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lang w:eastAsia="ru-RU"/>
              </w:rPr>
              <w:t>24 189,3</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rPr>
              <w:t>22724,0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lang w:eastAsia="ru-RU"/>
              </w:rPr>
              <w:t>20964,2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lang w:eastAsia="ru-RU"/>
              </w:rPr>
              <w:t>20568,0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lang w:eastAsia="ru-RU"/>
              </w:rPr>
              <w:t>21115,1</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rPr>
            </w:pPr>
            <w:r w:rsidRPr="00893F94">
              <w:rPr>
                <w:rFonts w:ascii="Times New Roman" w:hAnsi="Times New Roman"/>
                <w:lang w:eastAsia="ru-RU"/>
              </w:rPr>
              <w:t>21115,1</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r w:rsidRPr="00826AEC">
              <w:rPr>
                <w:rFonts w:ascii="Times New Roman" w:hAnsi="Times New Roman"/>
              </w:rPr>
              <w:t>КУИ города Волгодонска</w:t>
            </w: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1020011</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121</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38 468,8</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19 437,6</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19 031,2</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1020011</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5 930,7</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2 886,4</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3 044,3</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1020019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22,3</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7,0</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15,3</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1020019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244</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2 262,3</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1 125,9</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1 136,4</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1029999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822,1</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822,1</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1029999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244</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0,7</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sz w:val="20"/>
                <w:lang w:eastAsia="ru-RU"/>
              </w:rPr>
            </w:pPr>
            <w:r w:rsidRPr="00664CCF">
              <w:rPr>
                <w:rFonts w:ascii="Times New Roman" w:hAnsi="Times New Roman"/>
                <w:sz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0,7</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 xml:space="preserve">914 </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1029999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831</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502,0</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485,0</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17,0</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1029999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851</w:t>
            </w:r>
          </w:p>
        </w:tc>
        <w:tc>
          <w:tcPr>
            <w:tcW w:w="1134" w:type="dxa"/>
            <w:tcBorders>
              <w:left w:val="single" w:sz="4" w:space="0" w:color="auto"/>
              <w:bottom w:val="single" w:sz="4" w:space="0" w:color="auto"/>
              <w:right w:val="single" w:sz="4" w:space="0" w:color="auto"/>
            </w:tcBorders>
          </w:tcPr>
          <w:p w:rsidR="00366DE3" w:rsidRPr="00664CCF" w:rsidRDefault="00366DE3" w:rsidP="00BD4B81">
            <w:pPr>
              <w:tabs>
                <w:tab w:val="center" w:pos="562"/>
                <w:tab w:val="right" w:pos="1182"/>
              </w:tabs>
              <w:spacing w:after="0" w:line="240" w:lineRule="auto"/>
              <w:ind w:left="-57" w:right="-57"/>
              <w:rPr>
                <w:rFonts w:ascii="Times New Roman" w:hAnsi="Times New Roman"/>
                <w:lang w:eastAsia="ru-RU"/>
              </w:rPr>
            </w:pPr>
            <w:r w:rsidRPr="00664CCF">
              <w:rPr>
                <w:rFonts w:ascii="Times New Roman" w:hAnsi="Times New Roman"/>
                <w:lang w:eastAsia="ru-RU"/>
              </w:rPr>
              <w:tab/>
            </w:r>
            <w:r w:rsidRPr="00664CCF">
              <w:rPr>
                <w:rFonts w:ascii="Times New Roman" w:hAnsi="Times New Roman"/>
                <w:lang w:eastAsia="ru-RU"/>
              </w:rPr>
              <w:tab/>
              <w:t>131,4</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65,5</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65,9</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vMerge/>
            <w:tcBorders>
              <w:left w:val="single" w:sz="4" w:space="0" w:color="auto"/>
              <w:right w:val="single" w:sz="4" w:space="0" w:color="auto"/>
            </w:tcBorders>
          </w:tcPr>
          <w:p w:rsidR="00366DE3" w:rsidRPr="00826AEC"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826AEC" w:rsidRDefault="00366DE3" w:rsidP="006075E8">
            <w:pPr>
              <w:spacing w:after="0" w:line="240" w:lineRule="auto"/>
              <w:rPr>
                <w:rFonts w:ascii="Times New Roman" w:hAnsi="Times New Roman"/>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1029999</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852</w:t>
            </w:r>
          </w:p>
        </w:tc>
        <w:tc>
          <w:tcPr>
            <w:tcW w:w="1134" w:type="dxa"/>
            <w:tcBorders>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127,4</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71,0</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right"/>
              <w:rPr>
                <w:rFonts w:ascii="Times New Roman" w:hAnsi="Times New Roman"/>
                <w:lang w:eastAsia="ru-RU"/>
              </w:rPr>
            </w:pPr>
            <w:r w:rsidRPr="00664CCF">
              <w:rPr>
                <w:rFonts w:ascii="Times New Roman" w:hAnsi="Times New Roman"/>
                <w:lang w:eastAsia="ru-RU"/>
              </w:rPr>
              <w:t>56,4</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664CCF" w:rsidRDefault="00366DE3" w:rsidP="00BD4B81">
            <w:pPr>
              <w:spacing w:after="0" w:line="240" w:lineRule="auto"/>
              <w:ind w:left="-57" w:right="-57"/>
              <w:jc w:val="center"/>
              <w:rPr>
                <w:rFonts w:ascii="Times New Roman" w:hAnsi="Times New Roman"/>
              </w:rPr>
            </w:pPr>
            <w:r w:rsidRPr="00664CCF">
              <w:rPr>
                <w:rFonts w:ascii="Times New Roman" w:hAnsi="Times New Roman"/>
              </w:rPr>
              <w:t>Х</w:t>
            </w:r>
          </w:p>
        </w:tc>
      </w:tr>
      <w:tr w:rsidR="00366DE3" w:rsidRPr="00826AEC"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1020000110</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121</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63383,2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12 988,0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12598,8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12598,8</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12598,8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12598,8</w:t>
            </w:r>
          </w:p>
        </w:tc>
      </w:tr>
      <w:tr w:rsidR="00366DE3" w:rsidRPr="00826AEC"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1020000110</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11258,9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2 399,3</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2214,9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2214,9</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2214,9</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2214,9</w:t>
            </w:r>
          </w:p>
        </w:tc>
      </w:tr>
      <w:tr w:rsidR="00366DE3" w:rsidRPr="00826AEC"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1020000110</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129</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22247,5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4632,5</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4130,2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4130,2</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4677,3</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4677,3</w:t>
            </w:r>
          </w:p>
        </w:tc>
      </w:tr>
      <w:tr w:rsidR="00366DE3" w:rsidRPr="00826AEC"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1020000190</w:t>
            </w:r>
          </w:p>
        </w:tc>
        <w:tc>
          <w:tcPr>
            <w:tcW w:w="567" w:type="dxa"/>
            <w:tcBorders>
              <w:left w:val="single" w:sz="4" w:space="0" w:color="auto"/>
              <w:bottom w:val="single" w:sz="4" w:space="0" w:color="auto"/>
              <w:right w:val="single" w:sz="4" w:space="0" w:color="auto"/>
            </w:tcBorders>
          </w:tcPr>
          <w:p w:rsidR="00366DE3" w:rsidRPr="00826AEC" w:rsidRDefault="00366DE3" w:rsidP="00BD4B81">
            <w:pPr>
              <w:pStyle w:val="ConsPlusCell"/>
              <w:tabs>
                <w:tab w:val="left" w:pos="0"/>
              </w:tabs>
              <w:ind w:left="-57" w:right="-57"/>
              <w:jc w:val="center"/>
              <w:rPr>
                <w:rFonts w:ascii="Times New Roman" w:hAnsi="Times New Roman" w:cs="Times New Roman"/>
              </w:rPr>
            </w:pPr>
            <w:r w:rsidRPr="00826AEC">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113,0</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35,0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19,5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19,5</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19,5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19,5</w:t>
            </w:r>
          </w:p>
        </w:tc>
      </w:tr>
      <w:tr w:rsidR="00366DE3" w:rsidRPr="00BD7CAA"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1020000190</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244</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7399,1</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1420,7</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1494,6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1494,6</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1494,6</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1494,6</w:t>
            </w:r>
          </w:p>
        </w:tc>
      </w:tr>
      <w:tr w:rsidR="00366DE3" w:rsidRPr="00BD7CAA"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1020099990</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122</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1374,1</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977,9</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396,2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BD7CAA"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1020099990</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321</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78,5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78,5</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BD7CAA"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102009</w:t>
            </w:r>
            <w:r>
              <w:rPr>
                <w:rFonts w:ascii="Times New Roman" w:hAnsi="Times New Roman" w:cs="Times New Roman"/>
              </w:rPr>
              <w:t>9</w:t>
            </w:r>
            <w:r w:rsidRPr="00BD7CAA">
              <w:rPr>
                <w:rFonts w:ascii="Times New Roman" w:hAnsi="Times New Roman" w:cs="Times New Roman"/>
              </w:rPr>
              <w:t>990</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831</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46,5</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46,5</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r>
      <w:tr w:rsidR="00366DE3" w:rsidRPr="00BD7CAA"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1020099990</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851</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Pr>
                <w:rFonts w:ascii="Times New Roman" w:hAnsi="Times New Roman"/>
                <w:lang w:eastAsia="ru-RU"/>
              </w:rPr>
              <w:t>325,4</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80,6</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61,2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61,2</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61,2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61,2</w:t>
            </w:r>
          </w:p>
        </w:tc>
      </w:tr>
      <w:tr w:rsidR="00366DE3" w:rsidRPr="00BD7CAA" w:rsidTr="00C05E06">
        <w:trPr>
          <w:trHeight w:val="20"/>
          <w:tblCellSpacing w:w="5" w:type="nil"/>
        </w:trPr>
        <w:tc>
          <w:tcPr>
            <w:tcW w:w="3120" w:type="dxa"/>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highlight w:val="yellow"/>
              </w:rPr>
            </w:pPr>
          </w:p>
        </w:tc>
        <w:tc>
          <w:tcPr>
            <w:tcW w:w="1842" w:type="dxa"/>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highlight w:val="yellow"/>
              </w:rPr>
            </w:pPr>
          </w:p>
        </w:tc>
        <w:tc>
          <w:tcPr>
            <w:tcW w:w="709"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914</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1020099990</w:t>
            </w:r>
          </w:p>
        </w:tc>
        <w:tc>
          <w:tcPr>
            <w:tcW w:w="567" w:type="dxa"/>
            <w:tcBorders>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852</w:t>
            </w:r>
          </w:p>
        </w:tc>
        <w:tc>
          <w:tcPr>
            <w:tcW w:w="1134" w:type="dxa"/>
            <w:tcBorders>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260,2</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center"/>
              <w:rPr>
                <w:rFonts w:ascii="Times New Roman" w:hAnsi="Times New Roman"/>
              </w:rPr>
            </w:pPr>
            <w:r w:rsidRPr="00893F94">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65,0</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48,8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48,8</w:t>
            </w:r>
          </w:p>
        </w:tc>
        <w:tc>
          <w:tcPr>
            <w:tcW w:w="851"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48,8</w:t>
            </w:r>
          </w:p>
        </w:tc>
        <w:tc>
          <w:tcPr>
            <w:tcW w:w="850" w:type="dxa"/>
            <w:tcBorders>
              <w:top w:val="single" w:sz="4" w:space="0" w:color="auto"/>
              <w:left w:val="single" w:sz="4" w:space="0" w:color="auto"/>
              <w:bottom w:val="single" w:sz="4" w:space="0" w:color="auto"/>
              <w:right w:val="single" w:sz="4" w:space="0" w:color="auto"/>
            </w:tcBorders>
          </w:tcPr>
          <w:p w:rsidR="00366DE3" w:rsidRPr="00893F94" w:rsidRDefault="00366DE3" w:rsidP="00BD4B81">
            <w:pPr>
              <w:spacing w:after="0" w:line="240" w:lineRule="auto"/>
              <w:ind w:left="-57" w:right="-57"/>
              <w:jc w:val="right"/>
              <w:rPr>
                <w:rFonts w:ascii="Times New Roman" w:hAnsi="Times New Roman"/>
                <w:lang w:eastAsia="ru-RU"/>
              </w:rPr>
            </w:pPr>
            <w:r w:rsidRPr="00893F94">
              <w:rPr>
                <w:rFonts w:ascii="Times New Roman" w:hAnsi="Times New Roman"/>
                <w:lang w:eastAsia="ru-RU"/>
              </w:rPr>
              <w:t>48,8</w:t>
            </w:r>
          </w:p>
        </w:tc>
      </w:tr>
      <w:tr w:rsidR="00366DE3" w:rsidRPr="00BD7CAA" w:rsidTr="00C05E06">
        <w:trPr>
          <w:trHeight w:val="20"/>
          <w:tblCellSpacing w:w="5" w:type="nil"/>
        </w:trPr>
        <w:tc>
          <w:tcPr>
            <w:tcW w:w="3120" w:type="dxa"/>
            <w:tcBorders>
              <w:top w:val="single" w:sz="4" w:space="0" w:color="auto"/>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r w:rsidRPr="00BD7CAA">
              <w:rPr>
                <w:rFonts w:ascii="Times New Roman" w:hAnsi="Times New Roman" w:cs="Times New Roman"/>
                <w:b/>
                <w:i/>
                <w:u w:val="single"/>
              </w:rPr>
              <w:t>Подпрограмма 3</w:t>
            </w:r>
            <w:r w:rsidRPr="00BD7CAA">
              <w:rPr>
                <w:rFonts w:ascii="Times New Roman" w:hAnsi="Times New Roman" w:cs="Times New Roman"/>
              </w:rPr>
              <w:t xml:space="preserve"> «</w:t>
            </w:r>
            <w:r w:rsidRPr="00BD7CAA">
              <w:rPr>
                <w:rFonts w:ascii="Times New Roman" w:hAnsi="Times New Roman" w:cs="Times New Roman"/>
                <w:b/>
                <w:i/>
              </w:rPr>
              <w:t>Совершенствование процедур закупок товаров, работ, услуг для обеспечения муниципальных нужд»</w:t>
            </w:r>
          </w:p>
        </w:tc>
        <w:tc>
          <w:tcPr>
            <w:tcW w:w="1842" w:type="dxa"/>
            <w:tcBorders>
              <w:top w:val="single" w:sz="4" w:space="0" w:color="auto"/>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r w:rsidRPr="00BD7CAA">
              <w:rPr>
                <w:rFonts w:ascii="Times New Roman" w:hAnsi="Times New Roman" w:cs="Times New Roman"/>
              </w:rPr>
              <w:t>УМЗ г</w:t>
            </w:r>
            <w:proofErr w:type="gramStart"/>
            <w:r w:rsidRPr="00BD7CAA">
              <w:rPr>
                <w:rFonts w:ascii="Times New Roman" w:hAnsi="Times New Roman" w:cs="Times New Roman"/>
              </w:rPr>
              <w:t>.В</w:t>
            </w:r>
            <w:proofErr w:type="gramEnd"/>
            <w:r w:rsidRPr="00BD7CAA">
              <w:rPr>
                <w:rFonts w:ascii="Times New Roman" w:hAnsi="Times New Roman" w:cs="Times New Roman"/>
              </w:rPr>
              <w:t>олгодонска, всего</w:t>
            </w: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765,9</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765,9</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right"/>
            </w:pPr>
            <w:r w:rsidRPr="00BD7CA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right"/>
            </w:pPr>
            <w:r w:rsidRPr="00BD7CAA">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right"/>
              <w:rPr>
                <w:rFonts w:ascii="Times New Roman" w:hAnsi="Times New Roman"/>
              </w:rPr>
            </w:pPr>
            <w:r w:rsidRPr="00BD7CA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right"/>
              <w:rPr>
                <w:rFonts w:ascii="Times New Roman" w:hAnsi="Times New Roman"/>
              </w:rPr>
            </w:pPr>
            <w:r w:rsidRPr="00BD7CAA">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right"/>
              <w:rPr>
                <w:rFonts w:ascii="Times New Roman" w:hAnsi="Times New Roman"/>
              </w:rPr>
            </w:pPr>
            <w:r w:rsidRPr="00BD7CAA">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right"/>
              <w:rPr>
                <w:rFonts w:ascii="Times New Roman" w:hAnsi="Times New Roman"/>
              </w:rPr>
            </w:pPr>
            <w:r w:rsidRPr="00BD7CAA">
              <w:rPr>
                <w:rFonts w:ascii="Times New Roman" w:hAnsi="Times New Roman"/>
              </w:rPr>
              <w:t>0,0</w:t>
            </w:r>
          </w:p>
        </w:tc>
      </w:tr>
      <w:tr w:rsidR="00366DE3" w:rsidRPr="00BD7CAA" w:rsidTr="00C05E06">
        <w:trPr>
          <w:trHeight w:val="20"/>
          <w:tblCellSpacing w:w="5" w:type="nil"/>
        </w:trPr>
        <w:tc>
          <w:tcPr>
            <w:tcW w:w="3120" w:type="dxa"/>
            <w:vMerge w:val="restart"/>
            <w:tcBorders>
              <w:top w:val="single" w:sz="4" w:space="0" w:color="auto"/>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r w:rsidRPr="00BD7CAA">
              <w:rPr>
                <w:rFonts w:ascii="Times New Roman" w:hAnsi="Times New Roman" w:cs="Times New Roman"/>
                <w:i/>
              </w:rPr>
              <w:t xml:space="preserve">Основное мероприятие 3.5 </w:t>
            </w:r>
            <w:r w:rsidRPr="00BD7CAA">
              <w:rPr>
                <w:rFonts w:ascii="Times New Roman" w:hAnsi="Times New Roman" w:cs="Times New Roman"/>
              </w:rPr>
              <w:t>Обеспечение реализации подпрограммы</w:t>
            </w:r>
          </w:p>
        </w:tc>
        <w:tc>
          <w:tcPr>
            <w:tcW w:w="1842" w:type="dxa"/>
            <w:tcBorders>
              <w:top w:val="single" w:sz="4" w:space="0" w:color="auto"/>
              <w:left w:val="single" w:sz="4" w:space="0" w:color="auto"/>
              <w:bottom w:val="single" w:sz="4" w:space="0" w:color="auto"/>
              <w:right w:val="single" w:sz="4" w:space="0" w:color="auto"/>
            </w:tcBorders>
          </w:tcPr>
          <w:p w:rsidR="00366DE3" w:rsidRPr="00BD7CAA" w:rsidRDefault="00366DE3" w:rsidP="006075E8">
            <w:pPr>
              <w:spacing w:after="0" w:line="240" w:lineRule="auto"/>
              <w:rPr>
                <w:rFonts w:ascii="Times New Roman" w:hAnsi="Times New Roman"/>
              </w:rPr>
            </w:pPr>
            <w:r w:rsidRPr="00BD7CAA">
              <w:rPr>
                <w:rFonts w:ascii="Times New Roman" w:hAnsi="Times New Roman"/>
              </w:rPr>
              <w:t>Всего:</w:t>
            </w: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jc w:val="center"/>
              <w:rPr>
                <w:rFonts w:ascii="Times New Roman" w:hAnsi="Times New Roman" w:cs="Times New Roman"/>
              </w:rPr>
            </w:pPr>
            <w:r w:rsidRPr="00BD7CAA">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jc w:val="center"/>
              <w:rPr>
                <w:rFonts w:ascii="Times New Roman" w:hAnsi="Times New Roman" w:cs="Times New Roman"/>
              </w:rPr>
            </w:pPr>
            <w:r w:rsidRPr="00BD7CAA">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jc w:val="center"/>
              <w:rPr>
                <w:rFonts w:ascii="Times New Roman" w:hAnsi="Times New Roman" w:cs="Times New Roman"/>
              </w:rPr>
            </w:pPr>
            <w:r w:rsidRPr="00BD7CAA">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hanging="74"/>
              <w:jc w:val="right"/>
              <w:rPr>
                <w:rFonts w:ascii="Times New Roman" w:hAnsi="Times New Roman" w:cs="Times New Roman"/>
              </w:rPr>
            </w:pPr>
            <w:r w:rsidRPr="00BD7CAA">
              <w:rPr>
                <w:rFonts w:ascii="Times New Roman" w:hAnsi="Times New Roman" w:cs="Times New Roman"/>
              </w:rPr>
              <w:t>765,9</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hanging="74"/>
              <w:jc w:val="right"/>
              <w:rPr>
                <w:rFonts w:ascii="Times New Roman" w:hAnsi="Times New Roman" w:cs="Times New Roman"/>
              </w:rPr>
            </w:pPr>
            <w:r w:rsidRPr="00BD7CAA">
              <w:rPr>
                <w:rFonts w:ascii="Times New Roman" w:hAnsi="Times New Roman" w:cs="Times New Roman"/>
              </w:rPr>
              <w:t>765,9</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r>
      <w:tr w:rsidR="00366DE3" w:rsidRPr="00BD7CAA"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366DE3" w:rsidRPr="00BD7CAA" w:rsidRDefault="00366DE3" w:rsidP="006075E8">
            <w:pPr>
              <w:spacing w:after="0" w:line="240" w:lineRule="auto"/>
              <w:rPr>
                <w:rFonts w:ascii="Times New Roman" w:hAnsi="Times New Roman"/>
              </w:rPr>
            </w:pPr>
            <w:r w:rsidRPr="00BD7CAA">
              <w:rPr>
                <w:rFonts w:ascii="Times New Roman" w:hAnsi="Times New Roman"/>
              </w:rPr>
              <w:t>УМЗ г</w:t>
            </w:r>
            <w:proofErr w:type="gramStart"/>
            <w:r w:rsidRPr="00BD7CAA">
              <w:rPr>
                <w:rFonts w:ascii="Times New Roman" w:hAnsi="Times New Roman"/>
              </w:rPr>
              <w:t>.В</w:t>
            </w:r>
            <w:proofErr w:type="gramEnd"/>
            <w:r w:rsidRPr="00BD7CAA">
              <w:rPr>
                <w:rFonts w:ascii="Times New Roman" w:hAnsi="Times New Roman"/>
              </w:rPr>
              <w:t>олгодонска</w:t>
            </w: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1030011</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121</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701,5</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701,5</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r>
      <w:tr w:rsidR="00366DE3" w:rsidRPr="00BD7CAA"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1030011</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122</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57,1</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57,1</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r>
      <w:tr w:rsidR="00366DE3" w:rsidRPr="00BD7CAA"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1030019</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r>
      <w:tr w:rsidR="00366DE3" w:rsidRPr="00BD7CAA" w:rsidTr="00C05E06">
        <w:trPr>
          <w:trHeight w:val="20"/>
          <w:tblCellSpacing w:w="5" w:type="nil"/>
        </w:trPr>
        <w:tc>
          <w:tcPr>
            <w:tcW w:w="3120" w:type="dxa"/>
            <w:vMerge/>
            <w:tcBorders>
              <w:left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p>
        </w:tc>
        <w:tc>
          <w:tcPr>
            <w:tcW w:w="1842" w:type="dxa"/>
            <w:vMerge/>
            <w:tcBorders>
              <w:left w:val="single" w:sz="4" w:space="0" w:color="auto"/>
              <w:right w:val="single" w:sz="4" w:space="0" w:color="auto"/>
            </w:tcBorders>
          </w:tcPr>
          <w:p w:rsidR="00366DE3" w:rsidRPr="00BD7CAA"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1039999</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851</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r>
      <w:tr w:rsidR="00366DE3" w:rsidRPr="00BD7CAA" w:rsidTr="00C05E06">
        <w:trPr>
          <w:trHeight w:val="20"/>
          <w:tblCellSpacing w:w="5" w:type="nil"/>
        </w:trPr>
        <w:tc>
          <w:tcPr>
            <w:tcW w:w="3120" w:type="dxa"/>
            <w:tcBorders>
              <w:left w:val="single" w:sz="4" w:space="0" w:color="auto"/>
              <w:bottom w:val="single" w:sz="4" w:space="0" w:color="auto"/>
              <w:right w:val="single" w:sz="4" w:space="0" w:color="auto"/>
            </w:tcBorders>
          </w:tcPr>
          <w:p w:rsidR="00366DE3" w:rsidRPr="00BD7CAA" w:rsidRDefault="00366DE3" w:rsidP="006075E8">
            <w:pPr>
              <w:pStyle w:val="ConsPlusCell"/>
              <w:tabs>
                <w:tab w:val="left" w:pos="0"/>
              </w:tabs>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366DE3" w:rsidRPr="00BD7CAA" w:rsidRDefault="00366DE3" w:rsidP="006075E8">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918</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1039999</w:t>
            </w:r>
          </w:p>
        </w:tc>
        <w:tc>
          <w:tcPr>
            <w:tcW w:w="567"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0"/>
              </w:tabs>
              <w:ind w:left="-57" w:right="-57"/>
              <w:jc w:val="center"/>
              <w:rPr>
                <w:rFonts w:ascii="Times New Roman" w:hAnsi="Times New Roman" w:cs="Times New Roman"/>
              </w:rPr>
            </w:pPr>
            <w:r w:rsidRPr="00BD7CAA">
              <w:rPr>
                <w:rFonts w:ascii="Times New Roman" w:hAnsi="Times New Roman" w:cs="Times New Roman"/>
              </w:rPr>
              <w:t>852</w:t>
            </w:r>
          </w:p>
        </w:tc>
        <w:tc>
          <w:tcPr>
            <w:tcW w:w="1134"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0,8</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0,8</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pStyle w:val="ConsPlusCell"/>
              <w:tabs>
                <w:tab w:val="left" w:pos="-75"/>
              </w:tabs>
              <w:ind w:left="-57" w:right="-57" w:hanging="74"/>
              <w:jc w:val="right"/>
              <w:rPr>
                <w:rFonts w:ascii="Times New Roman" w:hAnsi="Times New Roman" w:cs="Times New Roman"/>
              </w:rPr>
            </w:pPr>
            <w:r w:rsidRPr="00BD7CA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tcPr>
          <w:p w:rsidR="00366DE3" w:rsidRPr="00BD7CAA" w:rsidRDefault="00366DE3" w:rsidP="00BD4B81">
            <w:pPr>
              <w:spacing w:after="0" w:line="240" w:lineRule="auto"/>
              <w:ind w:left="-57" w:right="-57"/>
              <w:jc w:val="center"/>
              <w:rPr>
                <w:rFonts w:ascii="Times New Roman" w:hAnsi="Times New Roman"/>
              </w:rPr>
            </w:pPr>
            <w:r w:rsidRPr="00BD7CAA">
              <w:rPr>
                <w:rFonts w:ascii="Times New Roman" w:hAnsi="Times New Roman"/>
              </w:rPr>
              <w:t>Х</w:t>
            </w:r>
          </w:p>
        </w:tc>
      </w:tr>
    </w:tbl>
    <w:p w:rsidR="008A4210" w:rsidRDefault="008A4210">
      <w:pPr>
        <w:widowControl w:val="0"/>
        <w:tabs>
          <w:tab w:val="left" w:pos="0"/>
        </w:tabs>
        <w:spacing w:after="0" w:line="240" w:lineRule="auto"/>
        <w:ind w:firstLine="709"/>
        <w:jc w:val="both"/>
        <w:rPr>
          <w:rFonts w:ascii="Times New Roman" w:hAnsi="Times New Roman"/>
          <w:sz w:val="24"/>
          <w:szCs w:val="24"/>
        </w:rPr>
      </w:pPr>
    </w:p>
    <w:p w:rsidR="008A4210" w:rsidRDefault="008A4210">
      <w:pPr>
        <w:pageBreakBefore/>
        <w:tabs>
          <w:tab w:val="left" w:pos="0"/>
        </w:tabs>
        <w:spacing w:after="0" w:line="240" w:lineRule="auto"/>
        <w:ind w:firstLine="10206"/>
        <w:rPr>
          <w:rFonts w:ascii="Times New Roman" w:hAnsi="Times New Roman"/>
          <w:sz w:val="28"/>
          <w:szCs w:val="28"/>
        </w:rPr>
      </w:pPr>
      <w:r>
        <w:rPr>
          <w:rFonts w:ascii="Times New Roman" w:hAnsi="Times New Roman"/>
          <w:sz w:val="28"/>
          <w:szCs w:val="28"/>
        </w:rPr>
        <w:lastRenderedPageBreak/>
        <w:t xml:space="preserve">Приложение 4 </w:t>
      </w:r>
    </w:p>
    <w:p w:rsidR="008A4210" w:rsidRDefault="008A4210">
      <w:pPr>
        <w:tabs>
          <w:tab w:val="left" w:pos="11624"/>
        </w:tabs>
        <w:spacing w:after="0" w:line="240" w:lineRule="auto"/>
        <w:ind w:left="10206"/>
        <w:rPr>
          <w:rFonts w:ascii="Times New Roman" w:hAnsi="Times New Roman"/>
          <w:b/>
          <w:sz w:val="28"/>
          <w:szCs w:val="28"/>
        </w:rPr>
      </w:pPr>
      <w:r>
        <w:rPr>
          <w:rFonts w:ascii="Times New Roman" w:hAnsi="Times New Roman"/>
          <w:sz w:val="28"/>
          <w:szCs w:val="28"/>
        </w:rPr>
        <w:t>к муниципальной программе города Волгодонска «Управление муниципальными финансами и муниципальным имуществом»</w:t>
      </w:r>
    </w:p>
    <w:p w:rsidR="008A4210" w:rsidRDefault="008A4210">
      <w:pPr>
        <w:widowControl w:val="0"/>
        <w:tabs>
          <w:tab w:val="left" w:pos="0"/>
        </w:tabs>
        <w:spacing w:after="0" w:line="240" w:lineRule="auto"/>
        <w:ind w:firstLine="10206"/>
        <w:rPr>
          <w:rFonts w:ascii="Times New Roman" w:hAnsi="Times New Roman"/>
          <w:b/>
          <w:sz w:val="28"/>
          <w:szCs w:val="28"/>
        </w:rPr>
      </w:pPr>
    </w:p>
    <w:p w:rsidR="008A4210" w:rsidRDefault="008A4210">
      <w:pPr>
        <w:widowControl w:val="0"/>
        <w:spacing w:after="0" w:line="240" w:lineRule="auto"/>
        <w:jc w:val="center"/>
        <w:rPr>
          <w:rFonts w:ascii="Times New Roman" w:hAnsi="Times New Roman"/>
          <w:b/>
          <w:sz w:val="28"/>
          <w:szCs w:val="28"/>
        </w:rPr>
      </w:pPr>
      <w:proofErr w:type="gramStart"/>
      <w:r>
        <w:rPr>
          <w:rFonts w:ascii="Times New Roman" w:hAnsi="Times New Roman"/>
          <w:color w:val="0070C0"/>
          <w:sz w:val="28"/>
          <w:szCs w:val="28"/>
        </w:rPr>
        <w:t>(в ред. постановлений Администрации города Волгодонска от 29.01.2014 №107, от 14.04.2014 №1258, от 10.07.2014 №2366, от 07.08.2014 №2773, от 29.09.2014 №3330, от 24.12.2014 №4710, от 30.12.2014 №4906, от 13.03.2015 №1138, от 15.04.2015 №215, от 01.06.2015 № 733, от 10.07.2015 №1264, от 28.08.2015 № 1711, от 12.11.2015 №2294, от 29.12.2015 №2898, от 10.02.2016 №280, от 14.03.2016 №472, от 08.06.2016 №1464, от 21.06.2016 №1597</w:t>
      </w:r>
      <w:proofErr w:type="gramEnd"/>
      <w:r>
        <w:rPr>
          <w:rFonts w:ascii="Times New Roman" w:hAnsi="Times New Roman"/>
          <w:color w:val="0070C0"/>
          <w:sz w:val="28"/>
          <w:szCs w:val="28"/>
        </w:rPr>
        <w:t>, от 17.08.2016 №2091, от 10.10.2016 №2495</w:t>
      </w:r>
      <w:r w:rsidR="00202E89">
        <w:rPr>
          <w:rFonts w:ascii="Times New Roman" w:hAnsi="Times New Roman"/>
          <w:color w:val="0070C0"/>
          <w:sz w:val="28"/>
          <w:szCs w:val="28"/>
        </w:rPr>
        <w:t>, от 28.11.2016 № 2927</w:t>
      </w:r>
      <w:r>
        <w:rPr>
          <w:rFonts w:ascii="Times New Roman" w:hAnsi="Times New Roman"/>
          <w:color w:val="0070C0"/>
          <w:sz w:val="28"/>
          <w:szCs w:val="28"/>
        </w:rPr>
        <w:t>)</w:t>
      </w:r>
    </w:p>
    <w:p w:rsidR="008A4210" w:rsidRDefault="008A4210">
      <w:pPr>
        <w:widowControl w:val="0"/>
        <w:tabs>
          <w:tab w:val="left" w:pos="0"/>
        </w:tabs>
        <w:spacing w:after="0" w:line="240" w:lineRule="auto"/>
        <w:ind w:firstLine="10206"/>
        <w:rPr>
          <w:rFonts w:ascii="Times New Roman" w:hAnsi="Times New Roman"/>
          <w:b/>
          <w:sz w:val="28"/>
          <w:szCs w:val="28"/>
        </w:rPr>
      </w:pPr>
    </w:p>
    <w:p w:rsidR="008A4210" w:rsidRDefault="008A4210">
      <w:pPr>
        <w:widowControl w:val="0"/>
        <w:spacing w:after="0" w:line="240" w:lineRule="auto"/>
        <w:jc w:val="center"/>
        <w:rPr>
          <w:rFonts w:ascii="Times New Roman" w:hAnsi="Times New Roman"/>
          <w:sz w:val="28"/>
          <w:szCs w:val="28"/>
        </w:rPr>
      </w:pPr>
      <w:r>
        <w:rPr>
          <w:rFonts w:ascii="Times New Roman" w:hAnsi="Times New Roman"/>
          <w:sz w:val="28"/>
          <w:szCs w:val="28"/>
        </w:rPr>
        <w:t>Расходы</w:t>
      </w:r>
    </w:p>
    <w:p w:rsidR="008A4210" w:rsidRDefault="008A4210">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федерального, областного бюджета, местного бюджета и внебюджетных источников </w:t>
      </w:r>
    </w:p>
    <w:p w:rsidR="008A4210" w:rsidRDefault="008A4210">
      <w:pPr>
        <w:widowControl w:val="0"/>
        <w:spacing w:after="0" w:line="240" w:lineRule="auto"/>
        <w:jc w:val="center"/>
        <w:rPr>
          <w:rFonts w:ascii="Times New Roman" w:hAnsi="Times New Roman"/>
          <w:sz w:val="24"/>
          <w:szCs w:val="24"/>
        </w:rPr>
      </w:pPr>
      <w:r>
        <w:rPr>
          <w:rFonts w:ascii="Times New Roman" w:hAnsi="Times New Roman"/>
          <w:sz w:val="28"/>
          <w:szCs w:val="28"/>
        </w:rPr>
        <w:t xml:space="preserve">на реализацию муниципальной программы </w:t>
      </w:r>
    </w:p>
    <w:tbl>
      <w:tblPr>
        <w:tblW w:w="0" w:type="auto"/>
        <w:tblInd w:w="-1212" w:type="dxa"/>
        <w:tblLayout w:type="fixed"/>
        <w:tblCellMar>
          <w:left w:w="75" w:type="dxa"/>
          <w:right w:w="75" w:type="dxa"/>
        </w:tblCellMar>
        <w:tblLook w:val="0000"/>
      </w:tblPr>
      <w:tblGrid>
        <w:gridCol w:w="3119"/>
        <w:gridCol w:w="1559"/>
        <w:gridCol w:w="2836"/>
        <w:gridCol w:w="1417"/>
        <w:gridCol w:w="993"/>
        <w:gridCol w:w="992"/>
        <w:gridCol w:w="992"/>
        <w:gridCol w:w="994"/>
        <w:gridCol w:w="992"/>
        <w:gridCol w:w="992"/>
        <w:gridCol w:w="990"/>
      </w:tblGrid>
      <w:tr w:rsidR="008A4210">
        <w:tc>
          <w:tcPr>
            <w:tcW w:w="3119" w:type="dxa"/>
            <w:vMerge w:val="restart"/>
            <w:tcBorders>
              <w:top w:val="single" w:sz="4" w:space="0" w:color="00000A"/>
              <w:left w:val="single" w:sz="4" w:space="0" w:color="00000A"/>
              <w:bottom w:val="single" w:sz="4" w:space="0" w:color="00000A"/>
            </w:tcBorders>
            <w:shd w:val="clear" w:color="auto" w:fill="auto"/>
          </w:tcPr>
          <w:p w:rsidR="008A4210" w:rsidRDefault="008A4210">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8A4210" w:rsidRDefault="008A4210">
            <w:pPr>
              <w:pStyle w:val="ConsPlusCell"/>
              <w:jc w:val="center"/>
            </w:pPr>
            <w:r>
              <w:rPr>
                <w:rFonts w:ascii="Times New Roman" w:hAnsi="Times New Roman" w:cs="Times New Roman"/>
                <w:sz w:val="24"/>
                <w:szCs w:val="24"/>
              </w:rPr>
              <w:t>подпрограммы муниципальной программы</w:t>
            </w:r>
          </w:p>
        </w:tc>
        <w:tc>
          <w:tcPr>
            <w:tcW w:w="1559" w:type="dxa"/>
            <w:vMerge w:val="restart"/>
            <w:tcBorders>
              <w:top w:val="single" w:sz="4" w:space="0" w:color="00000A"/>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Ответственный исполнитель, соисполнители</w:t>
            </w:r>
          </w:p>
        </w:tc>
        <w:tc>
          <w:tcPr>
            <w:tcW w:w="2836" w:type="dxa"/>
            <w:vMerge w:val="restart"/>
            <w:tcBorders>
              <w:top w:val="single" w:sz="4" w:space="0" w:color="00000A"/>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Источники финансирования</w:t>
            </w:r>
          </w:p>
        </w:tc>
        <w:tc>
          <w:tcPr>
            <w:tcW w:w="1417" w:type="dxa"/>
            <w:vMerge w:val="restart"/>
            <w:tcBorders>
              <w:top w:val="single" w:sz="4" w:space="0" w:color="00000A"/>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 xml:space="preserve">Объем расходов всего </w:t>
            </w:r>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
        </w:tc>
        <w:tc>
          <w:tcPr>
            <w:tcW w:w="6945" w:type="dxa"/>
            <w:gridSpan w:val="7"/>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Оценка расходов (тыс. рублей), годы</w:t>
            </w:r>
          </w:p>
        </w:tc>
      </w:tr>
      <w:tr w:rsidR="008A4210">
        <w:tc>
          <w:tcPr>
            <w:tcW w:w="3119"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tcBorders>
            <w:shd w:val="clear" w:color="auto" w:fill="auto"/>
          </w:tcPr>
          <w:p w:rsidR="008A4210" w:rsidRDefault="008A4210"/>
        </w:tc>
        <w:tc>
          <w:tcPr>
            <w:tcW w:w="2836" w:type="dxa"/>
            <w:vMerge/>
            <w:tcBorders>
              <w:top w:val="single" w:sz="4" w:space="0" w:color="00000A"/>
              <w:left w:val="single" w:sz="4" w:space="0" w:color="00000A"/>
              <w:bottom w:val="single" w:sz="4" w:space="0" w:color="00000A"/>
            </w:tcBorders>
            <w:shd w:val="clear" w:color="auto" w:fill="auto"/>
          </w:tcPr>
          <w:p w:rsidR="008A4210" w:rsidRDefault="008A4210"/>
        </w:tc>
        <w:tc>
          <w:tcPr>
            <w:tcW w:w="1417" w:type="dxa"/>
            <w:vMerge/>
            <w:tcBorders>
              <w:top w:val="single" w:sz="4" w:space="0" w:color="00000A"/>
              <w:left w:val="single" w:sz="4" w:space="0" w:color="00000A"/>
              <w:bottom w:val="single" w:sz="4" w:space="0" w:color="00000A"/>
            </w:tcBorders>
            <w:shd w:val="clear" w:color="auto" w:fill="auto"/>
          </w:tcPr>
          <w:p w:rsidR="008A4210" w:rsidRDefault="008A4210"/>
        </w:tc>
        <w:tc>
          <w:tcPr>
            <w:tcW w:w="993" w:type="dxa"/>
            <w:tcBorders>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2014</w:t>
            </w:r>
          </w:p>
        </w:tc>
        <w:tc>
          <w:tcPr>
            <w:tcW w:w="992" w:type="dxa"/>
            <w:tcBorders>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2015</w:t>
            </w:r>
          </w:p>
        </w:tc>
        <w:tc>
          <w:tcPr>
            <w:tcW w:w="992" w:type="dxa"/>
            <w:tcBorders>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2016</w:t>
            </w:r>
          </w:p>
        </w:tc>
        <w:tc>
          <w:tcPr>
            <w:tcW w:w="994" w:type="dxa"/>
            <w:tcBorders>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2017</w:t>
            </w:r>
          </w:p>
        </w:tc>
        <w:tc>
          <w:tcPr>
            <w:tcW w:w="992" w:type="dxa"/>
            <w:tcBorders>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2018</w:t>
            </w:r>
          </w:p>
        </w:tc>
        <w:tc>
          <w:tcPr>
            <w:tcW w:w="992" w:type="dxa"/>
            <w:tcBorders>
              <w:left w:val="single" w:sz="4" w:space="0" w:color="00000A"/>
              <w:bottom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2019</w:t>
            </w:r>
          </w:p>
        </w:tc>
        <w:tc>
          <w:tcPr>
            <w:tcW w:w="990"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2020</w:t>
            </w:r>
          </w:p>
        </w:tc>
      </w:tr>
    </w:tbl>
    <w:p w:rsidR="008A4210" w:rsidRDefault="008A4210">
      <w:pPr>
        <w:spacing w:after="0" w:line="40" w:lineRule="exact"/>
      </w:pPr>
    </w:p>
    <w:tbl>
      <w:tblPr>
        <w:tblW w:w="0" w:type="auto"/>
        <w:tblInd w:w="-1201" w:type="dxa"/>
        <w:tblLayout w:type="fixed"/>
        <w:tblCellMar>
          <w:left w:w="75" w:type="dxa"/>
          <w:right w:w="75" w:type="dxa"/>
        </w:tblCellMar>
        <w:tblLook w:val="0000"/>
      </w:tblPr>
      <w:tblGrid>
        <w:gridCol w:w="3118"/>
        <w:gridCol w:w="1559"/>
        <w:gridCol w:w="2835"/>
        <w:gridCol w:w="1418"/>
        <w:gridCol w:w="993"/>
        <w:gridCol w:w="992"/>
        <w:gridCol w:w="994"/>
        <w:gridCol w:w="992"/>
        <w:gridCol w:w="992"/>
        <w:gridCol w:w="993"/>
        <w:gridCol w:w="991"/>
      </w:tblGrid>
      <w:tr w:rsidR="008A4210" w:rsidTr="00C05E06">
        <w:trPr>
          <w:trHeight w:val="20"/>
          <w:tblHeader/>
        </w:trPr>
        <w:tc>
          <w:tcPr>
            <w:tcW w:w="311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6</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9</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11</w:t>
            </w:r>
          </w:p>
        </w:tc>
      </w:tr>
      <w:tr w:rsidR="00B853AF" w:rsidTr="00C05E06">
        <w:trPr>
          <w:trHeight w:val="20"/>
        </w:trPr>
        <w:tc>
          <w:tcPr>
            <w:tcW w:w="3118" w:type="dxa"/>
            <w:vMerge w:val="restart"/>
            <w:tcBorders>
              <w:top w:val="single" w:sz="4" w:space="0" w:color="00000A"/>
              <w:left w:val="single" w:sz="4" w:space="0" w:color="00000A"/>
            </w:tcBorders>
            <w:shd w:val="clear" w:color="auto" w:fill="auto"/>
          </w:tcPr>
          <w:p w:rsidR="00B853AF" w:rsidRDefault="00B853AF">
            <w:pPr>
              <w:pStyle w:val="ConsPlusCell"/>
            </w:pPr>
            <w:r>
              <w:rPr>
                <w:rFonts w:ascii="Times New Roman" w:hAnsi="Times New Roman" w:cs="Times New Roman"/>
                <w:b/>
                <w:i/>
                <w:sz w:val="24"/>
                <w:szCs w:val="24"/>
                <w:u w:val="single"/>
              </w:rPr>
              <w:t>Муниципальная программа</w:t>
            </w:r>
            <w:r>
              <w:rPr>
                <w:rFonts w:ascii="Times New Roman" w:hAnsi="Times New Roman" w:cs="Times New Roman"/>
                <w:sz w:val="24"/>
                <w:szCs w:val="24"/>
                <w:u w:val="single"/>
              </w:rPr>
              <w:t xml:space="preserve"> </w:t>
            </w:r>
            <w:r>
              <w:rPr>
                <w:rFonts w:ascii="Times New Roman" w:hAnsi="Times New Roman" w:cs="Times New Roman"/>
                <w:b/>
                <w:sz w:val="24"/>
                <w:szCs w:val="24"/>
              </w:rPr>
              <w:t>«Управление муниципальными финансами и муниципальным имуществом»</w:t>
            </w:r>
          </w:p>
        </w:tc>
        <w:tc>
          <w:tcPr>
            <w:tcW w:w="1559" w:type="dxa"/>
            <w:vMerge w:val="restart"/>
            <w:tcBorders>
              <w:top w:val="single" w:sz="4" w:space="0" w:color="00000A"/>
              <w:left w:val="single" w:sz="4" w:space="0" w:color="00000A"/>
              <w:right w:val="single" w:sz="4" w:space="0" w:color="00000A"/>
            </w:tcBorders>
            <w:shd w:val="clear" w:color="auto" w:fill="auto"/>
          </w:tcPr>
          <w:p w:rsidR="00B853AF" w:rsidRDefault="00B853AF">
            <w:pPr>
              <w:pStyle w:val="ConsPlusCell"/>
              <w:rPr>
                <w:rFonts w:ascii="Times New Roman" w:hAnsi="Times New Roman" w:cs="Times New Roman"/>
                <w:sz w:val="24"/>
                <w:szCs w:val="24"/>
              </w:rPr>
            </w:pPr>
          </w:p>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всего</w:t>
            </w:r>
          </w:p>
        </w:tc>
        <w:tc>
          <w:tcPr>
            <w:tcW w:w="1418"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jc w:val="right"/>
              <w:rPr>
                <w:rFonts w:ascii="Times New Roman" w:hAnsi="Times New Roman" w:cs="Times New Roman"/>
                <w:sz w:val="24"/>
                <w:szCs w:val="24"/>
              </w:rPr>
            </w:pPr>
            <w:r w:rsidRPr="00976940">
              <w:rPr>
                <w:rFonts w:ascii="Times New Roman" w:hAnsi="Times New Roman"/>
                <w:sz w:val="24"/>
                <w:szCs w:val="24"/>
              </w:rPr>
              <w:t>381 717,0</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113" w:right="-57"/>
              <w:jc w:val="right"/>
              <w:rPr>
                <w:rFonts w:ascii="Times New Roman" w:hAnsi="Times New Roman" w:cs="Times New Roman"/>
                <w:sz w:val="24"/>
                <w:szCs w:val="24"/>
              </w:rPr>
            </w:pPr>
            <w:r w:rsidRPr="00976940">
              <w:rPr>
                <w:rFonts w:ascii="Times New Roman" w:hAnsi="Times New Roman" w:cs="Times New Roman"/>
                <w:sz w:val="24"/>
                <w:szCs w:val="24"/>
              </w:rPr>
              <w:t>52 007,5</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113" w:right="-57"/>
              <w:jc w:val="right"/>
              <w:rPr>
                <w:rFonts w:ascii="Times New Roman" w:hAnsi="Times New Roman" w:cs="Times New Roman"/>
                <w:sz w:val="24"/>
                <w:szCs w:val="24"/>
              </w:rPr>
            </w:pPr>
            <w:r w:rsidRPr="00976940">
              <w:rPr>
                <w:rFonts w:ascii="Times New Roman" w:hAnsi="Times New Roman" w:cs="Times New Roman"/>
                <w:sz w:val="24"/>
                <w:szCs w:val="24"/>
              </w:rPr>
              <w:t>53 059,2</w:t>
            </w:r>
          </w:p>
        </w:tc>
        <w:tc>
          <w:tcPr>
            <w:tcW w:w="994"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113" w:right="-57"/>
              <w:jc w:val="right"/>
              <w:rPr>
                <w:rFonts w:ascii="Times New Roman" w:hAnsi="Times New Roman" w:cs="Times New Roman"/>
                <w:sz w:val="24"/>
                <w:szCs w:val="24"/>
              </w:rPr>
            </w:pPr>
            <w:r w:rsidRPr="00976940">
              <w:rPr>
                <w:rFonts w:ascii="Times New Roman" w:hAnsi="Times New Roman" w:cs="Times New Roman"/>
                <w:sz w:val="24"/>
                <w:szCs w:val="24"/>
              </w:rPr>
              <w:t>47 989,3</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right"/>
              <w:rPr>
                <w:rFonts w:ascii="Times New Roman" w:hAnsi="Times New Roman"/>
                <w:sz w:val="24"/>
                <w:szCs w:val="24"/>
              </w:rPr>
            </w:pPr>
            <w:r w:rsidRPr="00976940">
              <w:rPr>
                <w:rFonts w:ascii="Times New Roman" w:hAnsi="Times New Roman"/>
                <w:sz w:val="24"/>
                <w:szCs w:val="24"/>
              </w:rPr>
              <w:t>59 945,6</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center"/>
              <w:rPr>
                <w:rFonts w:ascii="Times New Roman" w:hAnsi="Times New Roman"/>
                <w:sz w:val="24"/>
                <w:szCs w:val="24"/>
              </w:rPr>
            </w:pPr>
            <w:r w:rsidRPr="00976940">
              <w:rPr>
                <w:rFonts w:ascii="Times New Roman" w:hAnsi="Times New Roman"/>
                <w:sz w:val="24"/>
                <w:szCs w:val="24"/>
              </w:rPr>
              <w:t>64 704,3</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right"/>
              <w:rPr>
                <w:rFonts w:ascii="Times New Roman" w:hAnsi="Times New Roman"/>
                <w:sz w:val="24"/>
                <w:szCs w:val="24"/>
              </w:rPr>
            </w:pPr>
            <w:r w:rsidRPr="00976940">
              <w:rPr>
                <w:rFonts w:ascii="Times New Roman" w:hAnsi="Times New Roman"/>
                <w:sz w:val="24"/>
                <w:szCs w:val="24"/>
              </w:rPr>
              <w:t>55 935,4</w:t>
            </w:r>
          </w:p>
        </w:tc>
        <w:tc>
          <w:tcPr>
            <w:tcW w:w="991"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right"/>
              <w:rPr>
                <w:rFonts w:ascii="Times New Roman" w:hAnsi="Times New Roman"/>
                <w:sz w:val="24"/>
                <w:szCs w:val="24"/>
              </w:rPr>
            </w:pPr>
            <w:r w:rsidRPr="00976940">
              <w:rPr>
                <w:rFonts w:ascii="Times New Roman" w:hAnsi="Times New Roman"/>
                <w:sz w:val="24"/>
                <w:szCs w:val="24"/>
              </w:rPr>
              <w:t>48 075,7</w:t>
            </w:r>
          </w:p>
        </w:tc>
      </w:tr>
      <w:tr w:rsidR="00B853AF" w:rsidTr="00C05E06">
        <w:trPr>
          <w:trHeight w:val="20"/>
        </w:trPr>
        <w:tc>
          <w:tcPr>
            <w:tcW w:w="3118" w:type="dxa"/>
            <w:vMerge/>
            <w:tcBorders>
              <w:top w:val="single" w:sz="4" w:space="0" w:color="00000A"/>
              <w:left w:val="single" w:sz="4" w:space="0" w:color="00000A"/>
            </w:tcBorders>
            <w:shd w:val="clear" w:color="auto" w:fill="auto"/>
          </w:tcPr>
          <w:p w:rsidR="00B853AF" w:rsidRDefault="00B853AF"/>
        </w:tc>
        <w:tc>
          <w:tcPr>
            <w:tcW w:w="1559" w:type="dxa"/>
            <w:vMerge/>
            <w:tcBorders>
              <w:top w:val="single" w:sz="4" w:space="0" w:color="00000A"/>
              <w:left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 xml:space="preserve">федеральный бюджет </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r>
      <w:tr w:rsidR="00B853AF" w:rsidTr="00C05E06">
        <w:trPr>
          <w:trHeight w:val="20"/>
        </w:trPr>
        <w:tc>
          <w:tcPr>
            <w:tcW w:w="3118" w:type="dxa"/>
            <w:vMerge/>
            <w:tcBorders>
              <w:top w:val="single" w:sz="4" w:space="0" w:color="00000A"/>
              <w:left w:val="single" w:sz="4" w:space="0" w:color="00000A"/>
            </w:tcBorders>
            <w:shd w:val="clear" w:color="auto" w:fill="auto"/>
          </w:tcPr>
          <w:p w:rsidR="00B853AF" w:rsidRDefault="00B853AF"/>
        </w:tc>
        <w:tc>
          <w:tcPr>
            <w:tcW w:w="1559" w:type="dxa"/>
            <w:vMerge/>
            <w:tcBorders>
              <w:top w:val="single" w:sz="4" w:space="0" w:color="00000A"/>
              <w:left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r>
      <w:tr w:rsidR="00B853AF" w:rsidTr="00C05E06">
        <w:trPr>
          <w:trHeight w:val="20"/>
        </w:trPr>
        <w:tc>
          <w:tcPr>
            <w:tcW w:w="3118" w:type="dxa"/>
            <w:vMerge/>
            <w:tcBorders>
              <w:top w:val="single" w:sz="4" w:space="0" w:color="00000A"/>
              <w:left w:val="single" w:sz="4" w:space="0" w:color="00000A"/>
            </w:tcBorders>
            <w:shd w:val="clear" w:color="auto" w:fill="auto"/>
          </w:tcPr>
          <w:p w:rsidR="00B853AF" w:rsidRDefault="00B853AF"/>
        </w:tc>
        <w:tc>
          <w:tcPr>
            <w:tcW w:w="1559" w:type="dxa"/>
            <w:vMerge/>
            <w:tcBorders>
              <w:top w:val="single" w:sz="4" w:space="0" w:color="00000A"/>
              <w:left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областной бюджет</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r>
      <w:tr w:rsidR="00B853AF" w:rsidTr="00C05E06">
        <w:trPr>
          <w:trHeight w:val="20"/>
        </w:trPr>
        <w:tc>
          <w:tcPr>
            <w:tcW w:w="3118" w:type="dxa"/>
            <w:vMerge/>
            <w:tcBorders>
              <w:top w:val="single" w:sz="4" w:space="0" w:color="00000A"/>
              <w:left w:val="single" w:sz="4" w:space="0" w:color="00000A"/>
            </w:tcBorders>
            <w:shd w:val="clear" w:color="auto" w:fill="auto"/>
          </w:tcPr>
          <w:p w:rsidR="00B853AF" w:rsidRDefault="00B853AF"/>
        </w:tc>
        <w:tc>
          <w:tcPr>
            <w:tcW w:w="1559" w:type="dxa"/>
            <w:vMerge/>
            <w:tcBorders>
              <w:top w:val="single" w:sz="4" w:space="0" w:color="00000A"/>
              <w:left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 xml:space="preserve">из них неиспользованные средства отчетного </w:t>
            </w:r>
            <w:r>
              <w:rPr>
                <w:rFonts w:ascii="Times New Roman" w:hAnsi="Times New Roman" w:cs="Times New Roman"/>
                <w:sz w:val="24"/>
                <w:szCs w:val="24"/>
              </w:rPr>
              <w:lastRenderedPageBreak/>
              <w:t>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lastRenderedPageBreak/>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r>
      <w:tr w:rsidR="00B853AF" w:rsidTr="00C05E06">
        <w:trPr>
          <w:trHeight w:val="20"/>
        </w:trPr>
        <w:tc>
          <w:tcPr>
            <w:tcW w:w="3118" w:type="dxa"/>
            <w:vMerge/>
            <w:tcBorders>
              <w:top w:val="single" w:sz="4" w:space="0" w:color="00000A"/>
              <w:left w:val="single" w:sz="4" w:space="0" w:color="00000A"/>
            </w:tcBorders>
            <w:shd w:val="clear" w:color="auto" w:fill="auto"/>
          </w:tcPr>
          <w:p w:rsidR="00B853AF" w:rsidRDefault="00B853AF"/>
        </w:tc>
        <w:tc>
          <w:tcPr>
            <w:tcW w:w="1559" w:type="dxa"/>
            <w:vMerge/>
            <w:tcBorders>
              <w:top w:val="single" w:sz="4" w:space="0" w:color="00000A"/>
              <w:left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местный бюджет</w:t>
            </w:r>
          </w:p>
        </w:tc>
        <w:tc>
          <w:tcPr>
            <w:tcW w:w="1418"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jc w:val="right"/>
              <w:rPr>
                <w:rFonts w:ascii="Times New Roman" w:hAnsi="Times New Roman" w:cs="Times New Roman"/>
                <w:sz w:val="24"/>
                <w:szCs w:val="24"/>
              </w:rPr>
            </w:pPr>
            <w:r w:rsidRPr="00976940">
              <w:rPr>
                <w:rFonts w:ascii="Times New Roman" w:hAnsi="Times New Roman"/>
                <w:sz w:val="24"/>
                <w:szCs w:val="24"/>
              </w:rPr>
              <w:t>381 717,0</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113" w:right="-57"/>
              <w:jc w:val="right"/>
              <w:rPr>
                <w:rFonts w:ascii="Times New Roman" w:hAnsi="Times New Roman" w:cs="Times New Roman"/>
                <w:sz w:val="24"/>
                <w:szCs w:val="24"/>
              </w:rPr>
            </w:pPr>
            <w:r w:rsidRPr="00976940">
              <w:rPr>
                <w:rFonts w:ascii="Times New Roman" w:hAnsi="Times New Roman" w:cs="Times New Roman"/>
                <w:sz w:val="24"/>
                <w:szCs w:val="24"/>
              </w:rPr>
              <w:t>52 007,5</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113" w:right="-57"/>
              <w:jc w:val="right"/>
              <w:rPr>
                <w:rFonts w:ascii="Times New Roman" w:hAnsi="Times New Roman" w:cs="Times New Roman"/>
                <w:sz w:val="24"/>
                <w:szCs w:val="24"/>
              </w:rPr>
            </w:pPr>
            <w:r w:rsidRPr="00976940">
              <w:rPr>
                <w:rFonts w:ascii="Times New Roman" w:hAnsi="Times New Roman" w:cs="Times New Roman"/>
                <w:sz w:val="24"/>
                <w:szCs w:val="24"/>
              </w:rPr>
              <w:t>53 059,2</w:t>
            </w:r>
          </w:p>
        </w:tc>
        <w:tc>
          <w:tcPr>
            <w:tcW w:w="994"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113" w:right="-57"/>
              <w:jc w:val="right"/>
              <w:rPr>
                <w:rFonts w:ascii="Times New Roman" w:hAnsi="Times New Roman" w:cs="Times New Roman"/>
                <w:sz w:val="24"/>
                <w:szCs w:val="24"/>
              </w:rPr>
            </w:pPr>
            <w:r w:rsidRPr="00976940">
              <w:rPr>
                <w:rFonts w:ascii="Times New Roman" w:hAnsi="Times New Roman" w:cs="Times New Roman"/>
                <w:sz w:val="24"/>
                <w:szCs w:val="24"/>
              </w:rPr>
              <w:t>47 989,3</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right"/>
              <w:rPr>
                <w:rFonts w:ascii="Times New Roman" w:hAnsi="Times New Roman"/>
                <w:sz w:val="24"/>
                <w:szCs w:val="24"/>
              </w:rPr>
            </w:pPr>
            <w:r w:rsidRPr="00976940">
              <w:rPr>
                <w:rFonts w:ascii="Times New Roman" w:hAnsi="Times New Roman"/>
                <w:sz w:val="24"/>
                <w:szCs w:val="24"/>
              </w:rPr>
              <w:t>59 945,6</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center"/>
              <w:rPr>
                <w:rFonts w:ascii="Times New Roman" w:hAnsi="Times New Roman"/>
                <w:sz w:val="24"/>
                <w:szCs w:val="24"/>
              </w:rPr>
            </w:pPr>
            <w:r w:rsidRPr="00976940">
              <w:rPr>
                <w:rFonts w:ascii="Times New Roman" w:hAnsi="Times New Roman"/>
                <w:sz w:val="24"/>
                <w:szCs w:val="24"/>
              </w:rPr>
              <w:t>64 704,3</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right"/>
              <w:rPr>
                <w:rFonts w:ascii="Times New Roman" w:hAnsi="Times New Roman"/>
                <w:sz w:val="24"/>
                <w:szCs w:val="24"/>
              </w:rPr>
            </w:pPr>
            <w:r w:rsidRPr="00976940">
              <w:rPr>
                <w:rFonts w:ascii="Times New Roman" w:hAnsi="Times New Roman"/>
                <w:sz w:val="24"/>
                <w:szCs w:val="24"/>
              </w:rPr>
              <w:t>55 935,4</w:t>
            </w:r>
          </w:p>
        </w:tc>
        <w:tc>
          <w:tcPr>
            <w:tcW w:w="991"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113" w:right="-57"/>
              <w:jc w:val="right"/>
              <w:rPr>
                <w:rFonts w:ascii="Times New Roman" w:hAnsi="Times New Roman"/>
                <w:sz w:val="24"/>
                <w:szCs w:val="24"/>
              </w:rPr>
            </w:pPr>
            <w:r w:rsidRPr="00976940">
              <w:rPr>
                <w:rFonts w:ascii="Times New Roman" w:hAnsi="Times New Roman"/>
                <w:sz w:val="24"/>
                <w:szCs w:val="24"/>
              </w:rPr>
              <w:t>48 075,7</w:t>
            </w:r>
          </w:p>
        </w:tc>
      </w:tr>
      <w:tr w:rsidR="00B853AF" w:rsidTr="00C05E06">
        <w:trPr>
          <w:trHeight w:val="20"/>
        </w:trPr>
        <w:tc>
          <w:tcPr>
            <w:tcW w:w="3118" w:type="dxa"/>
            <w:vMerge/>
            <w:tcBorders>
              <w:top w:val="single" w:sz="4" w:space="0" w:color="00000A"/>
              <w:left w:val="single" w:sz="4" w:space="0" w:color="00000A"/>
            </w:tcBorders>
            <w:shd w:val="clear" w:color="auto" w:fill="auto"/>
          </w:tcPr>
          <w:p w:rsidR="00B853AF" w:rsidRDefault="00B853AF"/>
        </w:tc>
        <w:tc>
          <w:tcPr>
            <w:tcW w:w="1559" w:type="dxa"/>
            <w:vMerge/>
            <w:tcBorders>
              <w:top w:val="single" w:sz="4" w:space="0" w:color="00000A"/>
              <w:left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неисполненные расходные обязательства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914,9</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34,4</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880,5</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r>
      <w:tr w:rsidR="00B853AF" w:rsidTr="00C05E06">
        <w:trPr>
          <w:trHeight w:val="20"/>
        </w:trPr>
        <w:tc>
          <w:tcPr>
            <w:tcW w:w="3118" w:type="dxa"/>
            <w:vMerge w:val="restart"/>
            <w:tcBorders>
              <w:left w:val="single" w:sz="4" w:space="0" w:color="00000A"/>
              <w:bottom w:val="single" w:sz="4" w:space="0" w:color="00000A"/>
              <w:right w:val="single" w:sz="4" w:space="0" w:color="00000A"/>
            </w:tcBorders>
            <w:shd w:val="clear" w:color="auto" w:fill="auto"/>
          </w:tcPr>
          <w:p w:rsidR="00B853AF" w:rsidRDefault="00B853AF">
            <w:pPr>
              <w:pStyle w:val="ConsPlusCell"/>
              <w:rPr>
                <w:rFonts w:ascii="Times New Roman" w:hAnsi="Times New Roman" w:cs="Times New Roman"/>
                <w:sz w:val="24"/>
                <w:szCs w:val="24"/>
              </w:rPr>
            </w:pPr>
          </w:p>
          <w:p w:rsidR="00B853AF" w:rsidRDefault="00B853AF">
            <w:pPr>
              <w:pStyle w:val="ConsPlusCell"/>
            </w:pPr>
            <w:r>
              <w:rPr>
                <w:rFonts w:ascii="Times New Roman" w:hAnsi="Times New Roman" w:cs="Times New Roman"/>
                <w:b/>
                <w:i/>
                <w:sz w:val="24"/>
                <w:szCs w:val="24"/>
                <w:u w:val="single"/>
              </w:rPr>
              <w:t>Подпрограмма 1</w:t>
            </w:r>
            <w:r>
              <w:rPr>
                <w:rFonts w:ascii="Times New Roman" w:hAnsi="Times New Roman" w:cs="Times New Roman"/>
                <w:b/>
                <w:i/>
                <w:sz w:val="24"/>
                <w:szCs w:val="24"/>
              </w:rPr>
              <w:t xml:space="preserve"> «Управление муниципальными финансами»</w:t>
            </w:r>
          </w:p>
        </w:tc>
        <w:tc>
          <w:tcPr>
            <w:tcW w:w="1559" w:type="dxa"/>
            <w:vMerge w:val="restart"/>
            <w:tcBorders>
              <w:left w:val="single" w:sz="4" w:space="0" w:color="00000A"/>
              <w:bottom w:val="single" w:sz="4" w:space="0" w:color="00000A"/>
              <w:right w:val="single" w:sz="4" w:space="0" w:color="00000A"/>
            </w:tcBorders>
            <w:shd w:val="clear" w:color="auto" w:fill="auto"/>
          </w:tcPr>
          <w:p w:rsidR="00B853AF" w:rsidRDefault="00B853AF">
            <w:pPr>
              <w:pStyle w:val="ConsPlusCell"/>
              <w:rPr>
                <w:rFonts w:ascii="Times New Roman" w:hAnsi="Times New Roman" w:cs="Times New Roman"/>
                <w:sz w:val="24"/>
                <w:szCs w:val="24"/>
              </w:rPr>
            </w:pPr>
          </w:p>
          <w:p w:rsidR="00B853AF" w:rsidRDefault="00B853AF">
            <w:pPr>
              <w:pStyle w:val="ConsPlusCell"/>
              <w:rPr>
                <w:rFonts w:ascii="Times New Roman" w:hAnsi="Times New Roman" w:cs="Times New Roman"/>
                <w:sz w:val="24"/>
                <w:szCs w:val="24"/>
              </w:rPr>
            </w:pPr>
          </w:p>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внебюджетные источники</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всего</w:t>
            </w:r>
          </w:p>
        </w:tc>
        <w:tc>
          <w:tcPr>
            <w:tcW w:w="1418"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180 600,4</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sz w:val="24"/>
                <w:szCs w:val="24"/>
              </w:rPr>
            </w:pPr>
            <w:r w:rsidRPr="00976940">
              <w:rPr>
                <w:rFonts w:ascii="Times New Roman" w:hAnsi="Times New Roman" w:cs="Times New Roman"/>
                <w:sz w:val="24"/>
                <w:szCs w:val="24"/>
              </w:rPr>
              <w:t>21 287,3</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57" w:right="-57"/>
              <w:jc w:val="right"/>
              <w:rPr>
                <w:rFonts w:ascii="Times New Roman" w:hAnsi="Times New Roman" w:cs="Times New Roman"/>
                <w:sz w:val="24"/>
                <w:szCs w:val="24"/>
              </w:rPr>
            </w:pPr>
            <w:r w:rsidRPr="00976940">
              <w:rPr>
                <w:rFonts w:ascii="Times New Roman" w:hAnsi="Times New Roman" w:cs="Times New Roman"/>
                <w:sz w:val="24"/>
                <w:szCs w:val="24"/>
              </w:rPr>
              <w:t>19 234,9</w:t>
            </w:r>
          </w:p>
        </w:tc>
        <w:tc>
          <w:tcPr>
            <w:tcW w:w="994"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57" w:right="-57"/>
              <w:jc w:val="right"/>
              <w:rPr>
                <w:rFonts w:ascii="Times New Roman" w:hAnsi="Times New Roman" w:cs="Times New Roman"/>
                <w:sz w:val="24"/>
                <w:szCs w:val="24"/>
              </w:rPr>
            </w:pPr>
            <w:r w:rsidRPr="00976940">
              <w:rPr>
                <w:rFonts w:ascii="Times New Roman" w:hAnsi="Times New Roman" w:cs="Times New Roman"/>
                <w:sz w:val="24"/>
                <w:szCs w:val="24"/>
              </w:rPr>
              <w:t>20 088,2</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rFonts w:ascii="Times New Roman" w:hAnsi="Times New Roman"/>
                <w:sz w:val="24"/>
                <w:szCs w:val="24"/>
              </w:rPr>
            </w:pPr>
            <w:r w:rsidRPr="00976940">
              <w:rPr>
                <w:rFonts w:ascii="Times New Roman" w:hAnsi="Times New Roman"/>
                <w:sz w:val="24"/>
                <w:szCs w:val="24"/>
              </w:rPr>
              <w:t>33 051,4</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rFonts w:ascii="Times New Roman" w:hAnsi="Times New Roman"/>
                <w:sz w:val="24"/>
                <w:szCs w:val="24"/>
              </w:rPr>
            </w:pPr>
            <w:r w:rsidRPr="00976940">
              <w:rPr>
                <w:rFonts w:ascii="Times New Roman" w:hAnsi="Times New Roman"/>
                <w:sz w:val="24"/>
                <w:szCs w:val="24"/>
              </w:rPr>
              <w:t>37 810,1</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rFonts w:ascii="Times New Roman" w:hAnsi="Times New Roman"/>
                <w:sz w:val="24"/>
                <w:szCs w:val="24"/>
              </w:rPr>
            </w:pPr>
            <w:r w:rsidRPr="00976940">
              <w:rPr>
                <w:rFonts w:ascii="Times New Roman" w:hAnsi="Times New Roman"/>
                <w:sz w:val="24"/>
                <w:szCs w:val="24"/>
              </w:rPr>
              <w:t>28 494,1</w:t>
            </w:r>
          </w:p>
        </w:tc>
        <w:tc>
          <w:tcPr>
            <w:tcW w:w="991"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sz w:val="24"/>
                <w:szCs w:val="24"/>
              </w:rPr>
            </w:pPr>
            <w:r w:rsidRPr="00976940">
              <w:rPr>
                <w:rFonts w:ascii="Times New Roman" w:hAnsi="Times New Roman"/>
                <w:sz w:val="24"/>
                <w:szCs w:val="24"/>
              </w:rPr>
              <w:t>20 634,4</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 xml:space="preserve">федеральный бюджет </w:t>
            </w:r>
          </w:p>
        </w:tc>
        <w:tc>
          <w:tcPr>
            <w:tcW w:w="1418"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4"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c>
          <w:tcPr>
            <w:tcW w:w="991"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областной бюджет</w:t>
            </w:r>
          </w:p>
        </w:tc>
        <w:tc>
          <w:tcPr>
            <w:tcW w:w="1418"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sz w:val="24"/>
                <w:szCs w:val="24"/>
              </w:rPr>
            </w:pPr>
            <w:r w:rsidRPr="001D6688">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1D6688" w:rsidRDefault="00B853AF" w:rsidP="00BD4B81">
            <w:pPr>
              <w:spacing w:after="0" w:line="240" w:lineRule="auto"/>
              <w:jc w:val="right"/>
              <w:rPr>
                <w:rFonts w:ascii="Times New Roman" w:hAnsi="Times New Roman"/>
                <w:sz w:val="24"/>
                <w:szCs w:val="24"/>
              </w:rPr>
            </w:pPr>
            <w:r w:rsidRPr="001D6688">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местный бюджет</w:t>
            </w:r>
          </w:p>
        </w:tc>
        <w:tc>
          <w:tcPr>
            <w:tcW w:w="1418"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180 600,4</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sz w:val="24"/>
                <w:szCs w:val="24"/>
              </w:rPr>
            </w:pPr>
            <w:r w:rsidRPr="00976940">
              <w:rPr>
                <w:rFonts w:ascii="Times New Roman" w:hAnsi="Times New Roman" w:cs="Times New Roman"/>
                <w:sz w:val="24"/>
                <w:szCs w:val="24"/>
              </w:rPr>
              <w:t>21 287,3</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57" w:right="-57"/>
              <w:jc w:val="right"/>
              <w:rPr>
                <w:rFonts w:ascii="Times New Roman" w:hAnsi="Times New Roman" w:cs="Times New Roman"/>
                <w:sz w:val="24"/>
                <w:szCs w:val="24"/>
              </w:rPr>
            </w:pPr>
            <w:r w:rsidRPr="00976940">
              <w:rPr>
                <w:rFonts w:ascii="Times New Roman" w:hAnsi="Times New Roman" w:cs="Times New Roman"/>
                <w:sz w:val="24"/>
                <w:szCs w:val="24"/>
              </w:rPr>
              <w:t>19 234,9</w:t>
            </w:r>
          </w:p>
        </w:tc>
        <w:tc>
          <w:tcPr>
            <w:tcW w:w="994"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0"/>
              </w:tabs>
              <w:ind w:left="-57" w:right="-57"/>
              <w:jc w:val="right"/>
              <w:rPr>
                <w:rFonts w:ascii="Times New Roman" w:hAnsi="Times New Roman" w:cs="Times New Roman"/>
                <w:sz w:val="24"/>
                <w:szCs w:val="24"/>
              </w:rPr>
            </w:pPr>
            <w:r w:rsidRPr="00976940">
              <w:rPr>
                <w:rFonts w:ascii="Times New Roman" w:hAnsi="Times New Roman" w:cs="Times New Roman"/>
                <w:sz w:val="24"/>
                <w:szCs w:val="24"/>
              </w:rPr>
              <w:t>20 088,2</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rFonts w:ascii="Times New Roman" w:hAnsi="Times New Roman"/>
                <w:sz w:val="24"/>
                <w:szCs w:val="24"/>
              </w:rPr>
            </w:pPr>
            <w:r w:rsidRPr="00976940">
              <w:rPr>
                <w:rFonts w:ascii="Times New Roman" w:hAnsi="Times New Roman"/>
                <w:sz w:val="24"/>
                <w:szCs w:val="24"/>
              </w:rPr>
              <w:t>33 051,4</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rFonts w:ascii="Times New Roman" w:hAnsi="Times New Roman"/>
                <w:sz w:val="24"/>
                <w:szCs w:val="24"/>
              </w:rPr>
            </w:pPr>
            <w:r w:rsidRPr="00976940">
              <w:rPr>
                <w:rFonts w:ascii="Times New Roman" w:hAnsi="Times New Roman"/>
                <w:sz w:val="24"/>
                <w:szCs w:val="24"/>
              </w:rPr>
              <w:t>37 810,1</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rFonts w:ascii="Times New Roman" w:hAnsi="Times New Roman"/>
                <w:sz w:val="24"/>
                <w:szCs w:val="24"/>
              </w:rPr>
            </w:pPr>
            <w:r w:rsidRPr="00976940">
              <w:rPr>
                <w:rFonts w:ascii="Times New Roman" w:hAnsi="Times New Roman"/>
                <w:sz w:val="24"/>
                <w:szCs w:val="24"/>
              </w:rPr>
              <w:t>28 494,1</w:t>
            </w:r>
          </w:p>
        </w:tc>
        <w:tc>
          <w:tcPr>
            <w:tcW w:w="991"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spacing w:after="0" w:line="240" w:lineRule="auto"/>
              <w:ind w:left="-57" w:right="-57"/>
              <w:rPr>
                <w:sz w:val="24"/>
                <w:szCs w:val="24"/>
              </w:rPr>
            </w:pPr>
            <w:r w:rsidRPr="00976940">
              <w:rPr>
                <w:rFonts w:ascii="Times New Roman" w:hAnsi="Times New Roman"/>
                <w:sz w:val="24"/>
                <w:szCs w:val="24"/>
              </w:rPr>
              <w:t>20 634,4</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неисполненные расходные обязательства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274,9</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9,0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265,9</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pStyle w:val="ConsPlusCell"/>
              <w:tabs>
                <w:tab w:val="left" w:pos="0"/>
              </w:tabs>
              <w:jc w:val="right"/>
              <w:rPr>
                <w:rFonts w:ascii="Times New Roman" w:hAnsi="Times New Roman" w:cs="Times New Roman"/>
                <w:sz w:val="24"/>
                <w:szCs w:val="24"/>
              </w:rPr>
            </w:pPr>
            <w:r w:rsidRPr="00BD7CAA">
              <w:rPr>
                <w:rFonts w:ascii="Times New Roman" w:hAnsi="Times New Roman" w:cs="Times New Roman"/>
                <w:sz w:val="24"/>
                <w:szCs w:val="24"/>
              </w:rPr>
              <w:t>0</w:t>
            </w:r>
          </w:p>
        </w:tc>
      </w:tr>
      <w:tr w:rsidR="00B853AF">
        <w:trPr>
          <w:trHeight w:val="20"/>
        </w:trPr>
        <w:tc>
          <w:tcPr>
            <w:tcW w:w="311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pPr>
              <w:pStyle w:val="ConsPlusCell"/>
              <w:rPr>
                <w:rFonts w:ascii="Times New Roman" w:hAnsi="Times New Roman" w:cs="Times New Roman"/>
                <w:sz w:val="24"/>
                <w:szCs w:val="24"/>
              </w:rPr>
            </w:pPr>
          </w:p>
          <w:p w:rsidR="00B853AF" w:rsidRDefault="00B853AF">
            <w:pPr>
              <w:pStyle w:val="ConsPlusCell"/>
            </w:pPr>
            <w:r>
              <w:rPr>
                <w:rFonts w:ascii="Times New Roman" w:hAnsi="Times New Roman" w:cs="Times New Roman"/>
                <w:b/>
                <w:i/>
                <w:sz w:val="24"/>
                <w:szCs w:val="24"/>
                <w:u w:val="single"/>
              </w:rPr>
              <w:t>Подпрограмма 2</w:t>
            </w:r>
            <w:r>
              <w:rPr>
                <w:rFonts w:ascii="Times New Roman" w:hAnsi="Times New Roman" w:cs="Times New Roman"/>
                <w:b/>
                <w:i/>
                <w:sz w:val="24"/>
                <w:szCs w:val="24"/>
              </w:rPr>
              <w:t xml:space="preserve"> «Управление муниципальным имуществом»</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pPr>
              <w:pStyle w:val="ConsPlusCell"/>
              <w:rPr>
                <w:rFonts w:ascii="Times New Roman" w:hAnsi="Times New Roman" w:cs="Times New Roman"/>
                <w:sz w:val="24"/>
                <w:szCs w:val="24"/>
              </w:rPr>
            </w:pPr>
          </w:p>
          <w:p w:rsidR="00B853AF" w:rsidRDefault="00B853AF">
            <w:pPr>
              <w:pStyle w:val="ConsPlusCell"/>
              <w:rPr>
                <w:rFonts w:ascii="Times New Roman" w:hAnsi="Times New Roman" w:cs="Times New Roman"/>
                <w:sz w:val="24"/>
                <w:szCs w:val="24"/>
              </w:rPr>
            </w:pPr>
          </w:p>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внебюджетные источники</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всего</w:t>
            </w:r>
          </w:p>
        </w:tc>
        <w:tc>
          <w:tcPr>
            <w:tcW w:w="1418"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hanging="74"/>
              <w:jc w:val="right"/>
              <w:rPr>
                <w:rFonts w:ascii="Times New Roman" w:hAnsi="Times New Roman" w:cs="Times New Roman"/>
                <w:sz w:val="24"/>
                <w:szCs w:val="24"/>
              </w:rPr>
            </w:pPr>
            <w:r w:rsidRPr="00976940">
              <w:rPr>
                <w:rFonts w:ascii="Times New Roman" w:hAnsi="Times New Roman" w:cs="Times New Roman"/>
                <w:sz w:val="24"/>
                <w:szCs w:val="24"/>
              </w:rPr>
              <w:t>200 350,7</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29 954,3</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33 824,3</w:t>
            </w:r>
          </w:p>
        </w:tc>
        <w:tc>
          <w:tcPr>
            <w:tcW w:w="994"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27 901,1</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26 894,2</w:t>
            </w:r>
          </w:p>
        </w:tc>
        <w:tc>
          <w:tcPr>
            <w:tcW w:w="992"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26 894,2</w:t>
            </w:r>
          </w:p>
        </w:tc>
        <w:tc>
          <w:tcPr>
            <w:tcW w:w="993"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27 441,3</w:t>
            </w:r>
          </w:p>
        </w:tc>
        <w:tc>
          <w:tcPr>
            <w:tcW w:w="991" w:type="dxa"/>
            <w:tcBorders>
              <w:left w:val="single" w:sz="4" w:space="0" w:color="00000A"/>
              <w:bottom w:val="single" w:sz="4" w:space="0" w:color="00000A"/>
              <w:right w:val="single" w:sz="4" w:space="0" w:color="00000A"/>
            </w:tcBorders>
            <w:shd w:val="clear" w:color="auto" w:fill="auto"/>
          </w:tcPr>
          <w:p w:rsidR="00B853AF" w:rsidRPr="00976940" w:rsidRDefault="00B853AF" w:rsidP="00BD4B81">
            <w:pPr>
              <w:pStyle w:val="ConsPlusCell"/>
              <w:tabs>
                <w:tab w:val="left" w:pos="-75"/>
              </w:tabs>
              <w:ind w:left="-57" w:right="-57" w:hanging="74"/>
              <w:jc w:val="right"/>
              <w:rPr>
                <w:rFonts w:ascii="Times New Roman" w:hAnsi="Times New Roman" w:cs="Times New Roman"/>
                <w:sz w:val="24"/>
                <w:szCs w:val="24"/>
              </w:rPr>
            </w:pPr>
            <w:r w:rsidRPr="00976940">
              <w:rPr>
                <w:rFonts w:ascii="Times New Roman" w:hAnsi="Times New Roman" w:cs="Times New Roman"/>
                <w:sz w:val="24"/>
                <w:szCs w:val="24"/>
              </w:rPr>
              <w:t>27 441,3</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 xml:space="preserve">областной бюджет </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bottom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федеральный бюджет</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sz w:val="24"/>
                <w:szCs w:val="24"/>
              </w:rPr>
            </w:pPr>
            <w:r w:rsidRPr="00BD7CAA">
              <w:rPr>
                <w:rFonts w:ascii="Times New Roman" w:hAnsi="Times New Roman"/>
                <w:sz w:val="24"/>
                <w:szCs w:val="24"/>
              </w:rPr>
              <w:t>0</w:t>
            </w:r>
          </w:p>
        </w:tc>
      </w:tr>
      <w:tr w:rsidR="00B853AF">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B853AF" w:rsidRDefault="00B853AF"/>
        </w:tc>
        <w:tc>
          <w:tcPr>
            <w:tcW w:w="2835" w:type="dxa"/>
            <w:tcBorders>
              <w:left w:val="single" w:sz="4" w:space="0" w:color="00000A"/>
              <w:right w:val="single" w:sz="4" w:space="0" w:color="00000A"/>
            </w:tcBorders>
            <w:shd w:val="clear" w:color="auto" w:fill="auto"/>
          </w:tcPr>
          <w:p w:rsidR="00B853AF" w:rsidRDefault="00B853AF">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B853AF" w:rsidRPr="00BD7CAA" w:rsidRDefault="00B853AF" w:rsidP="00BD4B81">
            <w:pPr>
              <w:spacing w:after="0" w:line="240" w:lineRule="auto"/>
              <w:jc w:val="right"/>
              <w:rPr>
                <w:rFonts w:ascii="Times New Roman" w:hAnsi="Times New Roman"/>
                <w:sz w:val="24"/>
                <w:szCs w:val="24"/>
              </w:rPr>
            </w:pPr>
            <w:r w:rsidRPr="00BD7CAA">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местный бюджет</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216 224,7</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29</w:t>
            </w:r>
            <w:r w:rsidR="00DF2485">
              <w:rPr>
                <w:rFonts w:ascii="Times New Roman" w:hAnsi="Times New Roman" w:cs="Times New Roman"/>
                <w:sz w:val="24"/>
                <w:szCs w:val="24"/>
              </w:rPr>
              <w:t xml:space="preserve"> </w:t>
            </w:r>
            <w:r>
              <w:rPr>
                <w:rFonts w:ascii="Times New Roman" w:hAnsi="Times New Roman" w:cs="Times New Roman"/>
                <w:sz w:val="24"/>
                <w:szCs w:val="24"/>
              </w:rPr>
              <w:t>954,3</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33 824,3</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28 548,5</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30 974,4</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30 974,4</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30 974,4</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pStyle w:val="ConsPlusCell"/>
              <w:tabs>
                <w:tab w:val="left" w:pos="0"/>
              </w:tabs>
              <w:jc w:val="right"/>
            </w:pPr>
            <w:r>
              <w:rPr>
                <w:rFonts w:ascii="Times New Roman" w:hAnsi="Times New Roman" w:cs="Times New Roman"/>
                <w:sz w:val="24"/>
                <w:szCs w:val="24"/>
              </w:rPr>
              <w:t>30 974,4</w:t>
            </w:r>
          </w:p>
        </w:tc>
      </w:tr>
      <w:tr w:rsidR="008A4210">
        <w:trPr>
          <w:trHeight w:val="20"/>
        </w:trPr>
        <w:tc>
          <w:tcPr>
            <w:tcW w:w="3118"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неисполненные расходные обязательства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640,0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25,4</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614,6</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r w:rsidR="008A4210">
        <w:trPr>
          <w:trHeight w:val="20"/>
        </w:trPr>
        <w:tc>
          <w:tcPr>
            <w:tcW w:w="3118" w:type="dxa"/>
            <w:vMerge w:val="restart"/>
            <w:tcBorders>
              <w:top w:val="single" w:sz="4" w:space="0" w:color="00000A"/>
              <w:left w:val="single" w:sz="4" w:space="0" w:color="00000A"/>
              <w:bottom w:val="single" w:sz="4" w:space="0" w:color="00000A"/>
            </w:tcBorders>
            <w:shd w:val="clear" w:color="auto" w:fill="auto"/>
          </w:tcPr>
          <w:p w:rsidR="008A4210" w:rsidRDefault="008A4210">
            <w:pPr>
              <w:pStyle w:val="ConsPlusCell"/>
              <w:rPr>
                <w:rFonts w:ascii="Times New Roman" w:hAnsi="Times New Roman" w:cs="Times New Roman"/>
                <w:sz w:val="24"/>
                <w:szCs w:val="24"/>
              </w:rPr>
            </w:pPr>
          </w:p>
          <w:p w:rsidR="008A4210" w:rsidRDefault="008A4210">
            <w:pPr>
              <w:pStyle w:val="ConsPlusCell"/>
            </w:pPr>
            <w:r>
              <w:rPr>
                <w:rFonts w:ascii="Times New Roman" w:hAnsi="Times New Roman" w:cs="Times New Roman"/>
                <w:b/>
                <w:i/>
                <w:sz w:val="24"/>
                <w:szCs w:val="24"/>
                <w:u w:val="single"/>
              </w:rPr>
              <w:t>Подпрограмма 3</w:t>
            </w:r>
            <w:r>
              <w:rPr>
                <w:rFonts w:ascii="Times New Roman" w:hAnsi="Times New Roman" w:cs="Times New Roman"/>
                <w:b/>
                <w:i/>
                <w:sz w:val="24"/>
                <w:szCs w:val="24"/>
              </w:rPr>
              <w:t xml:space="preserve"> «Совершенствование процедур закупок товаров, работ, услуг для обеспечения муниципальных нужд»</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rPr>
                <w:rFonts w:ascii="Times New Roman" w:hAnsi="Times New Roman" w:cs="Times New Roman"/>
                <w:sz w:val="24"/>
                <w:szCs w:val="24"/>
              </w:rPr>
            </w:pPr>
          </w:p>
          <w:p w:rsidR="008A4210" w:rsidRDefault="008A4210">
            <w:pPr>
              <w:pStyle w:val="ConsPlusCell"/>
              <w:rPr>
                <w:rFonts w:ascii="Times New Roman" w:hAnsi="Times New Roman" w:cs="Times New Roman"/>
                <w:sz w:val="24"/>
                <w:szCs w:val="24"/>
              </w:rPr>
            </w:pPr>
          </w:p>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внебюджетные источники</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всего</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765,9</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765,9</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 xml:space="preserve">федеральный бюджет  </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rPr>
                <w:rFonts w:ascii="Times New Roman" w:hAnsi="Times New Roman"/>
                <w:sz w:val="24"/>
                <w:szCs w:val="24"/>
              </w:rPr>
            </w:pP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областной бюджет</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из них неиспользованные средства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местный бюджет</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cs="Times New Roman"/>
                <w:sz w:val="24"/>
                <w:szCs w:val="24"/>
              </w:rPr>
              <w:t>765,9</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cs="Times New Roman"/>
                <w:sz w:val="24"/>
                <w:szCs w:val="24"/>
              </w:rPr>
              <w:t>765,9</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cs="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cs="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cs="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right"/>
            </w:pPr>
            <w:r>
              <w:rPr>
                <w:rFonts w:ascii="Times New Roman" w:hAnsi="Times New Roman" w:cs="Times New Roman"/>
                <w:sz w:val="24"/>
                <w:szCs w:val="24"/>
              </w:rPr>
              <w:t>0</w:t>
            </w:r>
          </w:p>
        </w:tc>
      </w:tr>
      <w:tr w:rsidR="008A4210">
        <w:trPr>
          <w:trHeight w:val="20"/>
        </w:trPr>
        <w:tc>
          <w:tcPr>
            <w:tcW w:w="3118" w:type="dxa"/>
            <w:vMerge/>
            <w:tcBorders>
              <w:top w:val="single" w:sz="4" w:space="0" w:color="00000A"/>
              <w:left w:val="single" w:sz="4" w:space="0" w:color="00000A"/>
              <w:bottom w:val="single" w:sz="4" w:space="0" w:color="00000A"/>
            </w:tcBorders>
            <w:shd w:val="clear" w:color="auto" w:fill="auto"/>
          </w:tcPr>
          <w:p w:rsidR="008A4210" w:rsidRDefault="008A4210"/>
        </w:tc>
        <w:tc>
          <w:tcPr>
            <w:tcW w:w="1559" w:type="dxa"/>
            <w:vMerge/>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tc>
        <w:tc>
          <w:tcPr>
            <w:tcW w:w="2835"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из них неисполненные расходные обязательства отчетного финансового года</w:t>
            </w:r>
          </w:p>
        </w:tc>
        <w:tc>
          <w:tcPr>
            <w:tcW w:w="1418"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2"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3"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c>
          <w:tcPr>
            <w:tcW w:w="991"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right"/>
            </w:pPr>
            <w:r>
              <w:rPr>
                <w:rFonts w:ascii="Times New Roman" w:hAnsi="Times New Roman"/>
                <w:sz w:val="24"/>
                <w:szCs w:val="24"/>
              </w:rPr>
              <w:t>0</w:t>
            </w:r>
          </w:p>
        </w:tc>
      </w:tr>
    </w:tbl>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p>
    <w:p w:rsidR="00830B6D" w:rsidRDefault="00830B6D">
      <w:pPr>
        <w:spacing w:after="0" w:line="240" w:lineRule="auto"/>
        <w:ind w:left="9498" w:firstLine="708"/>
        <w:rPr>
          <w:rFonts w:ascii="Times New Roman" w:hAnsi="Times New Roman"/>
          <w:sz w:val="28"/>
          <w:szCs w:val="28"/>
        </w:rPr>
      </w:pPr>
    </w:p>
    <w:p w:rsidR="008A4210" w:rsidRDefault="008A4210">
      <w:pPr>
        <w:spacing w:after="0" w:line="240" w:lineRule="auto"/>
        <w:ind w:left="9498" w:firstLine="708"/>
        <w:rPr>
          <w:rFonts w:ascii="Times New Roman" w:hAnsi="Times New Roman"/>
          <w:sz w:val="28"/>
          <w:szCs w:val="28"/>
        </w:rPr>
      </w:pPr>
      <w:r>
        <w:rPr>
          <w:rFonts w:ascii="Times New Roman" w:hAnsi="Times New Roman"/>
          <w:sz w:val="28"/>
          <w:szCs w:val="28"/>
        </w:rPr>
        <w:lastRenderedPageBreak/>
        <w:t xml:space="preserve">Приложение 5 </w:t>
      </w:r>
    </w:p>
    <w:p w:rsidR="008A4210" w:rsidRDefault="008A4210">
      <w:pPr>
        <w:tabs>
          <w:tab w:val="left" w:pos="11624"/>
        </w:tabs>
        <w:spacing w:after="0" w:line="240" w:lineRule="auto"/>
        <w:ind w:left="10206"/>
        <w:rPr>
          <w:rFonts w:ascii="Times New Roman" w:hAnsi="Times New Roman"/>
          <w:sz w:val="28"/>
          <w:szCs w:val="28"/>
        </w:rPr>
      </w:pPr>
      <w:r>
        <w:rPr>
          <w:rFonts w:ascii="Times New Roman" w:hAnsi="Times New Roman"/>
          <w:sz w:val="28"/>
          <w:szCs w:val="28"/>
        </w:rPr>
        <w:t>к муниципальной программе города Волгодонска «Управление муниципальными финансами и муниципальным имуществом»</w:t>
      </w:r>
    </w:p>
    <w:p w:rsidR="008A4210" w:rsidRDefault="008A4210">
      <w:pPr>
        <w:widowControl w:val="0"/>
        <w:spacing w:after="0" w:line="240" w:lineRule="auto"/>
        <w:ind w:firstLine="540"/>
        <w:jc w:val="both"/>
        <w:rPr>
          <w:rFonts w:ascii="Times New Roman" w:hAnsi="Times New Roman"/>
          <w:sz w:val="28"/>
          <w:szCs w:val="28"/>
        </w:rPr>
      </w:pPr>
    </w:p>
    <w:p w:rsidR="008A4210" w:rsidRDefault="008A4210">
      <w:pPr>
        <w:widowControl w:val="0"/>
        <w:spacing w:after="0" w:line="240" w:lineRule="auto"/>
        <w:jc w:val="center"/>
        <w:rPr>
          <w:rFonts w:ascii="Times New Roman" w:hAnsi="Times New Roman"/>
          <w:sz w:val="28"/>
          <w:szCs w:val="28"/>
        </w:rPr>
      </w:pPr>
      <w:bookmarkStart w:id="11" w:name="Par990"/>
      <w:bookmarkEnd w:id="11"/>
      <w:r>
        <w:rPr>
          <w:rFonts w:ascii="Times New Roman" w:hAnsi="Times New Roman"/>
          <w:sz w:val="28"/>
          <w:szCs w:val="28"/>
        </w:rPr>
        <w:t>Сведения</w:t>
      </w:r>
    </w:p>
    <w:p w:rsidR="008A4210" w:rsidRDefault="008A4210">
      <w:pPr>
        <w:widowControl w:val="0"/>
        <w:spacing w:after="0" w:line="240" w:lineRule="auto"/>
        <w:jc w:val="center"/>
        <w:rPr>
          <w:rFonts w:ascii="Times New Roman" w:hAnsi="Times New Roman"/>
          <w:sz w:val="28"/>
          <w:szCs w:val="28"/>
        </w:rPr>
      </w:pPr>
      <w:r>
        <w:rPr>
          <w:rFonts w:ascii="Times New Roman" w:hAnsi="Times New Roman"/>
          <w:sz w:val="28"/>
          <w:szCs w:val="28"/>
        </w:rPr>
        <w:t>о показателях, включенных в федеральный (региональный) план статистических работ</w:t>
      </w:r>
    </w:p>
    <w:p w:rsidR="008A4210" w:rsidRDefault="008A4210">
      <w:pPr>
        <w:widowControl w:val="0"/>
        <w:spacing w:after="0" w:line="240" w:lineRule="auto"/>
        <w:ind w:firstLine="540"/>
        <w:jc w:val="both"/>
        <w:rPr>
          <w:rFonts w:ascii="Times New Roman" w:hAnsi="Times New Roman"/>
          <w:sz w:val="28"/>
          <w:szCs w:val="28"/>
        </w:rPr>
      </w:pPr>
    </w:p>
    <w:tbl>
      <w:tblPr>
        <w:tblW w:w="0" w:type="auto"/>
        <w:tblInd w:w="75" w:type="dxa"/>
        <w:tblLayout w:type="fixed"/>
        <w:tblCellMar>
          <w:left w:w="75" w:type="dxa"/>
          <w:right w:w="75" w:type="dxa"/>
        </w:tblCellMar>
        <w:tblLook w:val="0000"/>
      </w:tblPr>
      <w:tblGrid>
        <w:gridCol w:w="566"/>
        <w:gridCol w:w="4536"/>
        <w:gridCol w:w="1985"/>
        <w:gridCol w:w="4394"/>
        <w:gridCol w:w="2978"/>
      </w:tblGrid>
      <w:tr w:rsidR="008A4210">
        <w:trPr>
          <w:trHeight w:val="1400"/>
        </w:trPr>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p w:rsidR="008A4210" w:rsidRDefault="008A4210">
            <w:pPr>
              <w:pStyle w:val="ConsPlusCell"/>
              <w:jc w:val="cente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Наименование показателя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Пункт федерального (регионального) плана статистических работ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Наименование формы статистического наблюдения и реквизиты акта, в соответствии с которым утверждена форма</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Субъект официального статистического учета</w:t>
            </w:r>
          </w:p>
        </w:tc>
      </w:tr>
      <w:tr w:rsidR="008A4210">
        <w:trPr>
          <w:trHeight w:val="466"/>
        </w:trPr>
        <w:tc>
          <w:tcPr>
            <w:tcW w:w="566"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1</w:t>
            </w:r>
          </w:p>
        </w:tc>
        <w:tc>
          <w:tcPr>
            <w:tcW w:w="4536"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Показатель 2.2 Доля площади земельных участков, являющихся объектами налогообложения земельным налогом, в общей площади территории городского округа</w:t>
            </w:r>
          </w:p>
        </w:tc>
        <w:tc>
          <w:tcPr>
            <w:tcW w:w="1985"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2.2.4</w:t>
            </w:r>
          </w:p>
        </w:tc>
        <w:tc>
          <w:tcPr>
            <w:tcW w:w="4394"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Приложение к форме № 1-МО Приказ Росстата от  29.11.2011 № 472 «Об утверждении формы»</w:t>
            </w:r>
          </w:p>
        </w:tc>
        <w:tc>
          <w:tcPr>
            <w:tcW w:w="2978"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территориальный орган Росстата в субъекте Российской Федерации</w:t>
            </w:r>
          </w:p>
        </w:tc>
      </w:tr>
      <w:tr w:rsidR="008A4210">
        <w:trPr>
          <w:trHeight w:val="415"/>
        </w:trPr>
        <w:tc>
          <w:tcPr>
            <w:tcW w:w="566" w:type="dxa"/>
            <w:tcBorders>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2</w:t>
            </w:r>
          </w:p>
        </w:tc>
        <w:tc>
          <w:tcPr>
            <w:tcW w:w="4536" w:type="dxa"/>
            <w:tcBorders>
              <w:left w:val="single" w:sz="4" w:space="0" w:color="00000A"/>
              <w:bottom w:val="single" w:sz="4" w:space="0" w:color="00000A"/>
              <w:right w:val="single" w:sz="4" w:space="0" w:color="00000A"/>
            </w:tcBorders>
            <w:shd w:val="clear" w:color="auto" w:fill="auto"/>
          </w:tcPr>
          <w:p w:rsidR="008A4210" w:rsidRDefault="008A4210">
            <w:pPr>
              <w:widowControl w:val="0"/>
              <w:spacing w:after="0" w:line="240" w:lineRule="auto"/>
              <w:jc w:val="both"/>
            </w:pPr>
            <w:r>
              <w:rPr>
                <w:rFonts w:ascii="Times New Roman" w:eastAsia="Times New Roman" w:hAnsi="Times New Roman"/>
                <w:sz w:val="24"/>
                <w:szCs w:val="24"/>
                <w:lang w:eastAsia="ru-RU"/>
              </w:rPr>
              <w:t xml:space="preserve">Показатель 2.3 Площадь земельных участков, предоставленных для строительства в расчете на 10 тыс. человек населения, всего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2.2.25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 xml:space="preserve">Приложение к форме № 1-МО Приказ Росстата от 29.11.2011 № 472 «Об утверждении формы» </w:t>
            </w:r>
          </w:p>
        </w:tc>
        <w:tc>
          <w:tcPr>
            <w:tcW w:w="2978"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территориальный орган Росстата в субъекте Российской Федерации</w:t>
            </w:r>
          </w:p>
        </w:tc>
      </w:tr>
    </w:tbl>
    <w:p w:rsidR="008A4210" w:rsidRDefault="008A4210">
      <w:pPr>
        <w:pageBreakBefore/>
        <w:tabs>
          <w:tab w:val="left" w:pos="0"/>
        </w:tabs>
        <w:spacing w:after="0" w:line="240" w:lineRule="auto"/>
        <w:ind w:firstLine="10206"/>
        <w:rPr>
          <w:rFonts w:ascii="Times New Roman" w:hAnsi="Times New Roman"/>
          <w:sz w:val="28"/>
          <w:szCs w:val="28"/>
        </w:rPr>
      </w:pPr>
      <w:r>
        <w:rPr>
          <w:rFonts w:ascii="Times New Roman" w:hAnsi="Times New Roman"/>
          <w:sz w:val="28"/>
          <w:szCs w:val="28"/>
        </w:rPr>
        <w:lastRenderedPageBreak/>
        <w:t xml:space="preserve">Приложение 6 </w:t>
      </w:r>
    </w:p>
    <w:p w:rsidR="008A4210" w:rsidRDefault="008A4210">
      <w:pPr>
        <w:tabs>
          <w:tab w:val="left" w:pos="11624"/>
        </w:tabs>
        <w:spacing w:after="0" w:line="240" w:lineRule="auto"/>
        <w:ind w:left="10206"/>
        <w:rPr>
          <w:rFonts w:ascii="Times New Roman" w:hAnsi="Times New Roman"/>
          <w:color w:val="0070C0"/>
          <w:sz w:val="28"/>
          <w:szCs w:val="28"/>
        </w:rPr>
      </w:pPr>
      <w:r>
        <w:rPr>
          <w:rFonts w:ascii="Times New Roman" w:hAnsi="Times New Roman"/>
          <w:sz w:val="28"/>
          <w:szCs w:val="28"/>
        </w:rPr>
        <w:t>к муниципальной программе города Волгодонска «Управление муниципальными финансами и муниципальным имуществом»</w:t>
      </w:r>
    </w:p>
    <w:p w:rsidR="008A4210" w:rsidRDefault="008A4210">
      <w:pPr>
        <w:widowControl w:val="0"/>
        <w:spacing w:after="0" w:line="240" w:lineRule="auto"/>
        <w:jc w:val="center"/>
        <w:rPr>
          <w:rFonts w:ascii="Times New Roman" w:hAnsi="Times New Roman"/>
          <w:sz w:val="24"/>
          <w:szCs w:val="24"/>
        </w:rPr>
      </w:pPr>
      <w:r>
        <w:rPr>
          <w:rFonts w:ascii="Times New Roman" w:hAnsi="Times New Roman"/>
          <w:color w:val="0070C0"/>
          <w:sz w:val="28"/>
          <w:szCs w:val="28"/>
        </w:rPr>
        <w:t>(в ред. постановления Администрации города Волгодонска  от 14.04.2014 №1258</w:t>
      </w:r>
      <w:r w:rsidR="0011556D">
        <w:rPr>
          <w:rFonts w:ascii="Times New Roman" w:hAnsi="Times New Roman"/>
          <w:color w:val="0070C0"/>
          <w:sz w:val="28"/>
          <w:szCs w:val="28"/>
        </w:rPr>
        <w:t>, от 28.11.2016 №2927</w:t>
      </w:r>
      <w:r>
        <w:rPr>
          <w:rFonts w:ascii="Times New Roman" w:hAnsi="Times New Roman"/>
          <w:color w:val="0070C0"/>
          <w:sz w:val="28"/>
          <w:szCs w:val="28"/>
        </w:rPr>
        <w:t>)</w:t>
      </w:r>
    </w:p>
    <w:p w:rsidR="008A4210" w:rsidRDefault="008A4210">
      <w:pPr>
        <w:widowControl w:val="0"/>
        <w:spacing w:after="0" w:line="240" w:lineRule="auto"/>
        <w:jc w:val="center"/>
        <w:rPr>
          <w:rFonts w:ascii="Times New Roman" w:hAnsi="Times New Roman"/>
          <w:sz w:val="24"/>
          <w:szCs w:val="24"/>
        </w:rPr>
      </w:pPr>
    </w:p>
    <w:p w:rsidR="008A4210" w:rsidRDefault="008A4210">
      <w:pPr>
        <w:widowControl w:val="0"/>
        <w:spacing w:after="0" w:line="240" w:lineRule="auto"/>
        <w:jc w:val="center"/>
        <w:rPr>
          <w:rFonts w:ascii="Times New Roman" w:hAnsi="Times New Roman"/>
          <w:sz w:val="28"/>
          <w:szCs w:val="28"/>
        </w:rPr>
      </w:pPr>
      <w:r>
        <w:rPr>
          <w:rFonts w:ascii="Times New Roman" w:hAnsi="Times New Roman"/>
          <w:sz w:val="28"/>
          <w:szCs w:val="28"/>
        </w:rPr>
        <w:t>Сведения</w:t>
      </w:r>
    </w:p>
    <w:p w:rsidR="008A4210" w:rsidRDefault="008A4210">
      <w:pPr>
        <w:widowControl w:val="0"/>
        <w:spacing w:after="0" w:line="240" w:lineRule="auto"/>
        <w:jc w:val="center"/>
        <w:rPr>
          <w:rFonts w:ascii="Times New Roman" w:hAnsi="Times New Roman"/>
          <w:sz w:val="24"/>
          <w:szCs w:val="24"/>
        </w:rPr>
      </w:pPr>
      <w:r>
        <w:rPr>
          <w:rFonts w:ascii="Times New Roman" w:hAnsi="Times New Roman"/>
          <w:sz w:val="28"/>
          <w:szCs w:val="28"/>
        </w:rPr>
        <w:t>о методике расчета показателя муниципальной программы</w:t>
      </w:r>
    </w:p>
    <w:p w:rsidR="008A4210" w:rsidRDefault="008A4210">
      <w:pPr>
        <w:widowControl w:val="0"/>
        <w:spacing w:after="0" w:line="240" w:lineRule="auto"/>
        <w:ind w:firstLine="540"/>
        <w:jc w:val="both"/>
        <w:rPr>
          <w:rFonts w:ascii="Times New Roman" w:hAnsi="Times New Roman"/>
          <w:sz w:val="24"/>
          <w:szCs w:val="24"/>
        </w:rPr>
      </w:pPr>
    </w:p>
    <w:tbl>
      <w:tblPr>
        <w:tblW w:w="0" w:type="auto"/>
        <w:tblInd w:w="-634" w:type="dxa"/>
        <w:tblLayout w:type="fixed"/>
        <w:tblCellMar>
          <w:left w:w="75" w:type="dxa"/>
          <w:right w:w="75" w:type="dxa"/>
        </w:tblCellMar>
        <w:tblLook w:val="0000"/>
      </w:tblPr>
      <w:tblGrid>
        <w:gridCol w:w="566"/>
        <w:gridCol w:w="4110"/>
        <w:gridCol w:w="994"/>
        <w:gridCol w:w="6944"/>
        <w:gridCol w:w="2740"/>
      </w:tblGrid>
      <w:tr w:rsidR="008A4210">
        <w:trPr>
          <w:trHeight w:val="589"/>
        </w:trPr>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Наименование показателя</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 xml:space="preserve">Методика расчета показателя (формула) и методологические пояснения к показателю </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Базовые показатели (используемые в формуле)</w:t>
            </w:r>
          </w:p>
        </w:tc>
      </w:tr>
    </w:tbl>
    <w:p w:rsidR="008A4210" w:rsidRDefault="008A4210">
      <w:pPr>
        <w:spacing w:after="0" w:line="40" w:lineRule="exact"/>
      </w:pPr>
    </w:p>
    <w:tbl>
      <w:tblPr>
        <w:tblW w:w="0" w:type="auto"/>
        <w:tblInd w:w="-634" w:type="dxa"/>
        <w:tblLayout w:type="fixed"/>
        <w:tblCellMar>
          <w:left w:w="75" w:type="dxa"/>
          <w:right w:w="75" w:type="dxa"/>
        </w:tblCellMar>
        <w:tblLook w:val="0000"/>
      </w:tblPr>
      <w:tblGrid>
        <w:gridCol w:w="566"/>
        <w:gridCol w:w="4110"/>
        <w:gridCol w:w="994"/>
        <w:gridCol w:w="6944"/>
        <w:gridCol w:w="2740"/>
      </w:tblGrid>
      <w:tr w:rsidR="008A4210">
        <w:trPr>
          <w:tblHeader/>
        </w:trPr>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3</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4</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5</w:t>
            </w:r>
          </w:p>
        </w:tc>
      </w:tr>
      <w:tr w:rsidR="008A4210">
        <w:trPr>
          <w:trHeight w:val="2104"/>
        </w:trPr>
        <w:tc>
          <w:tcPr>
            <w:tcW w:w="566"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1</w:t>
            </w:r>
          </w:p>
        </w:tc>
        <w:tc>
          <w:tcPr>
            <w:tcW w:w="4110"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Качество управления финансами города Волгодонска, определяемое Министерством финансов Ростовской области</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степень</w:t>
            </w:r>
          </w:p>
        </w:tc>
        <w:tc>
          <w:tcPr>
            <w:tcW w:w="6944" w:type="dxa"/>
            <w:tcBorders>
              <w:left w:val="single" w:sz="4" w:space="0" w:color="00000A"/>
              <w:bottom w:val="single" w:sz="4" w:space="0" w:color="00000A"/>
              <w:right w:val="single" w:sz="4" w:space="0" w:color="00000A"/>
            </w:tcBorders>
            <w:shd w:val="clear" w:color="auto" w:fill="auto"/>
          </w:tcPr>
          <w:p w:rsidR="008A4210" w:rsidRDefault="008A4210">
            <w:pPr>
              <w:spacing w:after="0" w:line="240" w:lineRule="auto"/>
              <w:jc w:val="both"/>
              <w:rPr>
                <w:rFonts w:ascii="Times New Roman" w:hAnsi="Times New Roman"/>
                <w:sz w:val="24"/>
                <w:szCs w:val="24"/>
              </w:rPr>
            </w:pPr>
            <w:r>
              <w:rPr>
                <w:rFonts w:ascii="Times New Roman" w:hAnsi="Times New Roman"/>
                <w:sz w:val="24"/>
                <w:szCs w:val="24"/>
              </w:rPr>
              <w:t>в соответствии с приказом от 14.03.2013 № 35 Министерством финансов Ростовской области ежегодно проводится оценка качества управления региональными финансами, по результатам которой муниципальным образованиям Ростовской области присваивается I, II или III степень качества управления бюджетным процессом</w:t>
            </w:r>
            <w:r>
              <w:rPr>
                <w:bCs/>
                <w:sz w:val="24"/>
                <w:szCs w:val="24"/>
              </w:rPr>
              <w:t xml:space="preserve"> </w:t>
            </w:r>
            <w:r>
              <w:rPr>
                <w:rFonts w:ascii="Times New Roman" w:hAnsi="Times New Roman"/>
                <w:sz w:val="24"/>
                <w:szCs w:val="24"/>
              </w:rPr>
              <w:t xml:space="preserve">согласно порядку, утвержденному Правительством Ростовской области; </w:t>
            </w:r>
          </w:p>
          <w:p w:rsidR="008A4210" w:rsidRDefault="008A4210">
            <w:pPr>
              <w:spacing w:after="0" w:line="240" w:lineRule="auto"/>
              <w:jc w:val="both"/>
            </w:pPr>
            <w:r>
              <w:rPr>
                <w:rFonts w:ascii="Times New Roman" w:hAnsi="Times New Roman"/>
                <w:sz w:val="24"/>
                <w:szCs w:val="24"/>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качество управления бюджетным процессом (информационное письмо Министерства финансов Ростовской области)</w:t>
            </w:r>
          </w:p>
        </w:tc>
      </w:tr>
      <w:tr w:rsidR="008A4210">
        <w:tc>
          <w:tcPr>
            <w:tcW w:w="566"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2</w:t>
            </w:r>
          </w:p>
        </w:tc>
        <w:tc>
          <w:tcPr>
            <w:tcW w:w="4110" w:type="dxa"/>
            <w:tcBorders>
              <w:left w:val="single" w:sz="4" w:space="0" w:color="00000A"/>
              <w:bottom w:val="single" w:sz="4" w:space="0" w:color="00000A"/>
              <w:right w:val="single" w:sz="4" w:space="0" w:color="00000A"/>
            </w:tcBorders>
            <w:shd w:val="clear" w:color="auto" w:fill="auto"/>
          </w:tcPr>
          <w:p w:rsidR="008A4210" w:rsidRDefault="008A4210">
            <w:pPr>
              <w:pStyle w:val="ConsPlusCell"/>
              <w:widowControl/>
              <w:tabs>
                <w:tab w:val="left" w:pos="0"/>
              </w:tabs>
            </w:pPr>
            <w:r>
              <w:rPr>
                <w:rFonts w:ascii="Times New Roman" w:hAnsi="Times New Roman" w:cs="Times New Roman"/>
                <w:sz w:val="24"/>
                <w:szCs w:val="24"/>
              </w:rPr>
              <w:t>Отношение фактического исполнения к плановым назначениям по земельному налогу и неналоговым доходам местного бюджета за текущий год</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w:t>
            </w:r>
          </w:p>
        </w:tc>
        <w:tc>
          <w:tcPr>
            <w:tcW w:w="6944"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D =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 xml:space="preserve"> * 100%</w:t>
            </w:r>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как отношение суммы фактического исполнения к плановым назначениям по земельному налогу и неналоговым доходам местного бюджета за текущий год.</w:t>
            </w:r>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показатель отражается в Отчетности КУИ города Волгодонска в объеме форм, предусмотренных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w:t>
            </w:r>
            <w:r>
              <w:rPr>
                <w:rFonts w:ascii="Times New Roman" w:hAnsi="Times New Roman" w:cs="Times New Roman"/>
                <w:sz w:val="24"/>
                <w:szCs w:val="24"/>
              </w:rPr>
              <w:lastRenderedPageBreak/>
              <w:t>бюджетов бюджетной системы Российской Федерации».</w:t>
            </w:r>
          </w:p>
          <w:p w:rsidR="008A4210" w:rsidRDefault="008A4210">
            <w:pPr>
              <w:pStyle w:val="ConsPlusCell"/>
              <w:jc w:val="both"/>
            </w:pPr>
            <w:r>
              <w:rPr>
                <w:rFonts w:ascii="Times New Roman" w:hAnsi="Times New Roman" w:cs="Times New Roman"/>
                <w:sz w:val="24"/>
                <w:szCs w:val="24"/>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rPr>
                <w:rFonts w:ascii="Times New Roman" w:hAnsi="Times New Roman" w:cs="Times New Roman"/>
                <w:sz w:val="24"/>
                <w:szCs w:val="24"/>
              </w:rPr>
            </w:pPr>
            <w:r>
              <w:rPr>
                <w:rFonts w:ascii="Times New Roman" w:hAnsi="Times New Roman" w:cs="Times New Roman"/>
                <w:sz w:val="24"/>
                <w:szCs w:val="24"/>
              </w:rPr>
              <w:lastRenderedPageBreak/>
              <w:t>D  - процент выполнения плановых назначений по земельному налогу и неналоговым доходам местного бюджета;</w:t>
            </w:r>
          </w:p>
          <w:p w:rsidR="008A4210" w:rsidRDefault="008A4210">
            <w:pPr>
              <w:pStyle w:val="ConsPlusCell"/>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 фактическое исполнение;</w:t>
            </w:r>
          </w:p>
          <w:p w:rsidR="008A4210" w:rsidRDefault="008A4210">
            <w:pPr>
              <w:pStyle w:val="ConsPlusCell"/>
            </w:pP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 xml:space="preserve">  -  плановые назначения.</w:t>
            </w:r>
          </w:p>
        </w:tc>
      </w:tr>
      <w:tr w:rsidR="008A4210">
        <w:tc>
          <w:tcPr>
            <w:tcW w:w="566"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lastRenderedPageBreak/>
              <w:t>1.1</w:t>
            </w:r>
          </w:p>
        </w:tc>
        <w:tc>
          <w:tcPr>
            <w:tcW w:w="4110"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Отношение объема расходов на обслуживание муниципального долга к общему объему расходов местного бюджета, за исключением объема расходов, которые осуществляются за счет субвенций, предоставляемых из областного бюджета</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w:t>
            </w:r>
          </w:p>
        </w:tc>
        <w:tc>
          <w:tcPr>
            <w:tcW w:w="6944" w:type="dxa"/>
            <w:tcBorders>
              <w:left w:val="single" w:sz="4" w:space="0" w:color="00000A"/>
              <w:bottom w:val="single" w:sz="4" w:space="0" w:color="00000A"/>
              <w:right w:val="single" w:sz="4" w:space="0" w:color="00000A"/>
            </w:tcBorders>
            <w:shd w:val="clear" w:color="auto" w:fill="auto"/>
          </w:tcPr>
          <w:p w:rsidR="008A4210" w:rsidRDefault="00CF7AC8">
            <w:pPr>
              <w:pStyle w:val="ConsPlusCell"/>
              <w:jc w:val="center"/>
              <w:rPr>
                <w:sz w:val="24"/>
                <w:szCs w:val="24"/>
              </w:rPr>
            </w:pPr>
            <w:r w:rsidRPr="003E6F7D">
              <w:rPr>
                <w:color w:val="000000"/>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30pt" o:ole="">
                  <v:imagedata r:id="rId21" o:title=""/>
                </v:shape>
                <o:OLEObject Type="Embed" ProgID="Equation.3" ShapeID="_x0000_i1028" DrawAspect="Content" ObjectID="_1543086664" r:id="rId22"/>
              </w:object>
            </w:r>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как отношение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областного бюджета;</w:t>
            </w:r>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объем расходов на обслуживание муниципального долга, объем расходов местного бюджета, а также объем </w:t>
            </w:r>
            <w:proofErr w:type="gramStart"/>
            <w:r>
              <w:rPr>
                <w:rFonts w:ascii="Times New Roman" w:hAnsi="Times New Roman" w:cs="Times New Roman"/>
                <w:sz w:val="24"/>
                <w:szCs w:val="24"/>
              </w:rPr>
              <w:t>субвенций, предоставляемых из областного бюджета отражаются</w:t>
            </w:r>
            <w:proofErr w:type="gramEnd"/>
            <w:r>
              <w:rPr>
                <w:rFonts w:ascii="Times New Roman" w:hAnsi="Times New Roman" w:cs="Times New Roman"/>
                <w:sz w:val="24"/>
                <w:szCs w:val="24"/>
              </w:rPr>
              <w:t xml:space="preserve"> в решениях о местном бюджете, отчетах об исполнении местного бюджета;</w:t>
            </w:r>
          </w:p>
          <w:p w:rsidR="008A4210" w:rsidRDefault="008A4210">
            <w:pPr>
              <w:pStyle w:val="ConsPlusCell"/>
            </w:pPr>
            <w:r>
              <w:rPr>
                <w:rFonts w:ascii="Times New Roman" w:hAnsi="Times New Roman" w:cs="Times New Roman"/>
                <w:sz w:val="24"/>
                <w:szCs w:val="24"/>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rPr>
                <w:rFonts w:ascii="Times New Roman" w:hAnsi="Times New Roman" w:cs="Times New Roman"/>
                <w:sz w:val="24"/>
                <w:szCs w:val="24"/>
              </w:rPr>
            </w:pPr>
            <w:proofErr w:type="spellStart"/>
            <w:r>
              <w:rPr>
                <w:rFonts w:ascii="Times New Roman" w:hAnsi="Times New Roman" w:cs="Times New Roman"/>
                <w:sz w:val="24"/>
                <w:szCs w:val="24"/>
              </w:rPr>
              <w:t>Рмест</w:t>
            </w:r>
            <w:proofErr w:type="spellEnd"/>
            <w:r>
              <w:rPr>
                <w:rFonts w:ascii="Times New Roman" w:hAnsi="Times New Roman" w:cs="Times New Roman"/>
                <w:sz w:val="24"/>
                <w:szCs w:val="24"/>
              </w:rPr>
              <w:t xml:space="preserve"> - объем расходов на обслуживание муниципального долга;</w:t>
            </w:r>
          </w:p>
          <w:p w:rsidR="008A4210" w:rsidRDefault="008A4210">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объем расходов местного бюджета;</w:t>
            </w:r>
          </w:p>
          <w:p w:rsidR="008A4210" w:rsidRDefault="008A4210">
            <w:pPr>
              <w:pStyle w:val="ConsPlusCell"/>
              <w:jc w:val="both"/>
            </w:pPr>
            <w:r>
              <w:rPr>
                <w:rFonts w:ascii="Times New Roman" w:hAnsi="Times New Roman" w:cs="Times New Roman"/>
                <w:sz w:val="24"/>
                <w:szCs w:val="24"/>
              </w:rPr>
              <w:t xml:space="preserve">С - субвенции, предоставляемые из областного бюджета </w:t>
            </w:r>
          </w:p>
        </w:tc>
      </w:tr>
      <w:tr w:rsidR="008A4210">
        <w:tc>
          <w:tcPr>
            <w:tcW w:w="566"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1.2</w:t>
            </w:r>
          </w:p>
        </w:tc>
        <w:tc>
          <w:tcPr>
            <w:tcW w:w="4110"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Отношение муниципального долга к доходам местного бюджета, без учета объема безвозмездных поступлений</w:t>
            </w:r>
          </w:p>
        </w:tc>
        <w:tc>
          <w:tcPr>
            <w:tcW w:w="994" w:type="dxa"/>
            <w:tcBorders>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w:t>
            </w:r>
          </w:p>
        </w:tc>
        <w:tc>
          <w:tcPr>
            <w:tcW w:w="6944" w:type="dxa"/>
            <w:tcBorders>
              <w:left w:val="single" w:sz="4" w:space="0" w:color="00000A"/>
              <w:bottom w:val="single" w:sz="4" w:space="0" w:color="00000A"/>
              <w:right w:val="single" w:sz="4" w:space="0" w:color="00000A"/>
            </w:tcBorders>
            <w:shd w:val="clear" w:color="auto" w:fill="auto"/>
          </w:tcPr>
          <w:p w:rsidR="008A4210" w:rsidRDefault="00CF7AC8">
            <w:pPr>
              <w:pStyle w:val="ConsPlusCell"/>
              <w:jc w:val="center"/>
              <w:rPr>
                <w:rFonts w:ascii="Times New Roman" w:hAnsi="Times New Roman" w:cs="Times New Roman"/>
                <w:sz w:val="24"/>
                <w:szCs w:val="24"/>
              </w:rPr>
            </w:pPr>
            <w:r w:rsidRPr="004F41A0">
              <w:rPr>
                <w:rFonts w:ascii="Times New Roman" w:hAnsi="Times New Roman" w:cs="Times New Roman"/>
                <w:position w:val="-28"/>
                <w:sz w:val="24"/>
                <w:szCs w:val="24"/>
              </w:rPr>
              <w:object w:dxaOrig="2120" w:dyaOrig="660">
                <v:shape id="_x0000_i1027" type="#_x0000_t75" style="width:108.85pt;height:30pt" o:ole="">
                  <v:imagedata r:id="rId23" o:title=""/>
                </v:shape>
                <o:OLEObject Type="Embed" ProgID="Equation.3" ShapeID="_x0000_i1027" DrawAspect="Content" ObjectID="_1543086665" r:id="rId24"/>
              </w:object>
            </w:r>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как отношение объема муниципального долга к общему объему доходов местного бюджета без учета объема безвозмездных поступлений за соответствующий год;</w:t>
            </w:r>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показатель муниципального долга, а также объем доходов местного бюджета, объем безвозмездных поступлений отражаются в решениях о местном бюджете, отчетах об исполнении местного бюджета; </w:t>
            </w:r>
          </w:p>
          <w:p w:rsidR="008A4210" w:rsidRDefault="008A4210">
            <w:pPr>
              <w:pStyle w:val="ConsPlusCell"/>
              <w:jc w:val="both"/>
            </w:pPr>
            <w:r>
              <w:rPr>
                <w:rFonts w:ascii="Times New Roman" w:hAnsi="Times New Roman" w:cs="Times New Roman"/>
                <w:sz w:val="24"/>
                <w:szCs w:val="24"/>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МД - объем муниципального долга);</w:t>
            </w:r>
            <w:proofErr w:type="gramEnd"/>
          </w:p>
          <w:p w:rsidR="008A4210"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Д - объем доходов местного бюджета;</w:t>
            </w:r>
          </w:p>
          <w:p w:rsidR="008A4210" w:rsidRDefault="008A4210">
            <w:pPr>
              <w:pStyle w:val="ConsPlusCell"/>
              <w:jc w:val="both"/>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объем безвозмездных поступлений</w:t>
            </w:r>
          </w:p>
        </w:tc>
      </w:tr>
      <w:tr w:rsidR="0011556D">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11556D" w:rsidRDefault="0011556D">
            <w:pPr>
              <w:pStyle w:val="ConsPlusCell"/>
            </w:pPr>
            <w:r>
              <w:rPr>
                <w:rFonts w:ascii="Times New Roman" w:hAnsi="Times New Roman" w:cs="Times New Roman"/>
                <w:sz w:val="24"/>
                <w:szCs w:val="24"/>
              </w:rPr>
              <w:t>1.3</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Отношение дефицита местного бюджета без учета остатков средств на счетах по учету средств местного бюджета</w:t>
            </w:r>
          </w:p>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 xml:space="preserve">к общему объему доходов местного бюджета без учета объема </w:t>
            </w:r>
            <w:r w:rsidRPr="0011556D">
              <w:rPr>
                <w:rFonts w:ascii="Times New Roman" w:hAnsi="Times New Roman" w:cs="Times New Roman"/>
                <w:sz w:val="24"/>
                <w:szCs w:val="24"/>
              </w:rPr>
              <w:lastRenderedPageBreak/>
              <w:t xml:space="preserve">безвозмездных поступлений </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11556D" w:rsidRPr="0011556D" w:rsidRDefault="0011556D" w:rsidP="00830B6D">
            <w:pPr>
              <w:pStyle w:val="ConsPlusCell"/>
              <w:jc w:val="center"/>
              <w:rPr>
                <w:rFonts w:ascii="Times New Roman" w:hAnsi="Times New Roman" w:cs="Times New Roman"/>
                <w:sz w:val="24"/>
                <w:szCs w:val="24"/>
              </w:rPr>
            </w:pPr>
            <w:r w:rsidRPr="0011556D">
              <w:rPr>
                <w:rFonts w:ascii="Times New Roman" w:hAnsi="Times New Roman" w:cs="Times New Roman"/>
                <w:sz w:val="24"/>
                <w:szCs w:val="24"/>
              </w:rPr>
              <w:lastRenderedPageBreak/>
              <w:t>%</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11556D" w:rsidRPr="0011556D" w:rsidRDefault="0011556D" w:rsidP="00830B6D">
            <w:pPr>
              <w:pStyle w:val="ConsPlusCell"/>
              <w:jc w:val="center"/>
              <w:rPr>
                <w:rFonts w:ascii="Times New Roman" w:hAnsi="Times New Roman" w:cs="Times New Roman"/>
                <w:sz w:val="24"/>
                <w:szCs w:val="24"/>
              </w:rPr>
            </w:pPr>
            <w:r w:rsidRPr="0011556D">
              <w:rPr>
                <w:rFonts w:ascii="Times New Roman" w:hAnsi="Times New Roman" w:cs="Times New Roman"/>
                <w:position w:val="-28"/>
                <w:sz w:val="24"/>
                <w:szCs w:val="24"/>
              </w:rPr>
              <w:object w:dxaOrig="2299" w:dyaOrig="660">
                <v:shape id="_x0000_i1025" type="#_x0000_t75" style="width:118.3pt;height:30pt" o:ole="">
                  <v:imagedata r:id="rId25" o:title=""/>
                </v:shape>
                <o:OLEObject Type="Embed" ProgID="Equation.3" ShapeID="_x0000_i1025" DrawAspect="Content" ObjectID="_1543086666" r:id="rId26"/>
              </w:object>
            </w:r>
          </w:p>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 xml:space="preserve">показатель рассчитывается как отношение объёма дефицита местного бюджета </w:t>
            </w:r>
            <w:proofErr w:type="gramStart"/>
            <w:r w:rsidRPr="0011556D">
              <w:rPr>
                <w:rFonts w:ascii="Times New Roman" w:hAnsi="Times New Roman" w:cs="Times New Roman"/>
                <w:sz w:val="24"/>
                <w:szCs w:val="24"/>
              </w:rPr>
              <w:t>без учета остатков средств на счетах по учету средств местного бюджета к общему объёму доходов местного бюджета без учета</w:t>
            </w:r>
            <w:proofErr w:type="gramEnd"/>
            <w:r w:rsidRPr="0011556D">
              <w:rPr>
                <w:rFonts w:ascii="Times New Roman" w:hAnsi="Times New Roman" w:cs="Times New Roman"/>
                <w:sz w:val="24"/>
                <w:szCs w:val="24"/>
              </w:rPr>
              <w:t xml:space="preserve"> объема безвозмездных поступлений за </w:t>
            </w:r>
            <w:r w:rsidRPr="0011556D">
              <w:rPr>
                <w:rFonts w:ascii="Times New Roman" w:hAnsi="Times New Roman" w:cs="Times New Roman"/>
                <w:sz w:val="24"/>
                <w:szCs w:val="24"/>
              </w:rPr>
              <w:lastRenderedPageBreak/>
              <w:t>соответствующий год;</w:t>
            </w:r>
          </w:p>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 xml:space="preserve">показатель дефицит местного бюджета, а также объём доходов местного бюджета, объём безвозмездных поступлений отражаются в решениях о местном бюджете, отчетах об исполнении местного бюджета; </w:t>
            </w:r>
          </w:p>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11556D" w:rsidRPr="0011556D" w:rsidRDefault="0011556D" w:rsidP="00830B6D">
            <w:pPr>
              <w:pStyle w:val="ConsPlusCell"/>
              <w:jc w:val="both"/>
              <w:rPr>
                <w:rFonts w:ascii="Times New Roman" w:hAnsi="Times New Roman" w:cs="Times New Roman"/>
                <w:sz w:val="24"/>
                <w:szCs w:val="24"/>
              </w:rPr>
            </w:pPr>
            <w:proofErr w:type="gramStart"/>
            <w:r w:rsidRPr="0011556D">
              <w:rPr>
                <w:rFonts w:ascii="Times New Roman" w:hAnsi="Times New Roman" w:cs="Times New Roman"/>
                <w:sz w:val="24"/>
                <w:szCs w:val="24"/>
              </w:rPr>
              <w:lastRenderedPageBreak/>
              <w:t>ДМ - объем дефицита местного бюджета);</w:t>
            </w:r>
            <w:proofErr w:type="gramEnd"/>
          </w:p>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t>Д - объем доходов местного бюджета;</w:t>
            </w:r>
          </w:p>
          <w:p w:rsidR="0011556D" w:rsidRPr="0011556D" w:rsidRDefault="0011556D" w:rsidP="00830B6D">
            <w:pPr>
              <w:pStyle w:val="ConsPlusCell"/>
              <w:jc w:val="both"/>
              <w:rPr>
                <w:rFonts w:ascii="Times New Roman" w:hAnsi="Times New Roman" w:cs="Times New Roman"/>
                <w:sz w:val="24"/>
                <w:szCs w:val="24"/>
              </w:rPr>
            </w:pPr>
            <w:proofErr w:type="gramStart"/>
            <w:r w:rsidRPr="0011556D">
              <w:rPr>
                <w:rFonts w:ascii="Times New Roman" w:hAnsi="Times New Roman" w:cs="Times New Roman"/>
                <w:sz w:val="24"/>
                <w:szCs w:val="24"/>
              </w:rPr>
              <w:t>Б</w:t>
            </w:r>
            <w:proofErr w:type="gramEnd"/>
            <w:r w:rsidRPr="0011556D">
              <w:rPr>
                <w:rFonts w:ascii="Times New Roman" w:hAnsi="Times New Roman" w:cs="Times New Roman"/>
                <w:sz w:val="24"/>
                <w:szCs w:val="24"/>
              </w:rPr>
              <w:t xml:space="preserve"> - объем безвозмездных поступлений</w:t>
            </w:r>
          </w:p>
          <w:p w:rsidR="0011556D" w:rsidRPr="0011556D" w:rsidRDefault="0011556D" w:rsidP="00830B6D">
            <w:pPr>
              <w:pStyle w:val="ConsPlusCell"/>
              <w:jc w:val="both"/>
              <w:rPr>
                <w:rFonts w:ascii="Times New Roman" w:hAnsi="Times New Roman" w:cs="Times New Roman"/>
                <w:sz w:val="24"/>
                <w:szCs w:val="24"/>
              </w:rPr>
            </w:pPr>
            <w:r w:rsidRPr="0011556D">
              <w:rPr>
                <w:rFonts w:ascii="Times New Roman" w:hAnsi="Times New Roman" w:cs="Times New Roman"/>
                <w:sz w:val="24"/>
                <w:szCs w:val="24"/>
              </w:rPr>
              <w:lastRenderedPageBreak/>
              <w:t>О - остатки средств на счетах по учету средств местного бюджета</w:t>
            </w:r>
          </w:p>
        </w:tc>
      </w:tr>
      <w:tr w:rsidR="008A4210">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lastRenderedPageBreak/>
              <w:t>1.4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Доля проверенных в текущем году муниципальных учреждений к общему количеству муниципальных учреждений</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CF7AC8">
            <w:pPr>
              <w:pStyle w:val="ConsPlusCell"/>
              <w:jc w:val="center"/>
              <w:rPr>
                <w:rFonts w:ascii="Times New Roman" w:eastAsia="Calibri" w:hAnsi="Times New Roman" w:cs="Times New Roman"/>
                <w:sz w:val="24"/>
                <w:szCs w:val="24"/>
                <w:lang w:eastAsia="en-US"/>
              </w:rPr>
            </w:pPr>
            <w:r w:rsidRPr="00F75881">
              <w:rPr>
                <w:rFonts w:ascii="Times New Roman" w:eastAsia="Calibri" w:hAnsi="Times New Roman" w:cs="Times New Roman"/>
                <w:sz w:val="24"/>
                <w:szCs w:val="24"/>
                <w:lang w:eastAsia="en-US"/>
              </w:rPr>
              <w:object w:dxaOrig="1840" w:dyaOrig="700">
                <v:shape id="_x0000_i1026" type="#_x0000_t75" style="width:94.3pt;height:34.3pt" o:ole="">
                  <v:imagedata r:id="rId27" o:title=""/>
                </v:shape>
                <o:OLEObject Type="Embed" ProgID="Equation.3" ShapeID="_x0000_i1026" DrawAspect="Content" ObjectID="_1543086667" r:id="rId28"/>
              </w:object>
            </w:r>
          </w:p>
          <w:p w:rsidR="008A4210" w:rsidRDefault="008A4210">
            <w:pPr>
              <w:pStyle w:val="ConsPlusCell"/>
              <w:jc w:val="both"/>
              <w:rPr>
                <w:rFonts w:ascii="Times New Roman" w:hAnsi="Times New Roman"/>
                <w:sz w:val="24"/>
                <w:szCs w:val="24"/>
              </w:rPr>
            </w:pPr>
            <w:r>
              <w:rPr>
                <w:rFonts w:ascii="Times New Roman" w:eastAsia="Calibri" w:hAnsi="Times New Roman" w:cs="Times New Roman"/>
                <w:sz w:val="24"/>
                <w:szCs w:val="24"/>
                <w:lang w:eastAsia="en-US"/>
              </w:rPr>
              <w:t xml:space="preserve">показатель рассчитывается как отношение количества проверенных муниципальных учреждений к общему </w:t>
            </w:r>
            <w:r>
              <w:rPr>
                <w:rFonts w:ascii="Times New Roman" w:hAnsi="Times New Roman" w:cs="Times New Roman"/>
                <w:sz w:val="24"/>
                <w:szCs w:val="24"/>
              </w:rPr>
              <w:t>количеству муниципальных учреждений</w:t>
            </w:r>
          </w:p>
          <w:p w:rsidR="008A4210" w:rsidRDefault="008A421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показатель количества проверенных муниципальных учреждений отражается в утвержденном плане проверок и актах проверок, общее количество муниципальных учреждений отражается в сведениях о количестве государственных (муниципальных) учреждений (форма 0503361).</w:t>
            </w:r>
          </w:p>
          <w:p w:rsidR="008A4210" w:rsidRDefault="008A4210">
            <w:pPr>
              <w:pStyle w:val="ConsPlusCell"/>
              <w:jc w:val="both"/>
            </w:pPr>
            <w:r>
              <w:rPr>
                <w:rFonts w:ascii="Times New Roman" w:hAnsi="Times New Roman" w:cs="Times New Roman"/>
                <w:sz w:val="24"/>
                <w:szCs w:val="24"/>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Pr="00C0325A"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rPr>
              <w:t>ДПУ – доля проверенных в текущем году муниципальных учреждений в части соблюдения законодательства в сфере закупок;</w:t>
            </w:r>
          </w:p>
          <w:p w:rsidR="008A4210" w:rsidRPr="00C0325A" w:rsidRDefault="008A4210">
            <w:pPr>
              <w:pStyle w:val="ConsPlusCell"/>
              <w:jc w:val="both"/>
              <w:rPr>
                <w:rFonts w:ascii="Times New Roman" w:hAnsi="Times New Roman" w:cs="Times New Roman"/>
                <w:sz w:val="24"/>
                <w:szCs w:val="24"/>
              </w:rPr>
            </w:pPr>
            <w:r>
              <w:rPr>
                <w:rFonts w:ascii="Times New Roman" w:hAnsi="Times New Roman" w:cs="Times New Roman"/>
                <w:sz w:val="24"/>
                <w:szCs w:val="24"/>
                <w:lang w:val="en-US"/>
              </w:rPr>
              <w:t>Q</w:t>
            </w:r>
            <w:proofErr w:type="spellStart"/>
            <w:r>
              <w:rPr>
                <w:rFonts w:ascii="Times New Roman" w:hAnsi="Times New Roman" w:cs="Times New Roman"/>
                <w:sz w:val="24"/>
                <w:szCs w:val="24"/>
                <w:vertAlign w:val="subscript"/>
              </w:rPr>
              <w:t>пу</w:t>
            </w:r>
            <w:proofErr w:type="spellEnd"/>
            <w:r>
              <w:rPr>
                <w:rFonts w:ascii="Times New Roman" w:hAnsi="Times New Roman" w:cs="Times New Roman"/>
                <w:sz w:val="24"/>
                <w:szCs w:val="24"/>
              </w:rPr>
              <w:t>- количество проверенных учреждений в текущем году;</w:t>
            </w:r>
          </w:p>
          <w:p w:rsidR="008A4210" w:rsidRDefault="008A4210">
            <w:pPr>
              <w:pStyle w:val="ConsPlusCell"/>
              <w:jc w:val="both"/>
            </w:pPr>
            <w:r>
              <w:rPr>
                <w:rFonts w:ascii="Times New Roman" w:hAnsi="Times New Roman" w:cs="Times New Roman"/>
                <w:sz w:val="24"/>
                <w:szCs w:val="24"/>
                <w:lang w:val="en-US"/>
              </w:rPr>
              <w:t>Q</w:t>
            </w:r>
            <w:r>
              <w:rPr>
                <w:rFonts w:ascii="Times New Roman" w:hAnsi="Times New Roman" w:cs="Times New Roman"/>
                <w:sz w:val="24"/>
                <w:szCs w:val="24"/>
                <w:vertAlign w:val="subscript"/>
              </w:rPr>
              <w:t xml:space="preserve"> </w:t>
            </w:r>
            <w:r>
              <w:rPr>
                <w:rFonts w:ascii="Times New Roman" w:hAnsi="Times New Roman" w:cs="Times New Roman"/>
                <w:sz w:val="24"/>
                <w:szCs w:val="24"/>
              </w:rPr>
              <w:t>– общее  количество муниципальных учреждений</w:t>
            </w:r>
          </w:p>
        </w:tc>
      </w:tr>
      <w:tr w:rsidR="008A4210">
        <w:trPr>
          <w:trHeight w:val="693"/>
        </w:trPr>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1.5</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both"/>
            </w:pPr>
            <w:r>
              <w:rPr>
                <w:rFonts w:ascii="Times New Roman" w:hAnsi="Times New Roman" w:cs="Times New Roman"/>
                <w:sz w:val="24"/>
                <w:szCs w:val="24"/>
              </w:rPr>
              <w:t>Средний уровень качества</w:t>
            </w:r>
            <w:r>
              <w:rPr>
                <w:sz w:val="24"/>
                <w:szCs w:val="24"/>
              </w:rPr>
              <w:t xml:space="preserve"> </w:t>
            </w:r>
            <w:r>
              <w:rPr>
                <w:rFonts w:ascii="Times New Roman" w:hAnsi="Times New Roman" w:cs="Times New Roman"/>
                <w:sz w:val="24"/>
                <w:szCs w:val="24"/>
              </w:rPr>
              <w:t>управления финансами</w:t>
            </w:r>
            <w:r>
              <w:rPr>
                <w:sz w:val="24"/>
                <w:szCs w:val="24"/>
              </w:rPr>
              <w:t xml:space="preserve"> </w:t>
            </w:r>
            <w:r>
              <w:rPr>
                <w:rFonts w:ascii="Times New Roman" w:hAnsi="Times New Roman" w:cs="Times New Roman"/>
                <w:sz w:val="24"/>
                <w:szCs w:val="24"/>
              </w:rPr>
              <w:t>главными распорядителями средств местного бюджета</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cs="Times New Roman"/>
                <w:sz w:val="24"/>
                <w:szCs w:val="24"/>
              </w:rPr>
              <w:t>балл</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СИ = SUM R / </w:t>
            </w:r>
            <w:proofErr w:type="spellStart"/>
            <w:r>
              <w:rPr>
                <w:rFonts w:ascii="Times New Roman" w:eastAsia="Times New Roman" w:hAnsi="Times New Roman"/>
                <w:sz w:val="24"/>
                <w:szCs w:val="24"/>
                <w:lang w:eastAsia="ru-RU"/>
              </w:rPr>
              <w:t>n</w:t>
            </w:r>
            <w:proofErr w:type="spellEnd"/>
          </w:p>
          <w:p w:rsidR="008A4210" w:rsidRDefault="008A4210">
            <w:pPr>
              <w:pStyle w:val="ConsPlusCell"/>
              <w:jc w:val="both"/>
              <w:rPr>
                <w:rFonts w:ascii="Times New Roman" w:hAnsi="Times New Roman"/>
                <w:sz w:val="24"/>
                <w:szCs w:val="24"/>
              </w:rPr>
            </w:pPr>
            <w:r>
              <w:rPr>
                <w:rFonts w:ascii="Times New Roman" w:hAnsi="Times New Roman"/>
                <w:sz w:val="24"/>
                <w:szCs w:val="24"/>
              </w:rPr>
              <w:t>показатель рассчитывается как отношение суммы рейтинговых оценок главных распорядителей средств местного бюджета, принявших участие в оценке качества управления финансами к общему количеству главных распорядителей средств местного бюджета, принявших участие в оценке качества управления финансами;</w:t>
            </w:r>
          </w:p>
          <w:p w:rsidR="008A4210" w:rsidRDefault="008A421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показатель оценка среднего уровня качества управления финансами главными распорядителями средств местного бюджета отражается в сводном рейтинге главных распорядителей средств местного бюджета по качеству управления финансами </w:t>
            </w:r>
            <w:r>
              <w:rPr>
                <w:rFonts w:ascii="Times New Roman" w:eastAsia="Times New Roman" w:hAnsi="Times New Roman" w:cs="Calibri"/>
                <w:sz w:val="24"/>
                <w:szCs w:val="24"/>
                <w:lang w:eastAsia="ru-RU"/>
              </w:rPr>
              <w:lastRenderedPageBreak/>
              <w:t xml:space="preserve">согласно постановлению Администрации города Волгодонска от 22.08.2013 №3358 «Об утверждении Положения о порядке проведения оценки качества управления финансами главными распорядителями средств местного бюджета»; </w:t>
            </w:r>
          </w:p>
          <w:p w:rsidR="008A4210" w:rsidRDefault="008A4210">
            <w:pPr>
              <w:spacing w:after="0" w:line="240" w:lineRule="auto"/>
              <w:jc w:val="both"/>
            </w:pPr>
            <w:r>
              <w:rPr>
                <w:rFonts w:ascii="Times New Roman" w:eastAsia="Times New Roman" w:hAnsi="Times New Roman" w:cs="Calibri"/>
                <w:sz w:val="24"/>
                <w:szCs w:val="24"/>
                <w:lang w:eastAsia="ru-RU"/>
              </w:rPr>
              <w:t>периодичность показателя – 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SUM R - сумма рейтинговых оценок главных распорядителей средств местного бюджета, принявших участие в оценке качества управления финансами; </w:t>
            </w:r>
          </w:p>
          <w:p w:rsidR="008A4210" w:rsidRDefault="008A4210">
            <w:pPr>
              <w:pStyle w:val="ConsPlusCell"/>
              <w:jc w:val="both"/>
            </w:pPr>
            <w:proofErr w:type="spellStart"/>
            <w:r>
              <w:rPr>
                <w:rFonts w:ascii="Times New Roman" w:hAnsi="Times New Roman"/>
                <w:sz w:val="24"/>
                <w:szCs w:val="24"/>
              </w:rPr>
              <w:t>n</w:t>
            </w:r>
            <w:proofErr w:type="spellEnd"/>
            <w:r>
              <w:rPr>
                <w:rFonts w:ascii="Times New Roman" w:hAnsi="Times New Roman"/>
                <w:sz w:val="24"/>
                <w:szCs w:val="24"/>
              </w:rPr>
              <w:t xml:space="preserve"> - количество главных распорядителей средств местного бюджета, </w:t>
            </w:r>
            <w:r>
              <w:rPr>
                <w:rFonts w:ascii="Times New Roman" w:hAnsi="Times New Roman"/>
                <w:sz w:val="24"/>
                <w:szCs w:val="24"/>
              </w:rPr>
              <w:lastRenderedPageBreak/>
              <w:t>принявших участие в оценке качества управления финансами.</w:t>
            </w:r>
          </w:p>
        </w:tc>
      </w:tr>
      <w:tr w:rsidR="008A4210">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lastRenderedPageBreak/>
              <w:t>2.1</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widowControl w:val="0"/>
              <w:spacing w:after="0" w:line="240" w:lineRule="auto"/>
              <w:ind w:left="46"/>
              <w:jc w:val="both"/>
            </w:pPr>
            <w:r>
              <w:rPr>
                <w:rFonts w:ascii="Times New Roman" w:eastAsia="Times New Roman" w:hAnsi="Times New Roman" w:cs="Calibri"/>
                <w:sz w:val="24"/>
                <w:szCs w:val="24"/>
                <w:lang w:eastAsia="ru-RU"/>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sz w:val="24"/>
                <w:szCs w:val="24"/>
              </w:rPr>
              <w:t>%</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center"/>
              <w:rPr>
                <w:rFonts w:ascii="Times New Roman" w:hAnsi="Times New Roman"/>
                <w:sz w:val="24"/>
                <w:szCs w:val="24"/>
              </w:rPr>
            </w:pPr>
            <w:r>
              <w:rPr>
                <w:rFonts w:ascii="Times New Roman" w:eastAsia="Times New Roman" w:hAnsi="Times New Roman" w:cs="Calibri"/>
                <w:sz w:val="24"/>
                <w:szCs w:val="24"/>
                <w:lang w:eastAsia="ru-RU"/>
              </w:rPr>
              <w:t xml:space="preserve">Н = </w:t>
            </w:r>
            <w:proofErr w:type="spellStart"/>
            <w:r>
              <w:rPr>
                <w:rFonts w:ascii="Times New Roman" w:eastAsia="Times New Roman" w:hAnsi="Times New Roman" w:cs="Calibri"/>
                <w:sz w:val="24"/>
                <w:szCs w:val="24"/>
                <w:lang w:eastAsia="ru-RU"/>
              </w:rPr>
              <w:t>Нз</w:t>
            </w:r>
            <w:proofErr w:type="spellEnd"/>
            <w:proofErr w:type="gramStart"/>
            <w:r>
              <w:rPr>
                <w:rFonts w:ascii="Times New Roman" w:eastAsia="Times New Roman" w:hAnsi="Times New Roman" w:cs="Calibri"/>
                <w:sz w:val="24"/>
                <w:szCs w:val="24"/>
                <w:lang w:eastAsia="ru-RU"/>
              </w:rPr>
              <w:t xml:space="preserve"> / Н</w:t>
            </w:r>
            <w:proofErr w:type="gramEnd"/>
            <w:r>
              <w:rPr>
                <w:rFonts w:ascii="Times New Roman" w:eastAsia="Times New Roman" w:hAnsi="Times New Roman" w:cs="Calibri"/>
                <w:sz w:val="24"/>
                <w:szCs w:val="24"/>
                <w:lang w:eastAsia="ru-RU"/>
              </w:rPr>
              <w:t xml:space="preserve">о </w:t>
            </w:r>
            <w:proofErr w:type="spellStart"/>
            <w:r>
              <w:rPr>
                <w:rFonts w:ascii="Times New Roman" w:eastAsia="Times New Roman" w:hAnsi="Times New Roman" w:cs="Calibri"/>
                <w:sz w:val="24"/>
                <w:szCs w:val="24"/>
                <w:lang w:eastAsia="ru-RU"/>
              </w:rPr>
              <w:t>х</w:t>
            </w:r>
            <w:proofErr w:type="spellEnd"/>
            <w:r>
              <w:rPr>
                <w:rFonts w:ascii="Times New Roman" w:eastAsia="Times New Roman" w:hAnsi="Times New Roman" w:cs="Calibri"/>
                <w:sz w:val="24"/>
                <w:szCs w:val="24"/>
                <w:lang w:eastAsia="ru-RU"/>
              </w:rPr>
              <w:t xml:space="preserve"> 100%</w:t>
            </w:r>
          </w:p>
          <w:p w:rsidR="008A4210" w:rsidRDefault="008A4210">
            <w:pPr>
              <w:pStyle w:val="ConsPlusCell"/>
              <w:jc w:val="both"/>
              <w:rPr>
                <w:rFonts w:ascii="Times New Roman" w:hAnsi="Times New Roman"/>
                <w:sz w:val="24"/>
                <w:szCs w:val="24"/>
              </w:rPr>
            </w:pPr>
            <w:r>
              <w:rPr>
                <w:rFonts w:ascii="Times New Roman" w:hAnsi="Times New Roman"/>
                <w:sz w:val="24"/>
                <w:szCs w:val="24"/>
              </w:rPr>
              <w:t>показатель рассчитывается как отношение количества зарегистрированных объектов недвижимого имущества к общему количеству объектов недвижимого имущества, учтенных в Реестре муниципального образования «Город Волгодонск»;</w:t>
            </w:r>
          </w:p>
          <w:p w:rsidR="008A4210" w:rsidRDefault="008A4210">
            <w:pPr>
              <w:pStyle w:val="ConsPlusCell"/>
              <w:jc w:val="both"/>
              <w:rPr>
                <w:rFonts w:ascii="Times New Roman" w:hAnsi="Times New Roman"/>
                <w:sz w:val="24"/>
                <w:szCs w:val="24"/>
              </w:rPr>
            </w:pPr>
            <w:r>
              <w:rPr>
                <w:rFonts w:ascii="Times New Roman" w:hAnsi="Times New Roman"/>
                <w:sz w:val="24"/>
                <w:szCs w:val="24"/>
              </w:rPr>
              <w:t xml:space="preserve">показатель отражается в Отчетах о выполнении </w:t>
            </w:r>
            <w:proofErr w:type="spellStart"/>
            <w:r>
              <w:rPr>
                <w:rFonts w:ascii="Times New Roman" w:hAnsi="Times New Roman"/>
                <w:sz w:val="24"/>
                <w:szCs w:val="24"/>
              </w:rPr>
              <w:t>пообъектного</w:t>
            </w:r>
            <w:proofErr w:type="spellEnd"/>
            <w:r>
              <w:rPr>
                <w:rFonts w:ascii="Times New Roman" w:hAnsi="Times New Roman"/>
                <w:sz w:val="24"/>
                <w:szCs w:val="24"/>
              </w:rPr>
              <w:t xml:space="preserve"> помесячного плана проведения государственной регистрации права на объекты недвижимости муниципальной собственности;</w:t>
            </w:r>
          </w:p>
          <w:p w:rsidR="008A4210" w:rsidRDefault="008A4210">
            <w:pPr>
              <w:pStyle w:val="ConsPlusCell"/>
            </w:pPr>
            <w:r>
              <w:rPr>
                <w:rFonts w:ascii="Times New Roman" w:hAnsi="Times New Roman"/>
                <w:sz w:val="24"/>
                <w:szCs w:val="24"/>
              </w:rPr>
              <w:t xml:space="preserve">периодичность показателя – </w:t>
            </w:r>
            <w:r>
              <w:rPr>
                <w:rFonts w:ascii="Times New Roman" w:hAnsi="Times New Roman" w:cs="Times New Roman"/>
                <w:sz w:val="24"/>
                <w:szCs w:val="24"/>
              </w:rPr>
              <w:t>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Н – 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p w:rsidR="008A4210" w:rsidRDefault="008A4210">
            <w:pPr>
              <w:spacing w:after="0" w:line="240" w:lineRule="auto"/>
              <w:jc w:val="both"/>
              <w:rPr>
                <w:rFonts w:ascii="Times New Roman" w:hAnsi="Times New Roman"/>
                <w:sz w:val="24"/>
                <w:szCs w:val="24"/>
              </w:rPr>
            </w:pPr>
            <w:proofErr w:type="spellStart"/>
            <w:r>
              <w:rPr>
                <w:rFonts w:ascii="Times New Roman" w:eastAsia="Times New Roman" w:hAnsi="Times New Roman" w:cs="Calibri"/>
                <w:sz w:val="24"/>
                <w:szCs w:val="24"/>
                <w:lang w:eastAsia="ru-RU"/>
              </w:rPr>
              <w:t>Нз</w:t>
            </w:r>
            <w:proofErr w:type="spellEnd"/>
            <w:r>
              <w:rPr>
                <w:rFonts w:ascii="Times New Roman" w:eastAsia="Times New Roman" w:hAnsi="Times New Roman" w:cs="Calibri"/>
                <w:sz w:val="24"/>
                <w:szCs w:val="24"/>
                <w:lang w:eastAsia="ru-RU"/>
              </w:rPr>
              <w:t xml:space="preserve"> – количество зарегистрированных объектов недвижимого имущества;</w:t>
            </w:r>
          </w:p>
          <w:p w:rsidR="008A4210" w:rsidRDefault="008A4210">
            <w:pPr>
              <w:pStyle w:val="ConsPlusCell"/>
            </w:pPr>
            <w:r>
              <w:rPr>
                <w:rFonts w:ascii="Times New Roman" w:hAnsi="Times New Roman"/>
                <w:sz w:val="24"/>
                <w:szCs w:val="24"/>
              </w:rPr>
              <w:t>Но  - общее количество объектов недвижимого имущества, учтенных в Реестре муниципального образования «Город Волгодонск»</w:t>
            </w:r>
          </w:p>
        </w:tc>
      </w:tr>
      <w:tr w:rsidR="008A4210">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pPr>
            <w:r>
              <w:rPr>
                <w:rFonts w:ascii="Times New Roman" w:hAnsi="Times New Roman" w:cs="Times New Roman"/>
                <w:sz w:val="24"/>
                <w:szCs w:val="24"/>
              </w:rPr>
              <w:t>2.4</w:t>
            </w:r>
          </w:p>
        </w:tc>
        <w:tc>
          <w:tcPr>
            <w:tcW w:w="411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widowControl w:val="0"/>
              <w:spacing w:after="0" w:line="240" w:lineRule="auto"/>
              <w:ind w:left="46"/>
              <w:jc w:val="both"/>
            </w:pPr>
            <w:r>
              <w:rPr>
                <w:rFonts w:ascii="Times New Roman" w:eastAsia="Times New Roman" w:hAnsi="Times New Roman" w:cs="Calibri"/>
                <w:sz w:val="24"/>
                <w:szCs w:val="24"/>
                <w:lang w:eastAsia="ru-RU"/>
              </w:rPr>
              <w:t xml:space="preserve">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w:t>
            </w:r>
            <w:r>
              <w:rPr>
                <w:rFonts w:ascii="Times New Roman" w:eastAsia="Times New Roman" w:hAnsi="Times New Roman" w:cs="Calibri"/>
                <w:sz w:val="24"/>
                <w:szCs w:val="24"/>
                <w:lang w:eastAsia="ru-RU"/>
              </w:rPr>
              <w:lastRenderedPageBreak/>
              <w:t>Волгодонск»</w:t>
            </w:r>
          </w:p>
        </w:tc>
        <w:tc>
          <w:tcPr>
            <w:tcW w:w="99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pStyle w:val="ConsPlusCell"/>
              <w:jc w:val="center"/>
            </w:pPr>
            <w:r>
              <w:rPr>
                <w:rFonts w:ascii="Times New Roman" w:hAnsi="Times New Roman"/>
                <w:sz w:val="24"/>
                <w:szCs w:val="24"/>
              </w:rPr>
              <w:lastRenderedPageBreak/>
              <w:t>%</w:t>
            </w:r>
          </w:p>
        </w:tc>
        <w:tc>
          <w:tcPr>
            <w:tcW w:w="6944"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center"/>
              <w:rPr>
                <w:rFonts w:ascii="Times New Roman" w:hAnsi="Times New Roman"/>
                <w:sz w:val="24"/>
                <w:szCs w:val="24"/>
              </w:rPr>
            </w:pPr>
            <w:r>
              <w:rPr>
                <w:rFonts w:ascii="Times New Roman" w:eastAsia="Times New Roman" w:hAnsi="Times New Roman" w:cs="Calibri"/>
                <w:sz w:val="24"/>
                <w:szCs w:val="24"/>
                <w:lang w:eastAsia="ru-RU"/>
              </w:rPr>
              <w:t xml:space="preserve">В = </w:t>
            </w:r>
            <w:proofErr w:type="spellStart"/>
            <w:r>
              <w:rPr>
                <w:rFonts w:ascii="Times New Roman" w:eastAsia="Times New Roman" w:hAnsi="Times New Roman" w:cs="Calibri"/>
                <w:sz w:val="24"/>
                <w:szCs w:val="24"/>
                <w:lang w:eastAsia="ru-RU"/>
              </w:rPr>
              <w:t>Вi</w:t>
            </w:r>
            <w:proofErr w:type="spellEnd"/>
            <w:r>
              <w:rPr>
                <w:rFonts w:ascii="Times New Roman" w:eastAsia="Times New Roman" w:hAnsi="Times New Roman" w:cs="Calibri"/>
                <w:sz w:val="24"/>
                <w:szCs w:val="24"/>
                <w:lang w:eastAsia="ru-RU"/>
              </w:rPr>
              <w:t xml:space="preserve"> / </w:t>
            </w:r>
            <w:proofErr w:type="spellStart"/>
            <w:r>
              <w:rPr>
                <w:rFonts w:ascii="Times New Roman" w:eastAsia="Times New Roman" w:hAnsi="Times New Roman" w:cs="Calibri"/>
                <w:sz w:val="24"/>
                <w:szCs w:val="24"/>
                <w:lang w:eastAsia="ru-RU"/>
              </w:rPr>
              <w:t>В</w:t>
            </w:r>
            <w:proofErr w:type="gramStart"/>
            <w:r>
              <w:rPr>
                <w:rFonts w:ascii="Times New Roman" w:eastAsia="Times New Roman" w:hAnsi="Times New Roman" w:cs="Calibri"/>
                <w:sz w:val="24"/>
                <w:szCs w:val="24"/>
                <w:lang w:eastAsia="ru-RU"/>
              </w:rPr>
              <w:t>k</w:t>
            </w:r>
            <w:proofErr w:type="spellEnd"/>
            <w:proofErr w:type="gramEnd"/>
            <w:r>
              <w:rPr>
                <w:rFonts w:ascii="Times New Roman" w:eastAsia="Times New Roman" w:hAnsi="Times New Roman" w:cs="Calibri"/>
                <w:sz w:val="24"/>
                <w:szCs w:val="24"/>
                <w:lang w:eastAsia="ru-RU"/>
              </w:rPr>
              <w:t xml:space="preserve">  </w:t>
            </w:r>
            <w:proofErr w:type="spellStart"/>
            <w:r>
              <w:rPr>
                <w:rFonts w:ascii="Times New Roman" w:eastAsia="Times New Roman" w:hAnsi="Times New Roman" w:cs="Calibri"/>
                <w:sz w:val="24"/>
                <w:szCs w:val="24"/>
                <w:lang w:eastAsia="ru-RU"/>
              </w:rPr>
              <w:t>х</w:t>
            </w:r>
            <w:proofErr w:type="spellEnd"/>
            <w:r>
              <w:rPr>
                <w:rFonts w:ascii="Times New Roman" w:eastAsia="Times New Roman" w:hAnsi="Times New Roman" w:cs="Calibri"/>
                <w:sz w:val="24"/>
                <w:szCs w:val="24"/>
                <w:lang w:eastAsia="ru-RU"/>
              </w:rPr>
              <w:t xml:space="preserve"> 100%</w:t>
            </w:r>
          </w:p>
          <w:p w:rsidR="008A4210" w:rsidRDefault="008A4210">
            <w:pPr>
              <w:pStyle w:val="ConsPlusCell"/>
              <w:jc w:val="both"/>
              <w:rPr>
                <w:rFonts w:ascii="Times New Roman" w:hAnsi="Times New Roman"/>
                <w:sz w:val="24"/>
                <w:szCs w:val="24"/>
              </w:rPr>
            </w:pPr>
            <w:r>
              <w:rPr>
                <w:rFonts w:ascii="Times New Roman" w:hAnsi="Times New Roman"/>
                <w:sz w:val="24"/>
                <w:szCs w:val="24"/>
              </w:rPr>
              <w:t>показатель рассчитывается как отношение площади используемых объектов нежилого фонда муниципального имущества к общей площади объектов нежилого фонда муниципального имущества муниципального образования «Город Волгодонск».</w:t>
            </w:r>
          </w:p>
          <w:p w:rsidR="008A4210" w:rsidRDefault="008A4210">
            <w:pPr>
              <w:pStyle w:val="ConsPlusCell"/>
              <w:jc w:val="both"/>
              <w:rPr>
                <w:rFonts w:ascii="Times New Roman" w:hAnsi="Times New Roman"/>
                <w:sz w:val="24"/>
                <w:szCs w:val="24"/>
              </w:rPr>
            </w:pPr>
            <w:r>
              <w:rPr>
                <w:rFonts w:ascii="Times New Roman" w:hAnsi="Times New Roman"/>
                <w:sz w:val="24"/>
                <w:szCs w:val="24"/>
              </w:rPr>
              <w:lastRenderedPageBreak/>
              <w:t>Объекты нежилого фонда муниципального имущества, учтенного в реестре казны, могут быть переданы для использования в безвозмездное пользование, доверительное управление, в аренду;</w:t>
            </w:r>
          </w:p>
          <w:p w:rsidR="008A4210" w:rsidRDefault="008A4210">
            <w:pPr>
              <w:pStyle w:val="ConsPlusCell"/>
              <w:jc w:val="both"/>
              <w:rPr>
                <w:rFonts w:ascii="Times New Roman" w:hAnsi="Times New Roman"/>
                <w:sz w:val="24"/>
                <w:szCs w:val="24"/>
              </w:rPr>
            </w:pPr>
            <w:r>
              <w:rPr>
                <w:rFonts w:ascii="Times New Roman" w:hAnsi="Times New Roman"/>
                <w:sz w:val="24"/>
                <w:szCs w:val="24"/>
              </w:rPr>
              <w:t>данные для расчета показателей отражены в реестре казны муниципального имущества муниципального образования «Город Волгодонск»;</w:t>
            </w:r>
          </w:p>
          <w:p w:rsidR="008A4210" w:rsidRDefault="008A4210">
            <w:pPr>
              <w:spacing w:after="0" w:line="240" w:lineRule="auto"/>
            </w:pPr>
            <w:r>
              <w:rPr>
                <w:rFonts w:ascii="Times New Roman" w:eastAsia="Times New Roman" w:hAnsi="Times New Roman" w:cs="Calibri"/>
                <w:sz w:val="24"/>
                <w:szCs w:val="24"/>
                <w:lang w:eastAsia="ru-RU"/>
              </w:rPr>
              <w:t xml:space="preserve">периодичность показателя – </w:t>
            </w:r>
            <w:r>
              <w:rPr>
                <w:rFonts w:ascii="Times New Roman" w:hAnsi="Times New Roman"/>
                <w:sz w:val="24"/>
                <w:szCs w:val="24"/>
              </w:rPr>
              <w:t>годовая.</w:t>
            </w:r>
          </w:p>
        </w:tc>
        <w:tc>
          <w:tcPr>
            <w:tcW w:w="2740" w:type="dxa"/>
            <w:tcBorders>
              <w:top w:val="single" w:sz="4" w:space="0" w:color="00000A"/>
              <w:left w:val="single" w:sz="4" w:space="0" w:color="00000A"/>
              <w:bottom w:val="single" w:sz="4" w:space="0" w:color="00000A"/>
              <w:right w:val="single" w:sz="4" w:space="0" w:color="00000A"/>
            </w:tcBorders>
            <w:shd w:val="clear" w:color="auto" w:fill="auto"/>
          </w:tcPr>
          <w:p w:rsidR="008A4210" w:rsidRDefault="008A4210">
            <w:pPr>
              <w:spacing w:after="0" w:line="240" w:lineRule="auto"/>
              <w:jc w:val="both"/>
              <w:rPr>
                <w:rFonts w:ascii="Times New Roman" w:eastAsia="Times New Roman" w:hAnsi="Times New Roman" w:cs="Calibri"/>
                <w:sz w:val="24"/>
                <w:szCs w:val="24"/>
                <w:lang w:eastAsia="ru-RU"/>
              </w:rPr>
            </w:pPr>
            <w:proofErr w:type="gramStart"/>
            <w:r>
              <w:rPr>
                <w:rFonts w:ascii="Times New Roman" w:eastAsia="Times New Roman" w:hAnsi="Times New Roman" w:cs="Calibri"/>
                <w:sz w:val="24"/>
                <w:szCs w:val="24"/>
                <w:lang w:eastAsia="ru-RU"/>
              </w:rPr>
              <w:lastRenderedPageBreak/>
              <w:t>В</w:t>
            </w:r>
            <w:proofErr w:type="gramEnd"/>
            <w:r>
              <w:rPr>
                <w:rFonts w:ascii="Times New Roman" w:eastAsia="Times New Roman" w:hAnsi="Times New Roman" w:cs="Calibri"/>
                <w:sz w:val="24"/>
                <w:szCs w:val="24"/>
                <w:lang w:eastAsia="ru-RU"/>
              </w:rPr>
              <w:t xml:space="preserve"> – </w:t>
            </w:r>
            <w:proofErr w:type="gramStart"/>
            <w:r>
              <w:rPr>
                <w:rFonts w:ascii="Times New Roman" w:eastAsia="Times New Roman" w:hAnsi="Times New Roman" w:cs="Calibri"/>
                <w:sz w:val="24"/>
                <w:szCs w:val="24"/>
                <w:lang w:eastAsia="ru-RU"/>
              </w:rPr>
              <w:t>Доля</w:t>
            </w:r>
            <w:proofErr w:type="gramEnd"/>
            <w:r>
              <w:rPr>
                <w:rFonts w:ascii="Times New Roman" w:eastAsia="Times New Roman" w:hAnsi="Times New Roman" w:cs="Calibri"/>
                <w:sz w:val="24"/>
                <w:szCs w:val="24"/>
                <w:lang w:eastAsia="ru-RU"/>
              </w:rPr>
              <w:t xml:space="preserve"> площади используемых объектов нежилого фонда муниципального имущества;</w:t>
            </w:r>
          </w:p>
          <w:p w:rsidR="008A4210" w:rsidRDefault="008A4210">
            <w:pPr>
              <w:spacing w:after="0" w:line="240" w:lineRule="auto"/>
              <w:jc w:val="both"/>
              <w:rPr>
                <w:rFonts w:ascii="Times New Roman" w:hAnsi="Times New Roman"/>
                <w:sz w:val="24"/>
                <w:szCs w:val="24"/>
              </w:rPr>
            </w:pPr>
            <w:proofErr w:type="spellStart"/>
            <w:r>
              <w:rPr>
                <w:rFonts w:ascii="Times New Roman" w:eastAsia="Times New Roman" w:hAnsi="Times New Roman" w:cs="Calibri"/>
                <w:sz w:val="24"/>
                <w:szCs w:val="24"/>
                <w:lang w:eastAsia="ru-RU"/>
              </w:rPr>
              <w:t>В</w:t>
            </w:r>
            <w:proofErr w:type="gramStart"/>
            <w:r>
              <w:rPr>
                <w:rFonts w:ascii="Times New Roman" w:eastAsia="Times New Roman" w:hAnsi="Times New Roman" w:cs="Calibri"/>
                <w:sz w:val="24"/>
                <w:szCs w:val="24"/>
                <w:lang w:eastAsia="ru-RU"/>
              </w:rPr>
              <w:t>i</w:t>
            </w:r>
            <w:proofErr w:type="spellEnd"/>
            <w:proofErr w:type="gramEnd"/>
            <w:r>
              <w:rPr>
                <w:rFonts w:ascii="Times New Roman" w:eastAsia="Times New Roman" w:hAnsi="Times New Roman" w:cs="Calibri"/>
                <w:sz w:val="24"/>
                <w:szCs w:val="24"/>
                <w:lang w:eastAsia="ru-RU"/>
              </w:rPr>
              <w:t xml:space="preserve"> - площадь  </w:t>
            </w:r>
            <w:r>
              <w:rPr>
                <w:rFonts w:ascii="Times New Roman" w:eastAsia="Times New Roman" w:hAnsi="Times New Roman" w:cs="Calibri"/>
                <w:sz w:val="24"/>
                <w:szCs w:val="24"/>
                <w:lang w:eastAsia="ru-RU"/>
              </w:rPr>
              <w:lastRenderedPageBreak/>
              <w:t>используемых объектов нежилого фонда;</w:t>
            </w:r>
          </w:p>
          <w:p w:rsidR="008A4210" w:rsidRDefault="008A4210">
            <w:pPr>
              <w:pStyle w:val="ConsPlusCell"/>
            </w:pPr>
            <w:proofErr w:type="spellStart"/>
            <w:r>
              <w:rPr>
                <w:rFonts w:ascii="Times New Roman" w:hAnsi="Times New Roman"/>
                <w:sz w:val="24"/>
                <w:szCs w:val="24"/>
              </w:rPr>
              <w:t>В</w:t>
            </w:r>
            <w:proofErr w:type="gramStart"/>
            <w:r>
              <w:rPr>
                <w:rFonts w:ascii="Times New Roman" w:hAnsi="Times New Roman"/>
                <w:sz w:val="24"/>
                <w:szCs w:val="24"/>
              </w:rPr>
              <w:t>k</w:t>
            </w:r>
            <w:proofErr w:type="spellEnd"/>
            <w:proofErr w:type="gramEnd"/>
            <w:r>
              <w:rPr>
                <w:rFonts w:ascii="Times New Roman" w:hAnsi="Times New Roman"/>
                <w:sz w:val="24"/>
                <w:szCs w:val="24"/>
              </w:rPr>
              <w:t xml:space="preserve">  - общая площадь нежилого фонда муниципального имущества муниципального образования «Город Волгодонск»</w:t>
            </w:r>
          </w:p>
        </w:tc>
      </w:tr>
    </w:tbl>
    <w:p w:rsidR="00991FE6" w:rsidRDefault="00991FE6"/>
    <w:sectPr w:rsidR="00991FE6" w:rsidSect="00C55A51">
      <w:footerReference w:type="even" r:id="rId29"/>
      <w:footerReference w:type="default" r:id="rId30"/>
      <w:footerReference w:type="first" r:id="rId31"/>
      <w:pgSz w:w="16838" w:h="11906" w:orient="landscape"/>
      <w:pgMar w:top="568" w:right="567" w:bottom="777" w:left="1701"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99" w:rsidRDefault="00BE4399">
      <w:pPr>
        <w:spacing w:after="0" w:line="240" w:lineRule="auto"/>
      </w:pPr>
      <w:r>
        <w:separator/>
      </w:r>
    </w:p>
  </w:endnote>
  <w:endnote w:type="continuationSeparator" w:id="0">
    <w:p w:rsidR="00BE4399" w:rsidRDefault="00BE4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6D" w:rsidRDefault="00445EB6">
    <w:pPr>
      <w:pStyle w:val="ad"/>
      <w:jc w:val="right"/>
    </w:pPr>
    <w:fldSimple w:instr=" PAGE ">
      <w:r w:rsidR="00CF7AC8">
        <w:rPr>
          <w:noProof/>
        </w:rPr>
        <w:t>36</w:t>
      </w:r>
    </w:fldSimple>
  </w:p>
  <w:p w:rsidR="00830B6D" w:rsidRDefault="00830B6D">
    <w:pPr>
      <w:pStyle w:val="ad"/>
    </w:pPr>
  </w:p>
  <w:p w:rsidR="00830B6D" w:rsidRDefault="00830B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6D" w:rsidRDefault="00830B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6D" w:rsidRDefault="00830B6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6D" w:rsidRDefault="00445EB6">
    <w:pPr>
      <w:pStyle w:val="ad"/>
      <w:jc w:val="right"/>
    </w:pPr>
    <w:fldSimple w:instr=" PAGE ">
      <w:r w:rsidR="00CF7AC8">
        <w:rPr>
          <w:noProof/>
        </w:rPr>
        <w:t>56</w:t>
      </w:r>
    </w:fldSimple>
  </w:p>
  <w:p w:rsidR="00830B6D" w:rsidRDefault="00830B6D">
    <w:pPr>
      <w:pStyle w:val="ad"/>
    </w:pPr>
  </w:p>
  <w:p w:rsidR="00830B6D" w:rsidRDefault="00830B6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6D" w:rsidRDefault="00830B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99" w:rsidRDefault="00BE4399">
      <w:pPr>
        <w:spacing w:after="0" w:line="240" w:lineRule="auto"/>
      </w:pPr>
      <w:r>
        <w:separator/>
      </w:r>
    </w:p>
  </w:footnote>
  <w:footnote w:type="continuationSeparator" w:id="0">
    <w:p w:rsidR="00BE4399" w:rsidRDefault="00BE4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C2372A"/>
    <w:name w:val="WWNum1"/>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2"/>
    <w:multiLevelType w:val="multilevel"/>
    <w:tmpl w:val="813C3E08"/>
    <w:name w:val="WWNum2"/>
    <w:lvl w:ilvl="0">
      <w:start w:val="1"/>
      <w:numFmt w:val="decimal"/>
      <w:lvlText w:val="%1."/>
      <w:lvlJc w:val="left"/>
      <w:pPr>
        <w:tabs>
          <w:tab w:val="num" w:pos="0"/>
        </w:tabs>
        <w:ind w:left="469" w:hanging="435"/>
      </w:pPr>
      <w:rPr>
        <w:color w:val="000000"/>
      </w:rPr>
    </w:lvl>
    <w:lvl w:ilvl="1">
      <w:start w:val="1"/>
      <w:numFmt w:val="lowerLetter"/>
      <w:lvlText w:val="%2."/>
      <w:lvlJc w:val="left"/>
      <w:pPr>
        <w:tabs>
          <w:tab w:val="num" w:pos="0"/>
        </w:tabs>
        <w:ind w:left="1114" w:hanging="360"/>
      </w:pPr>
    </w:lvl>
    <w:lvl w:ilvl="2">
      <w:start w:val="1"/>
      <w:numFmt w:val="lowerRoman"/>
      <w:lvlText w:val="%3."/>
      <w:lvlJc w:val="right"/>
      <w:pPr>
        <w:tabs>
          <w:tab w:val="num" w:pos="0"/>
        </w:tabs>
        <w:ind w:left="1834" w:hanging="180"/>
      </w:pPr>
    </w:lvl>
    <w:lvl w:ilvl="3">
      <w:start w:val="1"/>
      <w:numFmt w:val="decimal"/>
      <w:lvlText w:val="%4."/>
      <w:lvlJc w:val="left"/>
      <w:pPr>
        <w:tabs>
          <w:tab w:val="num" w:pos="0"/>
        </w:tabs>
        <w:ind w:left="2554" w:hanging="360"/>
      </w:pPr>
    </w:lvl>
    <w:lvl w:ilvl="4">
      <w:start w:val="1"/>
      <w:numFmt w:val="lowerLetter"/>
      <w:lvlText w:val="%5."/>
      <w:lvlJc w:val="left"/>
      <w:pPr>
        <w:tabs>
          <w:tab w:val="num" w:pos="0"/>
        </w:tabs>
        <w:ind w:left="3274" w:hanging="360"/>
      </w:pPr>
    </w:lvl>
    <w:lvl w:ilvl="5">
      <w:start w:val="1"/>
      <w:numFmt w:val="lowerRoman"/>
      <w:lvlText w:val="%6."/>
      <w:lvlJc w:val="right"/>
      <w:pPr>
        <w:tabs>
          <w:tab w:val="num" w:pos="0"/>
        </w:tabs>
        <w:ind w:left="3994" w:hanging="180"/>
      </w:pPr>
    </w:lvl>
    <w:lvl w:ilvl="6">
      <w:start w:val="1"/>
      <w:numFmt w:val="decimal"/>
      <w:lvlText w:val="%7."/>
      <w:lvlJc w:val="left"/>
      <w:pPr>
        <w:tabs>
          <w:tab w:val="num" w:pos="0"/>
        </w:tabs>
        <w:ind w:left="4714" w:hanging="360"/>
      </w:pPr>
    </w:lvl>
    <w:lvl w:ilvl="7">
      <w:start w:val="1"/>
      <w:numFmt w:val="lowerLetter"/>
      <w:lvlText w:val="%8."/>
      <w:lvlJc w:val="left"/>
      <w:pPr>
        <w:tabs>
          <w:tab w:val="num" w:pos="0"/>
        </w:tabs>
        <w:ind w:left="5434" w:hanging="360"/>
      </w:pPr>
    </w:lvl>
    <w:lvl w:ilvl="8">
      <w:start w:val="1"/>
      <w:numFmt w:val="lowerRoman"/>
      <w:lvlText w:val="%9."/>
      <w:lvlJc w:val="right"/>
      <w:pPr>
        <w:tabs>
          <w:tab w:val="num" w:pos="0"/>
        </w:tabs>
        <w:ind w:left="6154"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Num5"/>
    <w:lvl w:ilvl="0">
      <w:start w:val="3"/>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6"/>
    <w:multiLevelType w:val="multilevel"/>
    <w:tmpl w:val="00000006"/>
    <w:name w:val="WWNum6"/>
    <w:lvl w:ilvl="0">
      <w:start w:val="1"/>
      <w:numFmt w:val="decimal"/>
      <w:lvlText w:val="%1."/>
      <w:lvlJc w:val="left"/>
      <w:pPr>
        <w:tabs>
          <w:tab w:val="num" w:pos="0"/>
        </w:tabs>
        <w:ind w:left="1005" w:hanging="1005"/>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6">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nsid w:val="0000000A"/>
    <w:multiLevelType w:val="multilevel"/>
    <w:tmpl w:val="0000000A"/>
    <w:name w:val="WWNum1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0000000B"/>
    <w:multiLevelType w:val="multilevel"/>
    <w:tmpl w:val="0000000B"/>
    <w:name w:val="WWNum11"/>
    <w:lvl w:ilvl="0">
      <w:start w:val="1"/>
      <w:numFmt w:val="decimal"/>
      <w:lvlText w:val="%1."/>
      <w:lvlJc w:val="left"/>
      <w:pPr>
        <w:tabs>
          <w:tab w:val="num" w:pos="0"/>
        </w:tabs>
        <w:ind w:left="1954" w:hanging="1245"/>
      </w:pPr>
      <w:rPr>
        <w:rFonts w:ascii="Times New Roman" w:hAnsi="Times New Roman"/>
        <w:color w:val="00000A"/>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0000000C"/>
    <w:multiLevelType w:val="multilevel"/>
    <w:tmpl w:val="46325768"/>
    <w:name w:val="WWNum12"/>
    <w:lvl w:ilvl="0">
      <w:start w:val="1"/>
      <w:numFmt w:val="decimal"/>
      <w:lvlText w:val="%1."/>
      <w:lvlJc w:val="left"/>
      <w:pPr>
        <w:tabs>
          <w:tab w:val="num" w:pos="0"/>
        </w:tabs>
        <w:ind w:left="1070" w:hanging="360"/>
      </w:pPr>
      <w:rPr>
        <w:color w:val="auto"/>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nsid w:val="0000000D"/>
    <w:multiLevelType w:val="multilevel"/>
    <w:tmpl w:val="C69A84C0"/>
    <w:name w:val="WWNum13"/>
    <w:lvl w:ilvl="0">
      <w:start w:val="3"/>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nsid w:val="0000000F"/>
    <w:multiLevelType w:val="multilevel"/>
    <w:tmpl w:val="0000000F"/>
    <w:name w:val="WWNum15"/>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45F7721"/>
    <w:multiLevelType w:val="hybridMultilevel"/>
    <w:tmpl w:val="D47ADCF2"/>
    <w:lvl w:ilvl="0" w:tplc="396C327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265D1"/>
    <w:multiLevelType w:val="hybridMultilevel"/>
    <w:tmpl w:val="C38C89E2"/>
    <w:lvl w:ilvl="0" w:tplc="B1AA371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B25A6"/>
    <w:multiLevelType w:val="hybridMultilevel"/>
    <w:tmpl w:val="D8026D74"/>
    <w:lvl w:ilvl="0" w:tplc="9C6AFA5A">
      <w:start w:val="20"/>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1FE6"/>
    <w:rsid w:val="0011556D"/>
    <w:rsid w:val="00202E89"/>
    <w:rsid w:val="00366DE3"/>
    <w:rsid w:val="00430661"/>
    <w:rsid w:val="00445EB6"/>
    <w:rsid w:val="006075E8"/>
    <w:rsid w:val="00673E30"/>
    <w:rsid w:val="007800D3"/>
    <w:rsid w:val="00830B6D"/>
    <w:rsid w:val="008A4210"/>
    <w:rsid w:val="00985C12"/>
    <w:rsid w:val="00991FE6"/>
    <w:rsid w:val="00B853AF"/>
    <w:rsid w:val="00BE4399"/>
    <w:rsid w:val="00C0325A"/>
    <w:rsid w:val="00C05E06"/>
    <w:rsid w:val="00C55A51"/>
    <w:rsid w:val="00CF7AC8"/>
    <w:rsid w:val="00D052D1"/>
    <w:rsid w:val="00DF2485"/>
    <w:rsid w:val="00F64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51"/>
    <w:pPr>
      <w:suppressAutoHyphens/>
      <w:spacing w:after="200" w:line="276" w:lineRule="auto"/>
    </w:pPr>
    <w:rPr>
      <w:rFonts w:ascii="Calibri" w:eastAsia="Calibri" w:hAnsi="Calibri"/>
      <w:kern w:val="1"/>
      <w:sz w:val="22"/>
      <w:szCs w:val="22"/>
      <w:lang w:eastAsia="en-US"/>
    </w:rPr>
  </w:style>
  <w:style w:type="paragraph" w:styleId="1">
    <w:name w:val="heading 1"/>
    <w:basedOn w:val="a"/>
    <w:qFormat/>
    <w:rsid w:val="00C55A51"/>
    <w:pPr>
      <w:keepNext/>
      <w:spacing w:after="0" w:line="220" w:lineRule="exact"/>
      <w:jc w:val="center"/>
      <w:outlineLvl w:val="0"/>
    </w:pPr>
    <w:rPr>
      <w:rFonts w:ascii="AG Souvenir" w:eastAsia="Times New Roman" w:hAnsi="AG Souvenir"/>
      <w:b/>
      <w:spacing w:val="38"/>
      <w:sz w:val="28"/>
      <w:szCs w:val="20"/>
    </w:rPr>
  </w:style>
  <w:style w:type="paragraph" w:styleId="2">
    <w:name w:val="heading 2"/>
    <w:basedOn w:val="a"/>
    <w:qFormat/>
    <w:rsid w:val="00C55A51"/>
    <w:pPr>
      <w:keepNext/>
      <w:spacing w:after="0" w:line="240" w:lineRule="auto"/>
      <w:ind w:left="709"/>
      <w:outlineLvl w:val="1"/>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C55A51"/>
  </w:style>
  <w:style w:type="character" w:customStyle="1" w:styleId="11">
    <w:name w:val="Заголовок 1 Знак"/>
    <w:rsid w:val="00C55A51"/>
    <w:rPr>
      <w:rFonts w:ascii="AG Souvenir" w:eastAsia="Times New Roman" w:hAnsi="AG Souvenir"/>
      <w:b/>
      <w:spacing w:val="38"/>
      <w:sz w:val="28"/>
    </w:rPr>
  </w:style>
  <w:style w:type="character" w:customStyle="1" w:styleId="20">
    <w:name w:val="Заголовок 2 Знак"/>
    <w:rsid w:val="00C55A51"/>
    <w:rPr>
      <w:rFonts w:ascii="Times New Roman" w:eastAsia="Times New Roman" w:hAnsi="Times New Roman"/>
      <w:sz w:val="28"/>
    </w:rPr>
  </w:style>
  <w:style w:type="character" w:customStyle="1" w:styleId="a3">
    <w:name w:val="Текст выноски Знак"/>
    <w:rsid w:val="00C55A51"/>
    <w:rPr>
      <w:rFonts w:ascii="Tahoma" w:hAnsi="Tahoma" w:cs="Tahoma"/>
      <w:sz w:val="16"/>
      <w:szCs w:val="16"/>
      <w:lang w:eastAsia="en-US"/>
    </w:rPr>
  </w:style>
  <w:style w:type="character" w:customStyle="1" w:styleId="apple-converted-space">
    <w:name w:val="apple-converted-space"/>
    <w:basedOn w:val="10"/>
    <w:rsid w:val="00C55A51"/>
  </w:style>
  <w:style w:type="character" w:customStyle="1" w:styleId="HTML">
    <w:name w:val="Стандартный HTML Знак"/>
    <w:rsid w:val="00C55A51"/>
    <w:rPr>
      <w:rFonts w:ascii="Courier New" w:eastAsia="Times New Roman" w:hAnsi="Courier New" w:cs="Courier New"/>
    </w:rPr>
  </w:style>
  <w:style w:type="character" w:customStyle="1" w:styleId="a4">
    <w:name w:val="Текст Знак"/>
    <w:rsid w:val="00C55A51"/>
    <w:rPr>
      <w:rFonts w:ascii="Courier New" w:eastAsia="Times New Roman" w:hAnsi="Courier New" w:cs="Courier New"/>
    </w:rPr>
  </w:style>
  <w:style w:type="character" w:customStyle="1" w:styleId="a5">
    <w:name w:val="Верхний колонтитул Знак"/>
    <w:rsid w:val="00C55A51"/>
    <w:rPr>
      <w:sz w:val="22"/>
      <w:szCs w:val="22"/>
      <w:lang w:eastAsia="en-US"/>
    </w:rPr>
  </w:style>
  <w:style w:type="character" w:customStyle="1" w:styleId="a6">
    <w:name w:val="Нижний колонтитул Знак"/>
    <w:uiPriority w:val="99"/>
    <w:rsid w:val="00C55A51"/>
    <w:rPr>
      <w:sz w:val="22"/>
      <w:szCs w:val="22"/>
      <w:lang w:eastAsia="en-US"/>
    </w:rPr>
  </w:style>
  <w:style w:type="character" w:customStyle="1" w:styleId="ListLabel1">
    <w:name w:val="ListLabel 1"/>
    <w:rsid w:val="00C55A51"/>
    <w:rPr>
      <w:rFonts w:ascii="Times New Roman" w:hAnsi="Times New Roman"/>
      <w:color w:val="00000A"/>
      <w:sz w:val="28"/>
    </w:rPr>
  </w:style>
  <w:style w:type="character" w:styleId="a7">
    <w:name w:val="Hyperlink"/>
    <w:rsid w:val="00C55A51"/>
    <w:rPr>
      <w:color w:val="000080"/>
      <w:u w:val="single"/>
    </w:rPr>
  </w:style>
  <w:style w:type="paragraph" w:customStyle="1" w:styleId="a8">
    <w:name w:val="Заголовок"/>
    <w:basedOn w:val="a"/>
    <w:next w:val="a9"/>
    <w:rsid w:val="00C55A51"/>
    <w:pPr>
      <w:keepNext/>
      <w:spacing w:before="240" w:after="120"/>
    </w:pPr>
    <w:rPr>
      <w:rFonts w:ascii="Liberation Sans" w:eastAsia="Noto Sans CJK SC Regular" w:hAnsi="Liberation Sans" w:cs="FreeSans"/>
      <w:sz w:val="28"/>
      <w:szCs w:val="28"/>
    </w:rPr>
  </w:style>
  <w:style w:type="paragraph" w:styleId="a9">
    <w:name w:val="Body Text"/>
    <w:basedOn w:val="a"/>
    <w:rsid w:val="00C55A51"/>
    <w:pPr>
      <w:spacing w:after="140" w:line="288" w:lineRule="auto"/>
    </w:pPr>
  </w:style>
  <w:style w:type="paragraph" w:styleId="aa">
    <w:name w:val="List"/>
    <w:basedOn w:val="a9"/>
    <w:rsid w:val="00C55A51"/>
    <w:rPr>
      <w:rFonts w:cs="FreeSans"/>
    </w:rPr>
  </w:style>
  <w:style w:type="paragraph" w:styleId="ab">
    <w:name w:val="caption"/>
    <w:basedOn w:val="a"/>
    <w:qFormat/>
    <w:rsid w:val="00C55A51"/>
    <w:pPr>
      <w:suppressLineNumbers/>
      <w:spacing w:before="120" w:after="120"/>
    </w:pPr>
    <w:rPr>
      <w:rFonts w:cs="FreeSans"/>
      <w:i/>
      <w:iCs/>
      <w:sz w:val="24"/>
      <w:szCs w:val="24"/>
    </w:rPr>
  </w:style>
  <w:style w:type="paragraph" w:customStyle="1" w:styleId="12">
    <w:name w:val="Указатель1"/>
    <w:basedOn w:val="a"/>
    <w:rsid w:val="00C55A51"/>
    <w:pPr>
      <w:suppressLineNumbers/>
    </w:pPr>
    <w:rPr>
      <w:rFonts w:cs="FreeSans"/>
    </w:rPr>
  </w:style>
  <w:style w:type="paragraph" w:customStyle="1" w:styleId="ConsPlusNormal">
    <w:name w:val="ConsPlusNormal"/>
    <w:rsid w:val="00C55A51"/>
    <w:pPr>
      <w:widowControl w:val="0"/>
      <w:suppressAutoHyphens/>
    </w:pPr>
    <w:rPr>
      <w:rFonts w:ascii="Calibri" w:hAnsi="Calibri" w:cs="Calibri"/>
      <w:kern w:val="1"/>
      <w:sz w:val="22"/>
      <w:szCs w:val="22"/>
    </w:rPr>
  </w:style>
  <w:style w:type="paragraph" w:customStyle="1" w:styleId="ConsPlusNonformat">
    <w:name w:val="ConsPlusNonformat"/>
    <w:rsid w:val="00C55A51"/>
    <w:pPr>
      <w:widowControl w:val="0"/>
      <w:suppressAutoHyphens/>
    </w:pPr>
    <w:rPr>
      <w:rFonts w:ascii="Courier New" w:hAnsi="Courier New" w:cs="Courier New"/>
      <w:kern w:val="1"/>
      <w:sz w:val="22"/>
    </w:rPr>
  </w:style>
  <w:style w:type="paragraph" w:customStyle="1" w:styleId="ConsPlusCell">
    <w:name w:val="ConsPlusCell"/>
    <w:uiPriority w:val="99"/>
    <w:rsid w:val="00C55A51"/>
    <w:pPr>
      <w:widowControl w:val="0"/>
      <w:suppressAutoHyphens/>
    </w:pPr>
    <w:rPr>
      <w:rFonts w:ascii="Calibri" w:hAnsi="Calibri" w:cs="Calibri"/>
      <w:kern w:val="1"/>
      <w:sz w:val="22"/>
      <w:szCs w:val="22"/>
    </w:rPr>
  </w:style>
  <w:style w:type="paragraph" w:customStyle="1" w:styleId="13">
    <w:name w:val="Текст выноски1"/>
    <w:basedOn w:val="a"/>
    <w:rsid w:val="00C55A51"/>
    <w:pPr>
      <w:spacing w:after="0" w:line="240" w:lineRule="auto"/>
    </w:pPr>
    <w:rPr>
      <w:rFonts w:ascii="Tahoma" w:hAnsi="Tahoma"/>
      <w:sz w:val="16"/>
      <w:szCs w:val="16"/>
    </w:rPr>
  </w:style>
  <w:style w:type="paragraph" w:customStyle="1" w:styleId="ConsPlusTitle">
    <w:name w:val="ConsPlusTitle"/>
    <w:rsid w:val="00C55A51"/>
    <w:pPr>
      <w:widowControl w:val="0"/>
      <w:suppressAutoHyphens/>
    </w:pPr>
    <w:rPr>
      <w:b/>
      <w:bCs/>
      <w:kern w:val="1"/>
      <w:sz w:val="24"/>
      <w:szCs w:val="24"/>
    </w:rPr>
  </w:style>
  <w:style w:type="paragraph" w:customStyle="1" w:styleId="HTML1">
    <w:name w:val="Стандартный HTML1"/>
    <w:basedOn w:val="a"/>
    <w:rsid w:val="00C5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14">
    <w:name w:val="Абзац списка1"/>
    <w:basedOn w:val="a"/>
    <w:rsid w:val="00C55A51"/>
    <w:pPr>
      <w:ind w:left="720"/>
      <w:contextualSpacing/>
    </w:pPr>
  </w:style>
  <w:style w:type="paragraph" w:customStyle="1" w:styleId="15">
    <w:name w:val="Без интервала1"/>
    <w:rsid w:val="00C55A51"/>
    <w:pPr>
      <w:suppressAutoHyphens/>
    </w:pPr>
    <w:rPr>
      <w:rFonts w:ascii="Calibri" w:eastAsia="Calibri" w:hAnsi="Calibri"/>
      <w:kern w:val="1"/>
      <w:sz w:val="22"/>
      <w:szCs w:val="22"/>
      <w:lang w:eastAsia="en-US"/>
    </w:rPr>
  </w:style>
  <w:style w:type="paragraph" w:customStyle="1" w:styleId="16">
    <w:name w:val="Текст1"/>
    <w:basedOn w:val="a"/>
    <w:rsid w:val="00C55A51"/>
    <w:pPr>
      <w:spacing w:after="0" w:line="240" w:lineRule="auto"/>
    </w:pPr>
    <w:rPr>
      <w:rFonts w:ascii="Courier New" w:eastAsia="Times New Roman" w:hAnsi="Courier New"/>
      <w:sz w:val="20"/>
      <w:szCs w:val="20"/>
    </w:rPr>
  </w:style>
  <w:style w:type="paragraph" w:styleId="ac">
    <w:name w:val="header"/>
    <w:basedOn w:val="a"/>
    <w:rsid w:val="00C55A51"/>
    <w:pPr>
      <w:tabs>
        <w:tab w:val="center" w:pos="4677"/>
        <w:tab w:val="right" w:pos="9355"/>
      </w:tabs>
    </w:pPr>
  </w:style>
  <w:style w:type="paragraph" w:styleId="ad">
    <w:name w:val="footer"/>
    <w:basedOn w:val="a"/>
    <w:uiPriority w:val="99"/>
    <w:rsid w:val="00C55A51"/>
    <w:pPr>
      <w:tabs>
        <w:tab w:val="center" w:pos="4677"/>
        <w:tab w:val="right" w:pos="9355"/>
      </w:tabs>
    </w:pPr>
  </w:style>
  <w:style w:type="paragraph" w:customStyle="1" w:styleId="17">
    <w:name w:val="Обычный (веб)1"/>
    <w:basedOn w:val="a"/>
    <w:rsid w:val="00C55A51"/>
    <w:pPr>
      <w:spacing w:before="280" w:after="280" w:line="240" w:lineRule="auto"/>
    </w:pPr>
    <w:rPr>
      <w:rFonts w:ascii="Times New Roman" w:eastAsia="Times New Roman" w:hAnsi="Times New Roman"/>
      <w:sz w:val="24"/>
      <w:szCs w:val="24"/>
      <w:lang w:eastAsia="ru-RU"/>
    </w:rPr>
  </w:style>
  <w:style w:type="paragraph" w:customStyle="1" w:styleId="Postan">
    <w:name w:val="Postan"/>
    <w:basedOn w:val="a"/>
    <w:rsid w:val="00C55A51"/>
    <w:pPr>
      <w:spacing w:after="0" w:line="240" w:lineRule="auto"/>
      <w:jc w:val="center"/>
    </w:pPr>
    <w:rPr>
      <w:rFonts w:ascii="Times New Roman" w:eastAsia="Times New Roman" w:hAnsi="Times New Roman"/>
      <w:sz w:val="28"/>
      <w:szCs w:val="20"/>
      <w:lang w:eastAsia="ru-RU"/>
    </w:rPr>
  </w:style>
  <w:style w:type="paragraph" w:customStyle="1" w:styleId="ae">
    <w:name w:val="Содержимое таблицы"/>
    <w:basedOn w:val="a"/>
    <w:rsid w:val="00C55A51"/>
  </w:style>
  <w:style w:type="paragraph" w:styleId="af">
    <w:name w:val="List Paragraph"/>
    <w:basedOn w:val="a"/>
    <w:uiPriority w:val="34"/>
    <w:qFormat/>
    <w:rsid w:val="00985C12"/>
    <w:pPr>
      <w:suppressAutoHyphens w:val="0"/>
      <w:ind w:left="720"/>
      <w:contextualSpacing/>
    </w:pPr>
    <w:rPr>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53117D2C0A0153C4A73A2C2CDBBA2557706CFF22FD37BB512A22F07A2EDF182CE5C1A75565340AD615CABu8L" TargetMode="External"/><Relationship Id="rId13" Type="http://schemas.openxmlformats.org/officeDocument/2006/relationships/hyperlink" Target="consultantplus://offline/ref=9EB36EF05AFA5EF38930ED6A0EDB3DFA47FD4D1D05E6610F83F37ED4CBJCJDI" TargetMode="External"/><Relationship Id="rId18" Type="http://schemas.openxmlformats.org/officeDocument/2006/relationships/hyperlink" Target="consultantplus://offline/ref=4ACE29808E39CE0C39D3928E43A6F4840E459C103F028725B7D235CE01n0QDK" TargetMode="External"/><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CC953117D2C0A0153C4A6DAFD4A1E4A7527F5AC7F32DD125EE4DF97250AAuBL" TargetMode="External"/><Relationship Id="rId12" Type="http://schemas.openxmlformats.org/officeDocument/2006/relationships/hyperlink" Target="consultantplus://offline/ref=6E6AAA9E8800135C00FFEE6CDF0AEC628429F3846FF0CA796E97FB0A10dBn6M" TargetMode="External"/><Relationship Id="rId17" Type="http://schemas.openxmlformats.org/officeDocument/2006/relationships/hyperlink" Target="consultantplus://offline/ref=9EB36EF05AFA5EF38930ED6A0EDB3DFA47F8411805E6610F83F37ED4CBCD208D1A28F5C49BC50D04J3J7I"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B36EF05AFA5EF38930ED6A0EDB3DFA47F84F1B03E7610F83F37ED4CBJCJDI"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B36EF05AFA5EF38930ED6A0EDB3DFA47F84E1B0DE1610F83F37ED4CBJCJDI"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EB36EF05AFA5EF38930ED6A0EDB3DFA47F8411F05E3610F83F37ED4CBJCJDI" TargetMode="External"/><Relationship Id="rId23" Type="http://schemas.openxmlformats.org/officeDocument/2006/relationships/image" Target="media/image2.wmf"/><Relationship Id="rId28" Type="http://schemas.openxmlformats.org/officeDocument/2006/relationships/oleObject" Target="embeddings/oleObject4.bin"/><Relationship Id="rId10" Type="http://schemas.openxmlformats.org/officeDocument/2006/relationships/hyperlink" Target="consultantplus://offline/ref=9EB36EF05AFA5EF38930ED6A0EDB3DFA47FE4B1805E0610F83F37ED4CBCD208D1A28F5C49BC50D03J3J4I" TargetMode="Externa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CC953117D2C0A0153C4A73A2C2CDBBA2557706CFF22ED870B712A22F07A2EDF1A8u2L" TargetMode="External"/><Relationship Id="rId14" Type="http://schemas.openxmlformats.org/officeDocument/2006/relationships/hyperlink" Target="consultantplus://offline/ref=9EB36EF05AFA5EF38930ED6A0EDB3DFA47FF491207E3610F83F37ED4CBJCJDI"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59</Pages>
  <Words>16887</Words>
  <Characters>96258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112920</CharactersWithSpaces>
  <SharedDoc>false</SharedDoc>
  <HLinks>
    <vt:vector size="96" baseType="variant">
      <vt:variant>
        <vt:i4>720907</vt:i4>
      </vt:variant>
      <vt:variant>
        <vt:i4>45</vt:i4>
      </vt:variant>
      <vt:variant>
        <vt:i4>0</vt:i4>
      </vt:variant>
      <vt:variant>
        <vt:i4>5</vt:i4>
      </vt:variant>
      <vt:variant>
        <vt:lpwstr>consultantplus://offline/ref=4ACE29808E39CE0C39D3928E43A6F4840E459C103F028725B7D235CE01n0QDK</vt:lpwstr>
      </vt:variant>
      <vt:variant>
        <vt:lpwstr/>
      </vt:variant>
      <vt:variant>
        <vt:i4>6881332</vt:i4>
      </vt:variant>
      <vt:variant>
        <vt:i4>42</vt:i4>
      </vt:variant>
      <vt:variant>
        <vt:i4>0</vt:i4>
      </vt:variant>
      <vt:variant>
        <vt:i4>5</vt:i4>
      </vt:variant>
      <vt:variant>
        <vt:lpwstr/>
      </vt:variant>
      <vt:variant>
        <vt:lpwstr>Par1693</vt:lpwstr>
      </vt:variant>
      <vt:variant>
        <vt:i4>6553655</vt:i4>
      </vt:variant>
      <vt:variant>
        <vt:i4>39</vt:i4>
      </vt:variant>
      <vt:variant>
        <vt:i4>0</vt:i4>
      </vt:variant>
      <vt:variant>
        <vt:i4>5</vt:i4>
      </vt:variant>
      <vt:variant>
        <vt:lpwstr/>
      </vt:variant>
      <vt:variant>
        <vt:lpwstr>Par1548</vt:lpwstr>
      </vt:variant>
      <vt:variant>
        <vt:i4>2097200</vt:i4>
      </vt:variant>
      <vt:variant>
        <vt:i4>36</vt:i4>
      </vt:variant>
      <vt:variant>
        <vt:i4>0</vt:i4>
      </vt:variant>
      <vt:variant>
        <vt:i4>5</vt:i4>
      </vt:variant>
      <vt:variant>
        <vt:lpwstr>consultantplus://offline/ref=9EB36EF05AFA5EF38930ED6A0EDB3DFA47F8411805E6610F83F37ED4CBCD208D1A28F5C49BC50D04J3J7I</vt:lpwstr>
      </vt:variant>
      <vt:variant>
        <vt:lpwstr/>
      </vt:variant>
      <vt:variant>
        <vt:i4>6553651</vt:i4>
      </vt:variant>
      <vt:variant>
        <vt:i4>33</vt:i4>
      </vt:variant>
      <vt:variant>
        <vt:i4>0</vt:i4>
      </vt:variant>
      <vt:variant>
        <vt:i4>5</vt:i4>
      </vt:variant>
      <vt:variant>
        <vt:lpwstr/>
      </vt:variant>
      <vt:variant>
        <vt:lpwstr>Par3163</vt:lpwstr>
      </vt:variant>
      <vt:variant>
        <vt:i4>1376342</vt:i4>
      </vt:variant>
      <vt:variant>
        <vt:i4>30</vt:i4>
      </vt:variant>
      <vt:variant>
        <vt:i4>0</vt:i4>
      </vt:variant>
      <vt:variant>
        <vt:i4>5</vt:i4>
      </vt:variant>
      <vt:variant>
        <vt:lpwstr>consultantplus://offline/ref=9EB36EF05AFA5EF38930ED6A0EDB3DFA47F84F1B03E7610F83F37ED4CBJCJDI</vt:lpwstr>
      </vt:variant>
      <vt:variant>
        <vt:lpwstr/>
      </vt:variant>
      <vt:variant>
        <vt:i4>1376263</vt:i4>
      </vt:variant>
      <vt:variant>
        <vt:i4>27</vt:i4>
      </vt:variant>
      <vt:variant>
        <vt:i4>0</vt:i4>
      </vt:variant>
      <vt:variant>
        <vt:i4>5</vt:i4>
      </vt:variant>
      <vt:variant>
        <vt:lpwstr>consultantplus://offline/ref=9EB36EF05AFA5EF38930ED6A0EDB3DFA47F8411F05E3610F83F37ED4CBJCJDI</vt:lpwstr>
      </vt:variant>
      <vt:variant>
        <vt:lpwstr/>
      </vt:variant>
      <vt:variant>
        <vt:i4>1376263</vt:i4>
      </vt:variant>
      <vt:variant>
        <vt:i4>24</vt:i4>
      </vt:variant>
      <vt:variant>
        <vt:i4>0</vt:i4>
      </vt:variant>
      <vt:variant>
        <vt:i4>5</vt:i4>
      </vt:variant>
      <vt:variant>
        <vt:lpwstr>consultantplus://offline/ref=9EB36EF05AFA5EF38930ED6A0EDB3DFA47FF491207E3610F83F37ED4CBJCJDI</vt:lpwstr>
      </vt:variant>
      <vt:variant>
        <vt:lpwstr/>
      </vt:variant>
      <vt:variant>
        <vt:i4>1376265</vt:i4>
      </vt:variant>
      <vt:variant>
        <vt:i4>21</vt:i4>
      </vt:variant>
      <vt:variant>
        <vt:i4>0</vt:i4>
      </vt:variant>
      <vt:variant>
        <vt:i4>5</vt:i4>
      </vt:variant>
      <vt:variant>
        <vt:lpwstr>consultantplus://offline/ref=9EB36EF05AFA5EF38930ED6A0EDB3DFA47FD4D1D05E6610F83F37ED4CBJCJDI</vt:lpwstr>
      </vt:variant>
      <vt:variant>
        <vt:lpwstr/>
      </vt:variant>
      <vt:variant>
        <vt:i4>5046286</vt:i4>
      </vt:variant>
      <vt:variant>
        <vt:i4>18</vt:i4>
      </vt:variant>
      <vt:variant>
        <vt:i4>0</vt:i4>
      </vt:variant>
      <vt:variant>
        <vt:i4>5</vt:i4>
      </vt:variant>
      <vt:variant>
        <vt:lpwstr>consultantplus://offline/ref=6E6AAA9E8800135C00FFEE6CDF0AEC628429F3846FF0CA796E97FB0A10dBn6M</vt:lpwstr>
      </vt:variant>
      <vt:variant>
        <vt:lpwstr/>
      </vt:variant>
      <vt:variant>
        <vt:i4>1376260</vt:i4>
      </vt:variant>
      <vt:variant>
        <vt:i4>15</vt:i4>
      </vt:variant>
      <vt:variant>
        <vt:i4>0</vt:i4>
      </vt:variant>
      <vt:variant>
        <vt:i4>5</vt:i4>
      </vt:variant>
      <vt:variant>
        <vt:lpwstr>consultantplus://offline/ref=9EB36EF05AFA5EF38930ED6A0EDB3DFA47F84E1B0DE1610F83F37ED4CBJCJDI</vt:lpwstr>
      </vt:variant>
      <vt:variant>
        <vt:lpwstr/>
      </vt:variant>
      <vt:variant>
        <vt:i4>2097212</vt:i4>
      </vt:variant>
      <vt:variant>
        <vt:i4>12</vt:i4>
      </vt:variant>
      <vt:variant>
        <vt:i4>0</vt:i4>
      </vt:variant>
      <vt:variant>
        <vt:i4>5</vt:i4>
      </vt:variant>
      <vt:variant>
        <vt:lpwstr>consultantplus://offline/ref=9EB36EF05AFA5EF38930ED6A0EDB3DFA47FE4B1805E0610F83F37ED4CBCD208D1A28F5C49BC50D03J3J4I</vt:lpwstr>
      </vt:variant>
      <vt:variant>
        <vt:lpwstr/>
      </vt:variant>
      <vt:variant>
        <vt:i4>5242882</vt:i4>
      </vt:variant>
      <vt:variant>
        <vt:i4>9</vt:i4>
      </vt:variant>
      <vt:variant>
        <vt:i4>0</vt:i4>
      </vt:variant>
      <vt:variant>
        <vt:i4>5</vt:i4>
      </vt:variant>
      <vt:variant>
        <vt:lpwstr/>
      </vt:variant>
      <vt:variant>
        <vt:lpwstr>Par17</vt:lpwstr>
      </vt:variant>
      <vt:variant>
        <vt:i4>6619189</vt:i4>
      </vt:variant>
      <vt:variant>
        <vt:i4>6</vt:i4>
      </vt:variant>
      <vt:variant>
        <vt:i4>0</vt:i4>
      </vt:variant>
      <vt:variant>
        <vt:i4>5</vt:i4>
      </vt:variant>
      <vt:variant>
        <vt:lpwstr>consultantplus://offline/ref=CC953117D2C0A0153C4A73A2C2CDBBA2557706CFF22ED870B712A22F07A2EDF1A8u2L</vt:lpwstr>
      </vt:variant>
      <vt:variant>
        <vt:lpwstr/>
      </vt:variant>
      <vt:variant>
        <vt:i4>5963870</vt:i4>
      </vt:variant>
      <vt:variant>
        <vt:i4>3</vt:i4>
      </vt:variant>
      <vt:variant>
        <vt:i4>0</vt:i4>
      </vt:variant>
      <vt:variant>
        <vt:i4>5</vt:i4>
      </vt:variant>
      <vt:variant>
        <vt:lpwstr>consultantplus://offline/ref=CC953117D2C0A0153C4A73A2C2CDBBA2557706CFF22FD37BB512A22F07A2EDF182CE5C1A75565340AD615CABu8L</vt:lpwstr>
      </vt:variant>
      <vt:variant>
        <vt:lpwstr/>
      </vt:variant>
      <vt:variant>
        <vt:i4>65624</vt:i4>
      </vt:variant>
      <vt:variant>
        <vt:i4>0</vt:i4>
      </vt:variant>
      <vt:variant>
        <vt:i4>0</vt:i4>
      </vt:variant>
      <vt:variant>
        <vt:i4>5</vt:i4>
      </vt:variant>
      <vt:variant>
        <vt:lpwstr>consultantplus://offline/ref=CC953117D2C0A0153C4A6DAFD4A1E4A7527F5AC7F32DD125EE4DF97250AAuBL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cyxou</cp:lastModifiedBy>
  <cp:revision>8</cp:revision>
  <cp:lastPrinted>2016-01-15T06:08:00Z</cp:lastPrinted>
  <dcterms:created xsi:type="dcterms:W3CDTF">2016-12-12T17:55:00Z</dcterms:created>
  <dcterms:modified xsi:type="dcterms:W3CDTF">2016-12-12T18:25:00Z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